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A8" w:rsidRPr="00AA449D" w:rsidRDefault="00A428A8" w:rsidP="00930D9F">
      <w:pPr>
        <w:spacing w:line="240" w:lineRule="auto"/>
        <w:ind w:left="567" w:right="424" w:firstLine="0"/>
        <w:jc w:val="right"/>
        <w:rPr>
          <w:sz w:val="24"/>
          <w:szCs w:val="24"/>
        </w:rPr>
      </w:pPr>
      <w:r w:rsidRPr="00AA449D">
        <w:rPr>
          <w:sz w:val="24"/>
          <w:szCs w:val="24"/>
        </w:rPr>
        <w:t>Приложение № 1</w:t>
      </w:r>
    </w:p>
    <w:p w:rsidR="00A428A8" w:rsidRPr="00AA449D" w:rsidRDefault="00A428A8" w:rsidP="00930D9F">
      <w:pPr>
        <w:spacing w:line="240" w:lineRule="auto"/>
        <w:ind w:left="567" w:firstLine="0"/>
        <w:jc w:val="right"/>
        <w:rPr>
          <w:sz w:val="24"/>
          <w:szCs w:val="24"/>
        </w:rPr>
      </w:pPr>
      <w:r w:rsidRPr="00AA449D">
        <w:rPr>
          <w:sz w:val="24"/>
          <w:szCs w:val="24"/>
        </w:rPr>
        <w:t xml:space="preserve"> к Приказу </w:t>
      </w:r>
      <w:r w:rsidRPr="00A71855">
        <w:rPr>
          <w:sz w:val="24"/>
          <w:szCs w:val="24"/>
        </w:rPr>
        <w:t>АО НК «</w:t>
      </w:r>
      <w:r>
        <w:rPr>
          <w:sz w:val="24"/>
          <w:szCs w:val="24"/>
          <w:lang w:eastAsia="en-US"/>
        </w:rPr>
        <w:t>Туймаада-Неф</w:t>
      </w:r>
      <w:r w:rsidRPr="009210EC">
        <w:rPr>
          <w:sz w:val="24"/>
          <w:szCs w:val="24"/>
          <w:lang w:eastAsia="en-US"/>
        </w:rPr>
        <w:t>т</w:t>
      </w:r>
      <w:r>
        <w:rPr>
          <w:sz w:val="24"/>
          <w:szCs w:val="24"/>
          <w:lang w:eastAsia="en-US"/>
        </w:rPr>
        <w:t>ь</w:t>
      </w:r>
      <w:r w:rsidRPr="00A71855">
        <w:rPr>
          <w:sz w:val="24"/>
          <w:szCs w:val="24"/>
        </w:rPr>
        <w:t>»</w:t>
      </w:r>
    </w:p>
    <w:p w:rsidR="00A428A8" w:rsidRPr="00AA449D" w:rsidRDefault="00724156" w:rsidP="00930D9F">
      <w:pPr>
        <w:spacing w:line="240" w:lineRule="auto"/>
        <w:ind w:left="567" w:firstLine="0"/>
        <w:jc w:val="right"/>
        <w:rPr>
          <w:sz w:val="24"/>
          <w:szCs w:val="24"/>
        </w:rPr>
      </w:pPr>
      <w:r>
        <w:rPr>
          <w:sz w:val="24"/>
          <w:szCs w:val="24"/>
        </w:rPr>
        <w:t>от « ___»__________2019</w:t>
      </w:r>
      <w:r w:rsidR="00A428A8" w:rsidRPr="00AA449D">
        <w:rPr>
          <w:sz w:val="24"/>
          <w:szCs w:val="24"/>
        </w:rPr>
        <w:t xml:space="preserve"> г</w:t>
      </w:r>
      <w:r w:rsidR="00A428A8">
        <w:rPr>
          <w:sz w:val="24"/>
          <w:szCs w:val="24"/>
        </w:rPr>
        <w:t>ода</w:t>
      </w:r>
      <w:r w:rsidR="00A428A8" w:rsidRPr="00AA449D">
        <w:rPr>
          <w:sz w:val="24"/>
          <w:szCs w:val="24"/>
        </w:rPr>
        <w:t xml:space="preserve"> № _________</w:t>
      </w: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right"/>
        <w:rPr>
          <w:sz w:val="24"/>
          <w:szCs w:val="24"/>
        </w:rPr>
      </w:pPr>
    </w:p>
    <w:p w:rsidR="00A428A8" w:rsidRPr="00AA449D" w:rsidRDefault="00A428A8" w:rsidP="00930D9F">
      <w:pPr>
        <w:spacing w:line="240" w:lineRule="auto"/>
        <w:ind w:left="6379" w:firstLine="0"/>
        <w:jc w:val="center"/>
        <w:rPr>
          <w:sz w:val="24"/>
          <w:szCs w:val="24"/>
        </w:rPr>
      </w:pPr>
    </w:p>
    <w:p w:rsidR="00A428A8" w:rsidRPr="00AA449D" w:rsidRDefault="00A428A8" w:rsidP="00930D9F">
      <w:pPr>
        <w:spacing w:line="240" w:lineRule="auto"/>
        <w:ind w:left="6379" w:firstLine="0"/>
        <w:jc w:val="center"/>
        <w:rPr>
          <w:sz w:val="24"/>
          <w:szCs w:val="24"/>
        </w:rPr>
      </w:pPr>
    </w:p>
    <w:p w:rsidR="00A428A8" w:rsidRDefault="00A428A8" w:rsidP="00930D9F">
      <w:pPr>
        <w:spacing w:line="240" w:lineRule="auto"/>
        <w:jc w:val="center"/>
        <w:rPr>
          <w:b/>
          <w:bCs/>
          <w:sz w:val="32"/>
          <w:szCs w:val="32"/>
        </w:rPr>
      </w:pPr>
      <w:r w:rsidRPr="00AA449D">
        <w:rPr>
          <w:b/>
          <w:bCs/>
          <w:sz w:val="32"/>
          <w:szCs w:val="32"/>
        </w:rPr>
        <w:t>Документация</w:t>
      </w:r>
    </w:p>
    <w:p w:rsidR="00A428A8" w:rsidRDefault="00A428A8" w:rsidP="00930D9F">
      <w:pPr>
        <w:spacing w:line="240" w:lineRule="auto"/>
        <w:ind w:firstLine="0"/>
        <w:jc w:val="center"/>
        <w:rPr>
          <w:b/>
          <w:bCs/>
          <w:sz w:val="32"/>
          <w:szCs w:val="32"/>
        </w:rPr>
      </w:pPr>
      <w:r>
        <w:rPr>
          <w:b/>
          <w:bCs/>
          <w:sz w:val="32"/>
          <w:szCs w:val="32"/>
        </w:rPr>
        <w:t>по проведению запроса предложений в электронной форме:</w:t>
      </w:r>
    </w:p>
    <w:p w:rsidR="00A428A8" w:rsidRDefault="00A428A8" w:rsidP="00930D9F">
      <w:pPr>
        <w:spacing w:line="240" w:lineRule="auto"/>
        <w:ind w:firstLine="0"/>
        <w:jc w:val="center"/>
        <w:rPr>
          <w:b/>
          <w:bCs/>
          <w:sz w:val="32"/>
          <w:szCs w:val="32"/>
        </w:rPr>
      </w:pPr>
    </w:p>
    <w:p w:rsidR="00A428A8" w:rsidRDefault="00A428A8" w:rsidP="00930D9F">
      <w:pPr>
        <w:spacing w:line="240" w:lineRule="auto"/>
        <w:ind w:firstLine="720"/>
        <w:jc w:val="center"/>
        <w:rPr>
          <w:b/>
          <w:bCs/>
        </w:rPr>
      </w:pPr>
      <w:r w:rsidRPr="00152A7F">
        <w:rPr>
          <w:b/>
          <w:bCs/>
        </w:rPr>
        <w:t>на оказание услуг по страхованию грузов (нефтепродуктов),</w:t>
      </w:r>
    </w:p>
    <w:p w:rsidR="00A428A8" w:rsidRDefault="00A428A8" w:rsidP="00930D9F">
      <w:pPr>
        <w:spacing w:line="240" w:lineRule="auto"/>
        <w:ind w:firstLine="720"/>
        <w:jc w:val="center"/>
      </w:pPr>
      <w:r w:rsidRPr="00152A7F">
        <w:rPr>
          <w:b/>
          <w:bCs/>
        </w:rPr>
        <w:t xml:space="preserve">доставляемых </w:t>
      </w:r>
      <w:r w:rsidRPr="00FA4A7B">
        <w:rPr>
          <w:b/>
          <w:bCs/>
        </w:rPr>
        <w:t>для нужд</w:t>
      </w:r>
      <w:r w:rsidR="008B5603">
        <w:rPr>
          <w:b/>
          <w:bCs/>
        </w:rPr>
        <w:t xml:space="preserve"> </w:t>
      </w:r>
      <w:r w:rsidRPr="00152A7F">
        <w:rPr>
          <w:b/>
          <w:bCs/>
        </w:rPr>
        <w:t xml:space="preserve">АО </w:t>
      </w:r>
      <w:r>
        <w:rPr>
          <w:b/>
          <w:bCs/>
        </w:rPr>
        <w:t xml:space="preserve">НК </w:t>
      </w:r>
      <w:r w:rsidRPr="00152A7F">
        <w:rPr>
          <w:b/>
          <w:bCs/>
        </w:rPr>
        <w:t>«</w:t>
      </w:r>
      <w:r>
        <w:rPr>
          <w:b/>
          <w:bCs/>
        </w:rPr>
        <w:t>Туймаада-Нефть</w:t>
      </w:r>
      <w:r w:rsidRPr="00152A7F">
        <w:rPr>
          <w:b/>
          <w:bCs/>
        </w:rPr>
        <w:t>»</w:t>
      </w:r>
    </w:p>
    <w:p w:rsidR="00A428A8" w:rsidRPr="00152A7F" w:rsidRDefault="00724156" w:rsidP="00A30C9E">
      <w:pPr>
        <w:tabs>
          <w:tab w:val="center" w:pos="5604"/>
          <w:tab w:val="left" w:pos="7225"/>
        </w:tabs>
        <w:spacing w:line="240" w:lineRule="auto"/>
        <w:ind w:firstLine="720"/>
        <w:jc w:val="left"/>
        <w:rPr>
          <w:b/>
          <w:bCs/>
        </w:rPr>
      </w:pPr>
      <w:r>
        <w:rPr>
          <w:b/>
          <w:bCs/>
        </w:rPr>
        <w:tab/>
        <w:t>в 2019</w:t>
      </w:r>
      <w:r w:rsidR="00A428A8">
        <w:rPr>
          <w:b/>
          <w:bCs/>
        </w:rPr>
        <w:t xml:space="preserve"> году</w:t>
      </w:r>
      <w:r w:rsidR="00A428A8">
        <w:rPr>
          <w:b/>
          <w:bCs/>
        </w:rPr>
        <w:tab/>
      </w:r>
    </w:p>
    <w:p w:rsidR="00A428A8" w:rsidRDefault="00A428A8" w:rsidP="00930D9F">
      <w:pPr>
        <w:spacing w:line="240" w:lineRule="auto"/>
        <w:ind w:firstLine="0"/>
        <w:jc w:val="center"/>
        <w:rPr>
          <w:b/>
          <w:bCs/>
          <w:sz w:val="32"/>
          <w:szCs w:val="32"/>
        </w:rPr>
      </w:pPr>
    </w:p>
    <w:p w:rsidR="00A428A8" w:rsidRDefault="00A428A8" w:rsidP="00930D9F">
      <w:pPr>
        <w:spacing w:line="240" w:lineRule="auto"/>
        <w:ind w:firstLine="0"/>
        <w:jc w:val="center"/>
        <w:rPr>
          <w:b/>
          <w:bCs/>
          <w:sz w:val="32"/>
          <w:szCs w:val="32"/>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jc w:val="center"/>
        <w:rPr>
          <w:sz w:val="24"/>
          <w:szCs w:val="24"/>
        </w:rPr>
      </w:pPr>
      <w:r w:rsidRPr="00AA449D">
        <w:rPr>
          <w:sz w:val="24"/>
          <w:szCs w:val="24"/>
        </w:rPr>
        <w:t>Якутск - 201</w:t>
      </w:r>
      <w:r w:rsidR="00724156">
        <w:rPr>
          <w:sz w:val="24"/>
          <w:szCs w:val="24"/>
        </w:rPr>
        <w:t>9</w:t>
      </w:r>
    </w:p>
    <w:tbl>
      <w:tblPr>
        <w:tblW w:w="10773" w:type="dxa"/>
        <w:tblInd w:w="-106" w:type="dxa"/>
        <w:tblLook w:val="00A0" w:firstRow="1" w:lastRow="0" w:firstColumn="1" w:lastColumn="0" w:noHBand="0" w:noVBand="0"/>
      </w:tblPr>
      <w:tblGrid>
        <w:gridCol w:w="568"/>
        <w:gridCol w:w="9214"/>
        <w:gridCol w:w="142"/>
        <w:gridCol w:w="849"/>
      </w:tblGrid>
      <w:tr w:rsidR="00A428A8" w:rsidRPr="004811C9">
        <w:trPr>
          <w:gridAfter w:val="2"/>
          <w:wAfter w:w="991" w:type="dxa"/>
          <w:trHeight w:val="360"/>
        </w:trPr>
        <w:tc>
          <w:tcPr>
            <w:tcW w:w="9782" w:type="dxa"/>
            <w:gridSpan w:val="2"/>
            <w:tcBorders>
              <w:top w:val="nil"/>
              <w:left w:val="nil"/>
              <w:bottom w:val="nil"/>
              <w:right w:val="nil"/>
            </w:tcBorders>
            <w:noWrap/>
            <w:vAlign w:val="bottom"/>
          </w:tcPr>
          <w:p w:rsidR="00A428A8" w:rsidRPr="004811C9" w:rsidRDefault="00A428A8" w:rsidP="00435DE7">
            <w:pPr>
              <w:spacing w:line="240" w:lineRule="auto"/>
              <w:ind w:left="34"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42984286"/>
            <w:r w:rsidRPr="004811C9">
              <w:rPr>
                <w:sz w:val="24"/>
                <w:szCs w:val="24"/>
              </w:rPr>
              <w:lastRenderedPageBreak/>
              <w:t>СОДЕРЖАНИЕ</w:t>
            </w:r>
          </w:p>
        </w:tc>
      </w:tr>
      <w:tr w:rsidR="00A428A8" w:rsidRPr="004811C9">
        <w:trPr>
          <w:gridAfter w:val="2"/>
          <w:wAfter w:w="991" w:type="dxa"/>
          <w:trHeight w:val="495"/>
        </w:trPr>
        <w:tc>
          <w:tcPr>
            <w:tcW w:w="9782" w:type="dxa"/>
            <w:gridSpan w:val="2"/>
            <w:tcBorders>
              <w:top w:val="nil"/>
              <w:left w:val="nil"/>
              <w:bottom w:val="nil"/>
              <w:right w:val="nil"/>
            </w:tcBorders>
            <w:noWrap/>
            <w:vAlign w:val="bottom"/>
          </w:tcPr>
          <w:p w:rsidR="00A428A8" w:rsidRPr="004811C9" w:rsidRDefault="00A428A8" w:rsidP="00435DE7">
            <w:pPr>
              <w:spacing w:line="240" w:lineRule="auto"/>
              <w:ind w:left="34" w:firstLine="0"/>
              <w:rPr>
                <w:sz w:val="24"/>
                <w:szCs w:val="24"/>
              </w:rPr>
            </w:pP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b/>
                <w:bCs/>
                <w:sz w:val="24"/>
                <w:szCs w:val="24"/>
              </w:rPr>
            </w:pPr>
            <w:r w:rsidRPr="004811C9">
              <w:rPr>
                <w:b/>
                <w:bCs/>
                <w:sz w:val="24"/>
                <w:szCs w:val="24"/>
              </w:rPr>
              <w:t>1. Общие положения</w:t>
            </w:r>
            <w:proofErr w:type="gramStart"/>
            <w:r w:rsidRPr="004811C9">
              <w:rPr>
                <w:b/>
                <w:bCs/>
                <w:sz w:val="24"/>
                <w:szCs w:val="24"/>
              </w:rPr>
              <w:t xml:space="preserve"> .</w:t>
            </w:r>
            <w:proofErr w:type="gramEnd"/>
            <w:r w:rsidRPr="004811C9">
              <w:rPr>
                <w:b/>
                <w:bCs/>
                <w:sz w:val="24"/>
                <w:szCs w:val="24"/>
              </w:rPr>
              <w:t xml:space="preserve"> .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590057">
            <w:pPr>
              <w:spacing w:after="100" w:afterAutospacing="1" w:line="240" w:lineRule="auto"/>
              <w:ind w:left="34" w:right="-250" w:firstLine="0"/>
              <w:rPr>
                <w:sz w:val="24"/>
                <w:szCs w:val="24"/>
              </w:rPr>
            </w:pPr>
            <w:r w:rsidRPr="004811C9">
              <w:rPr>
                <w:sz w:val="24"/>
                <w:szCs w:val="24"/>
              </w:rPr>
              <w:t>1.1. Общие сведения о процедуре запроса предложений</w:t>
            </w:r>
            <w:proofErr w:type="gramStart"/>
            <w:r w:rsidRPr="004811C9">
              <w:rPr>
                <w:sz w:val="24"/>
                <w:szCs w:val="24"/>
              </w:rPr>
              <w:t xml:space="preserve"> .</w:t>
            </w:r>
            <w:proofErr w:type="gramEnd"/>
            <w:r w:rsidRPr="004811C9">
              <w:rPr>
                <w:sz w:val="24"/>
                <w:szCs w:val="24"/>
              </w:rPr>
              <w:t xml:space="preserve">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1.2. Правовой статус процедур и документов</w:t>
            </w:r>
            <w:proofErr w:type="gramStart"/>
            <w:r w:rsidRPr="004811C9">
              <w:rPr>
                <w:sz w:val="24"/>
                <w:szCs w:val="24"/>
              </w:rPr>
              <w:t xml:space="preserve"> .</w:t>
            </w:r>
            <w:proofErr w:type="gramEnd"/>
            <w:r w:rsidRPr="004811C9">
              <w:rPr>
                <w:sz w:val="24"/>
                <w:szCs w:val="24"/>
              </w:rPr>
              <w:t xml:space="preserve">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1.3. Обжалование</w:t>
            </w:r>
            <w:proofErr w:type="gramStart"/>
            <w:r w:rsidRPr="004811C9">
              <w:rPr>
                <w:sz w:val="24"/>
                <w:szCs w:val="24"/>
              </w:rPr>
              <w:t xml:space="preserve"> .</w:t>
            </w:r>
            <w:proofErr w:type="gramEnd"/>
            <w:r w:rsidRPr="004811C9">
              <w:rPr>
                <w:sz w:val="24"/>
                <w:szCs w:val="24"/>
              </w:rPr>
              <w:t xml:space="preserve"> . . .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1.4. Прочие положения .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b/>
                <w:bCs/>
                <w:sz w:val="24"/>
                <w:szCs w:val="24"/>
              </w:rPr>
            </w:pPr>
            <w:r w:rsidRPr="004811C9">
              <w:rPr>
                <w:b/>
                <w:bCs/>
                <w:sz w:val="24"/>
                <w:szCs w:val="24"/>
              </w:rPr>
              <w:t>2. Техническое задание</w:t>
            </w:r>
            <w:proofErr w:type="gramStart"/>
            <w:r w:rsidRPr="004811C9">
              <w:rPr>
                <w:b/>
                <w:bCs/>
                <w:sz w:val="24"/>
                <w:szCs w:val="24"/>
              </w:rPr>
              <w:t xml:space="preserve"> .</w:t>
            </w:r>
            <w:proofErr w:type="gramEnd"/>
            <w:r w:rsidRPr="004811C9">
              <w:rPr>
                <w:b/>
                <w:bCs/>
                <w:sz w:val="24"/>
                <w:szCs w:val="24"/>
              </w:rPr>
              <w:t xml:space="preserve">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2.1. Общие требования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b/>
                <w:bCs/>
                <w:sz w:val="24"/>
                <w:szCs w:val="24"/>
              </w:rPr>
            </w:pPr>
            <w:r w:rsidRPr="004811C9">
              <w:rPr>
                <w:b/>
                <w:bCs/>
                <w:sz w:val="24"/>
                <w:szCs w:val="24"/>
              </w:rPr>
              <w:t>3. Проект договора</w:t>
            </w:r>
            <w:proofErr w:type="gramStart"/>
            <w:r w:rsidRPr="004811C9">
              <w:rPr>
                <w:b/>
                <w:bCs/>
                <w:sz w:val="24"/>
                <w:szCs w:val="24"/>
              </w:rPr>
              <w:t xml:space="preserve"> .</w:t>
            </w:r>
            <w:proofErr w:type="gramEnd"/>
            <w:r w:rsidRPr="004811C9">
              <w:rPr>
                <w:b/>
                <w:bCs/>
                <w:sz w:val="24"/>
                <w:szCs w:val="24"/>
              </w:rPr>
              <w:t xml:space="preserve"> . .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 xml:space="preserve">  8</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b/>
                <w:bCs/>
                <w:sz w:val="24"/>
                <w:szCs w:val="24"/>
              </w:rPr>
            </w:pPr>
            <w:r w:rsidRPr="004811C9">
              <w:rPr>
                <w:b/>
                <w:bCs/>
                <w:sz w:val="24"/>
                <w:szCs w:val="24"/>
              </w:rPr>
              <w:t>4. Порядок проведения запроса предложений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4.1. Общий порядок проведения запроса предложений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4.2. Публикация Извещения о проведении запроса предложений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4.3. Предоставление документации по запросу предложений Участникам</w:t>
            </w:r>
            <w:proofErr w:type="gramStart"/>
            <w:r w:rsidRPr="004811C9">
              <w:rPr>
                <w:sz w:val="24"/>
                <w:szCs w:val="24"/>
              </w:rPr>
              <w:t xml:space="preserve"> .</w:t>
            </w:r>
            <w:proofErr w:type="gramEnd"/>
            <w:r w:rsidRPr="004811C9">
              <w:rPr>
                <w:sz w:val="24"/>
                <w:szCs w:val="24"/>
              </w:rPr>
              <w:t xml:space="preserve">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 Подготовка предложений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4.4.1. Общие требования к предложению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4.4.2. Требования к сроку действия предложения</w:t>
            </w:r>
            <w:proofErr w:type="gramStart"/>
            <w:r w:rsidRPr="004811C9">
              <w:rPr>
                <w:sz w:val="24"/>
                <w:szCs w:val="24"/>
              </w:rPr>
              <w:t xml:space="preserve"> .</w:t>
            </w:r>
            <w:proofErr w:type="gramEnd"/>
            <w:r w:rsidRPr="004811C9">
              <w:rPr>
                <w:sz w:val="24"/>
                <w:szCs w:val="24"/>
              </w:rPr>
              <w:t xml:space="preserve">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15</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4.4.3. Требования к языку предложения</w:t>
            </w:r>
            <w:proofErr w:type="gramStart"/>
            <w:r w:rsidRPr="004811C9">
              <w:rPr>
                <w:sz w:val="24"/>
                <w:szCs w:val="24"/>
              </w:rPr>
              <w:t xml:space="preserve"> .</w:t>
            </w:r>
            <w:proofErr w:type="gramEnd"/>
            <w:r w:rsidRPr="004811C9">
              <w:rPr>
                <w:sz w:val="24"/>
                <w:szCs w:val="24"/>
              </w:rPr>
              <w:t xml:space="preserve">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4.4.4. Требования к валюте предложения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4.4.5. Порядок, место, дата начала и дата окончания срока подачи предложений</w:t>
            </w:r>
            <w:proofErr w:type="gramStart"/>
            <w:r w:rsidRPr="004811C9">
              <w:rPr>
                <w:sz w:val="24"/>
                <w:szCs w:val="24"/>
              </w:rPr>
              <w:t xml:space="preserve"> .</w:t>
            </w:r>
            <w:proofErr w:type="gramEnd"/>
            <w:r w:rsidRPr="004811C9">
              <w:rPr>
                <w:sz w:val="24"/>
                <w:szCs w:val="24"/>
              </w:rPr>
              <w:t xml:space="preserve">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keepNext/>
              <w:suppressAutoHyphens/>
              <w:spacing w:before="240" w:after="100" w:afterAutospacing="1" w:line="240" w:lineRule="auto"/>
              <w:ind w:left="34" w:firstLine="0"/>
              <w:outlineLvl w:val="2"/>
              <w:rPr>
                <w:sz w:val="24"/>
                <w:szCs w:val="24"/>
              </w:rPr>
            </w:pPr>
            <w:r w:rsidRPr="004811C9">
              <w:rPr>
                <w:sz w:val="24"/>
                <w:szCs w:val="24"/>
              </w:rPr>
              <w:t xml:space="preserve">4.4.6.  Форма, порядок, даты начала и окончания срока предоставления Участниками разъяснений положений Документации по запросу предложений.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4.4.7. Порядок внесения изменений в документацию по запросу предложений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sidRPr="004811C9">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4.4.8. Место и дата рассмотрения предложений Участников и подведение итогов </w:t>
            </w:r>
          </w:p>
        </w:tc>
        <w:tc>
          <w:tcPr>
            <w:tcW w:w="849" w:type="dxa"/>
            <w:vAlign w:val="bottom"/>
          </w:tcPr>
          <w:p w:rsidR="00A428A8" w:rsidRPr="004811C9" w:rsidRDefault="00A428A8" w:rsidP="00435DE7">
            <w:pPr>
              <w:spacing w:after="100" w:afterAutospacing="1" w:line="240" w:lineRule="auto"/>
              <w:rPr>
                <w:sz w:val="24"/>
                <w:szCs w:val="24"/>
              </w:rPr>
            </w:pP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          запроса предложений</w:t>
            </w:r>
            <w:proofErr w:type="gramStart"/>
            <w:r w:rsidRPr="004811C9">
              <w:rPr>
                <w:sz w:val="24"/>
                <w:szCs w:val="24"/>
              </w:rPr>
              <w:t xml:space="preserve"> .</w:t>
            </w:r>
            <w:proofErr w:type="gramEnd"/>
            <w:r w:rsidRPr="004811C9">
              <w:rPr>
                <w:sz w:val="24"/>
                <w:szCs w:val="24"/>
              </w:rPr>
              <w:t xml:space="preserve">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4.4.9. Продление срока окончания приема предложений</w:t>
            </w:r>
            <w:proofErr w:type="gramStart"/>
            <w:r w:rsidRPr="004811C9">
              <w:rPr>
                <w:sz w:val="24"/>
                <w:szCs w:val="24"/>
              </w:rPr>
              <w:t xml:space="preserve"> .</w:t>
            </w:r>
            <w:proofErr w:type="gramEnd"/>
            <w:r w:rsidRPr="004811C9">
              <w:rPr>
                <w:sz w:val="24"/>
                <w:szCs w:val="24"/>
              </w:rPr>
              <w:t xml:space="preserve">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4.4.10. Требования к оформлению предложений в бумажной форме</w:t>
            </w:r>
            <w:proofErr w:type="gramStart"/>
            <w:r w:rsidRPr="004811C9">
              <w:rPr>
                <w:sz w:val="24"/>
                <w:szCs w:val="24"/>
              </w:rPr>
              <w:t xml:space="preserve"> .</w:t>
            </w:r>
            <w:proofErr w:type="gramEnd"/>
            <w:r w:rsidRPr="004811C9">
              <w:rPr>
                <w:sz w:val="24"/>
                <w:szCs w:val="24"/>
              </w:rPr>
              <w:t xml:space="preserve">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17</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lastRenderedPageBreak/>
              <w:t>4.5. Требования к участникам. Подтверждение соответствия предъявляемым</w:t>
            </w:r>
          </w:p>
        </w:tc>
        <w:tc>
          <w:tcPr>
            <w:tcW w:w="849" w:type="dxa"/>
            <w:vAlign w:val="bottom"/>
          </w:tcPr>
          <w:p w:rsidR="00A428A8" w:rsidRPr="004811C9" w:rsidRDefault="00A428A8" w:rsidP="00435DE7">
            <w:pPr>
              <w:spacing w:after="100" w:afterAutospacing="1" w:line="240" w:lineRule="auto"/>
              <w:rPr>
                <w:sz w:val="24"/>
                <w:szCs w:val="24"/>
              </w:rPr>
            </w:pP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        требованиям</w:t>
            </w:r>
            <w:proofErr w:type="gramStart"/>
            <w:r w:rsidRPr="004811C9">
              <w:rPr>
                <w:sz w:val="24"/>
                <w:szCs w:val="24"/>
              </w:rPr>
              <w:t xml:space="preserve"> .</w:t>
            </w:r>
            <w:proofErr w:type="gramEnd"/>
            <w:r w:rsidRPr="004811C9">
              <w:rPr>
                <w:sz w:val="24"/>
                <w:szCs w:val="24"/>
              </w:rPr>
              <w:t xml:space="preserve"> . . .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17</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4.5.1. Требования к Участнику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17</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4.5.2. Требования к документам, подтверждающим соответствие Участника</w:t>
            </w:r>
          </w:p>
        </w:tc>
        <w:tc>
          <w:tcPr>
            <w:tcW w:w="849" w:type="dxa"/>
            <w:vAlign w:val="bottom"/>
          </w:tcPr>
          <w:p w:rsidR="00A428A8" w:rsidRPr="004811C9" w:rsidRDefault="00A428A8" w:rsidP="00435DE7">
            <w:pPr>
              <w:spacing w:after="100" w:afterAutospacing="1" w:line="240" w:lineRule="auto"/>
              <w:rPr>
                <w:sz w:val="24"/>
                <w:szCs w:val="24"/>
              </w:rPr>
            </w:pP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          установленным требованиям</w:t>
            </w:r>
            <w:proofErr w:type="gramStart"/>
            <w:r w:rsidRPr="004811C9">
              <w:rPr>
                <w:sz w:val="24"/>
                <w:szCs w:val="24"/>
              </w:rPr>
              <w:t xml:space="preserve"> .</w:t>
            </w:r>
            <w:proofErr w:type="gramEnd"/>
            <w:r w:rsidRPr="004811C9">
              <w:rPr>
                <w:sz w:val="24"/>
                <w:szCs w:val="24"/>
              </w:rPr>
              <w:t xml:space="preserve">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18</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4.6. Подача предложений и их прием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19</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4.7. Изменение условий предложения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20</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4.8. Вскрытие конвертов с Предложениями Участников на участие в запроса</w:t>
            </w:r>
          </w:p>
        </w:tc>
        <w:tc>
          <w:tcPr>
            <w:tcW w:w="849" w:type="dxa"/>
            <w:vAlign w:val="bottom"/>
          </w:tcPr>
          <w:p w:rsidR="00A428A8" w:rsidRPr="004811C9" w:rsidRDefault="00A428A8" w:rsidP="00435DE7">
            <w:pPr>
              <w:spacing w:after="100" w:afterAutospacing="1" w:line="240" w:lineRule="auto"/>
              <w:rPr>
                <w:sz w:val="24"/>
                <w:szCs w:val="24"/>
              </w:rPr>
            </w:pP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       предложений</w:t>
            </w:r>
            <w:proofErr w:type="gramStart"/>
            <w:r w:rsidRPr="004811C9">
              <w:rPr>
                <w:sz w:val="24"/>
                <w:szCs w:val="24"/>
              </w:rPr>
              <w:t xml:space="preserve"> .</w:t>
            </w:r>
            <w:proofErr w:type="gramEnd"/>
            <w:r w:rsidRPr="004811C9">
              <w:rPr>
                <w:sz w:val="24"/>
                <w:szCs w:val="24"/>
              </w:rPr>
              <w:t xml:space="preserve"> . . . . . .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20</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 xml:space="preserve">4.9. Оценка предложений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20</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4.9.1. Общие положений</w:t>
            </w:r>
            <w:proofErr w:type="gramStart"/>
            <w:r w:rsidRPr="004811C9">
              <w:rPr>
                <w:sz w:val="24"/>
                <w:szCs w:val="24"/>
              </w:rPr>
              <w:t xml:space="preserve"> .</w:t>
            </w:r>
            <w:proofErr w:type="gramEnd"/>
            <w:r w:rsidRPr="004811C9">
              <w:rPr>
                <w:sz w:val="24"/>
                <w:szCs w:val="24"/>
              </w:rPr>
              <w:t xml:space="preserve">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20</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4.9.2. Отборочная стадия</w:t>
            </w:r>
            <w:proofErr w:type="gramStart"/>
            <w:r w:rsidRPr="004811C9">
              <w:rPr>
                <w:sz w:val="24"/>
                <w:szCs w:val="24"/>
              </w:rPr>
              <w:t xml:space="preserve"> .</w:t>
            </w:r>
            <w:proofErr w:type="gramEnd"/>
            <w:r w:rsidRPr="004811C9">
              <w:rPr>
                <w:sz w:val="24"/>
                <w:szCs w:val="24"/>
              </w:rPr>
              <w:t xml:space="preserve">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21</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sidRPr="004811C9">
              <w:rPr>
                <w:sz w:val="24"/>
                <w:szCs w:val="24"/>
              </w:rPr>
              <w:t>4.9.3. Оценочная стадия</w:t>
            </w:r>
            <w:proofErr w:type="gramStart"/>
            <w:r w:rsidRPr="004811C9">
              <w:rPr>
                <w:sz w:val="24"/>
                <w:szCs w:val="24"/>
              </w:rPr>
              <w:t xml:space="preserve"> .</w:t>
            </w:r>
            <w:proofErr w:type="gramEnd"/>
            <w:r w:rsidRPr="004811C9">
              <w:rPr>
                <w:sz w:val="24"/>
                <w:szCs w:val="24"/>
              </w:rPr>
              <w:t xml:space="preserve"> . . .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22</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A16C82" w:rsidRDefault="00A428A8" w:rsidP="00435DE7">
            <w:pPr>
              <w:spacing w:after="100" w:afterAutospacing="1" w:line="240" w:lineRule="auto"/>
              <w:ind w:left="34" w:right="-250" w:firstLine="0"/>
              <w:rPr>
                <w:sz w:val="24"/>
                <w:szCs w:val="24"/>
              </w:rPr>
            </w:pPr>
            <w:r>
              <w:rPr>
                <w:sz w:val="24"/>
                <w:szCs w:val="24"/>
                <w:lang w:val="en-US"/>
              </w:rPr>
              <w:t xml:space="preserve">4.10. </w:t>
            </w:r>
            <w:r>
              <w:rPr>
                <w:sz w:val="24"/>
                <w:szCs w:val="24"/>
              </w:rPr>
              <w:t>Проведение переторжки</w:t>
            </w:r>
          </w:p>
        </w:tc>
        <w:tc>
          <w:tcPr>
            <w:tcW w:w="849" w:type="dxa"/>
            <w:vAlign w:val="bottom"/>
          </w:tcPr>
          <w:p w:rsidR="00A428A8" w:rsidRDefault="00A428A8" w:rsidP="00435DE7">
            <w:pPr>
              <w:spacing w:after="100" w:afterAutospacing="1" w:line="240" w:lineRule="auto"/>
              <w:ind w:firstLine="0"/>
              <w:rPr>
                <w:sz w:val="24"/>
                <w:szCs w:val="24"/>
              </w:rPr>
            </w:pPr>
            <w:r>
              <w:rPr>
                <w:sz w:val="24"/>
                <w:szCs w:val="24"/>
              </w:rPr>
              <w:t>24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A16C82">
            <w:pPr>
              <w:spacing w:after="100" w:afterAutospacing="1" w:line="240" w:lineRule="auto"/>
              <w:ind w:left="34" w:right="-250" w:firstLine="0"/>
              <w:rPr>
                <w:sz w:val="24"/>
                <w:szCs w:val="24"/>
              </w:rPr>
            </w:pPr>
            <w:r w:rsidRPr="004811C9">
              <w:rPr>
                <w:sz w:val="24"/>
                <w:szCs w:val="24"/>
              </w:rPr>
              <w:t>4.1</w:t>
            </w:r>
            <w:r w:rsidRPr="003E4CA0">
              <w:rPr>
                <w:sz w:val="24"/>
                <w:szCs w:val="24"/>
              </w:rPr>
              <w:t>1</w:t>
            </w:r>
            <w:r w:rsidRPr="004811C9">
              <w:rPr>
                <w:sz w:val="24"/>
                <w:szCs w:val="24"/>
              </w:rPr>
              <w:t>. Определение Участника, предложение которого признано лучшим</w:t>
            </w:r>
            <w:proofErr w:type="gramStart"/>
            <w:r w:rsidRPr="004811C9">
              <w:rPr>
                <w:sz w:val="24"/>
                <w:szCs w:val="24"/>
              </w:rPr>
              <w:t xml:space="preserve"> .</w:t>
            </w:r>
            <w:proofErr w:type="gramEnd"/>
            <w:r w:rsidRPr="004811C9">
              <w:rPr>
                <w:sz w:val="24"/>
                <w:szCs w:val="24"/>
              </w:rPr>
              <w:t xml:space="preserve">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Pr>
                <w:sz w:val="24"/>
                <w:szCs w:val="24"/>
              </w:rPr>
              <w:t>4.1</w:t>
            </w:r>
            <w:r w:rsidRPr="003E4CA0">
              <w:rPr>
                <w:sz w:val="24"/>
                <w:szCs w:val="24"/>
              </w:rPr>
              <w:t>2</w:t>
            </w:r>
            <w:r w:rsidRPr="004811C9">
              <w:rPr>
                <w:sz w:val="24"/>
                <w:szCs w:val="24"/>
              </w:rPr>
              <w:t>. Уведомление Участников о результатах запроса предложений</w:t>
            </w:r>
            <w:proofErr w:type="gramStart"/>
            <w:r w:rsidRPr="004811C9">
              <w:rPr>
                <w:sz w:val="24"/>
                <w:szCs w:val="24"/>
              </w:rPr>
              <w:t xml:space="preserve"> .</w:t>
            </w:r>
            <w:proofErr w:type="gramEnd"/>
            <w:r w:rsidRPr="004811C9">
              <w:rPr>
                <w:sz w:val="24"/>
                <w:szCs w:val="24"/>
              </w:rPr>
              <w:t xml:space="preserve">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Pr>
                <w:sz w:val="24"/>
                <w:szCs w:val="24"/>
              </w:rPr>
              <w:t>4.1</w:t>
            </w:r>
            <w:r>
              <w:rPr>
                <w:sz w:val="24"/>
                <w:szCs w:val="24"/>
                <w:lang w:val="en-US"/>
              </w:rPr>
              <w:t>3</w:t>
            </w:r>
            <w:r w:rsidRPr="004811C9">
              <w:rPr>
                <w:sz w:val="24"/>
                <w:szCs w:val="24"/>
              </w:rPr>
              <w:t>. Подписание договора</w:t>
            </w:r>
            <w:proofErr w:type="gramStart"/>
            <w:r w:rsidRPr="004811C9">
              <w:rPr>
                <w:sz w:val="24"/>
                <w:szCs w:val="24"/>
              </w:rPr>
              <w:t xml:space="preserve"> .</w:t>
            </w:r>
            <w:proofErr w:type="gramEnd"/>
            <w:r w:rsidRPr="004811C9">
              <w:rPr>
                <w:sz w:val="24"/>
                <w:szCs w:val="24"/>
              </w:rPr>
              <w:t xml:space="preserve"> . . . .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24</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b/>
                <w:bCs/>
                <w:sz w:val="24"/>
                <w:szCs w:val="24"/>
              </w:rPr>
            </w:pPr>
            <w:r w:rsidRPr="004811C9">
              <w:rPr>
                <w:b/>
                <w:bCs/>
                <w:sz w:val="24"/>
                <w:szCs w:val="24"/>
              </w:rPr>
              <w:t>5.      Образцы  основных форм документов, включаемых в Предложение</w:t>
            </w:r>
            <w:r w:rsidRPr="004811C9">
              <w:rPr>
                <w:sz w:val="24"/>
                <w:szCs w:val="24"/>
              </w:rPr>
              <w:t>.</w:t>
            </w:r>
            <w:proofErr w:type="gramStart"/>
            <w:r w:rsidRPr="004811C9">
              <w:rPr>
                <w:sz w:val="24"/>
                <w:szCs w:val="24"/>
              </w:rPr>
              <w:t xml:space="preserve"> .</w:t>
            </w:r>
            <w:proofErr w:type="gramEnd"/>
            <w:r w:rsidRPr="004811C9">
              <w:rPr>
                <w:sz w:val="24"/>
                <w:szCs w:val="24"/>
              </w:rPr>
              <w:t xml:space="preserve">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Pr>
                <w:sz w:val="24"/>
                <w:szCs w:val="24"/>
              </w:rPr>
              <w:t>5.1. Форма описи документов</w:t>
            </w:r>
          </w:p>
        </w:tc>
        <w:tc>
          <w:tcPr>
            <w:tcW w:w="849" w:type="dxa"/>
            <w:vAlign w:val="bottom"/>
          </w:tcPr>
          <w:p w:rsidR="00A428A8" w:rsidRDefault="00A428A8" w:rsidP="00435DE7">
            <w:pPr>
              <w:spacing w:after="100" w:afterAutospacing="1" w:line="240" w:lineRule="auto"/>
              <w:ind w:firstLine="0"/>
              <w:rPr>
                <w:sz w:val="24"/>
                <w:szCs w:val="24"/>
              </w:rPr>
            </w:pPr>
            <w:r>
              <w:rPr>
                <w:sz w:val="24"/>
                <w:szCs w:val="24"/>
              </w:rPr>
              <w:t>26</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Pr>
                <w:sz w:val="24"/>
                <w:szCs w:val="24"/>
              </w:rPr>
              <w:t>5.1.1. Инструкция по заполнению</w:t>
            </w:r>
          </w:p>
        </w:tc>
        <w:tc>
          <w:tcPr>
            <w:tcW w:w="849" w:type="dxa"/>
            <w:vAlign w:val="bottom"/>
          </w:tcPr>
          <w:p w:rsidR="00A428A8" w:rsidRDefault="00A428A8" w:rsidP="00435DE7">
            <w:pPr>
              <w:spacing w:after="100" w:afterAutospacing="1" w:line="240" w:lineRule="auto"/>
              <w:ind w:firstLine="0"/>
              <w:rPr>
                <w:sz w:val="24"/>
                <w:szCs w:val="24"/>
              </w:rPr>
            </w:pPr>
            <w:r>
              <w:rPr>
                <w:sz w:val="24"/>
                <w:szCs w:val="24"/>
              </w:rPr>
              <w:t>27</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A16C82">
            <w:pPr>
              <w:spacing w:after="100" w:afterAutospacing="1" w:line="240" w:lineRule="auto"/>
              <w:ind w:left="34" w:right="-250" w:firstLine="0"/>
              <w:rPr>
                <w:sz w:val="24"/>
                <w:szCs w:val="24"/>
              </w:rPr>
            </w:pPr>
            <w:r w:rsidRPr="004811C9">
              <w:rPr>
                <w:sz w:val="24"/>
                <w:szCs w:val="24"/>
              </w:rPr>
              <w:t>5.</w:t>
            </w:r>
            <w:r>
              <w:rPr>
                <w:sz w:val="24"/>
                <w:szCs w:val="24"/>
              </w:rPr>
              <w:t>2</w:t>
            </w:r>
            <w:r w:rsidRPr="004811C9">
              <w:rPr>
                <w:sz w:val="24"/>
                <w:szCs w:val="24"/>
              </w:rPr>
              <w:t xml:space="preserve">.  Форма письма о подаче оферты </w:t>
            </w:r>
            <w:r>
              <w:rPr>
                <w:sz w:val="24"/>
                <w:szCs w:val="24"/>
              </w:rPr>
              <w:t>(Форма 1). . . . . . . . . . .</w:t>
            </w:r>
            <w:r w:rsidRPr="004811C9">
              <w:rPr>
                <w:sz w:val="24"/>
                <w:szCs w:val="24"/>
              </w:rPr>
              <w:t xml:space="preserve">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28</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49" w:firstLine="0"/>
              <w:rPr>
                <w:sz w:val="24"/>
                <w:szCs w:val="24"/>
              </w:rPr>
            </w:pPr>
            <w:r>
              <w:rPr>
                <w:sz w:val="24"/>
                <w:szCs w:val="24"/>
              </w:rPr>
              <w:t>5.2</w:t>
            </w:r>
            <w:r w:rsidRPr="004811C9">
              <w:rPr>
                <w:sz w:val="24"/>
                <w:szCs w:val="24"/>
              </w:rPr>
              <w:t>.1. Инструкции по заполнению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30</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Pr>
                <w:sz w:val="24"/>
                <w:szCs w:val="24"/>
              </w:rPr>
              <w:t>5.3</w:t>
            </w:r>
            <w:r w:rsidRPr="003A1B11">
              <w:rPr>
                <w:sz w:val="24"/>
                <w:szCs w:val="24"/>
              </w:rPr>
              <w:t>.  Форма Сведения об опыте и квалификации Участника (Форма 2) . . . . . .</w:t>
            </w:r>
            <w:r>
              <w:rPr>
                <w:sz w:val="24"/>
                <w:szCs w:val="24"/>
              </w:rPr>
              <w:t xml:space="preserve"> . . . . . . . . . . .</w:t>
            </w:r>
            <w:r w:rsidRPr="004811C9">
              <w:rPr>
                <w:sz w:val="24"/>
                <w:szCs w:val="24"/>
              </w:rPr>
              <w:t>.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31</w:t>
            </w:r>
          </w:p>
        </w:tc>
      </w:tr>
      <w:tr w:rsidR="00A428A8" w:rsidRPr="004811C9">
        <w:trPr>
          <w:gridBefore w:val="1"/>
          <w:wBefore w:w="568" w:type="dxa"/>
          <w:trHeight w:val="360"/>
        </w:trPr>
        <w:tc>
          <w:tcPr>
            <w:tcW w:w="9356" w:type="dxa"/>
            <w:gridSpan w:val="2"/>
            <w:tcBorders>
              <w:top w:val="nil"/>
              <w:left w:val="nil"/>
              <w:bottom w:val="nil"/>
              <w:right w:val="nil"/>
            </w:tcBorders>
            <w:noWrap/>
            <w:vAlign w:val="bottom"/>
          </w:tcPr>
          <w:p w:rsidR="00A428A8" w:rsidRPr="004811C9" w:rsidRDefault="00A428A8" w:rsidP="00435DE7">
            <w:pPr>
              <w:spacing w:after="100" w:afterAutospacing="1" w:line="240" w:lineRule="auto"/>
              <w:ind w:left="34" w:right="-250" w:firstLine="0"/>
              <w:rPr>
                <w:sz w:val="24"/>
                <w:szCs w:val="24"/>
              </w:rPr>
            </w:pPr>
            <w:r>
              <w:rPr>
                <w:sz w:val="24"/>
                <w:szCs w:val="24"/>
              </w:rPr>
              <w:t>5.3</w:t>
            </w:r>
            <w:r w:rsidRPr="004811C9">
              <w:rPr>
                <w:sz w:val="24"/>
                <w:szCs w:val="24"/>
              </w:rPr>
              <w:t>.1. Инструкции по заполнению . . . . . . . . . . . . . . . . . . . . . . . . . . . . . . . . . . . . . . . . . . . . . . . . . . .</w:t>
            </w:r>
          </w:p>
        </w:tc>
        <w:tc>
          <w:tcPr>
            <w:tcW w:w="849" w:type="dxa"/>
            <w:vAlign w:val="bottom"/>
          </w:tcPr>
          <w:p w:rsidR="00A428A8" w:rsidRPr="004811C9" w:rsidRDefault="00A428A8" w:rsidP="00435DE7">
            <w:pPr>
              <w:spacing w:after="100" w:afterAutospacing="1" w:line="240" w:lineRule="auto"/>
              <w:ind w:firstLine="0"/>
              <w:rPr>
                <w:sz w:val="24"/>
                <w:szCs w:val="24"/>
              </w:rPr>
            </w:pPr>
            <w:r>
              <w:rPr>
                <w:sz w:val="24"/>
                <w:szCs w:val="24"/>
              </w:rPr>
              <w:t>32</w:t>
            </w:r>
          </w:p>
        </w:tc>
      </w:tr>
      <w:tr w:rsidR="00A428A8" w:rsidRPr="004811C9">
        <w:trPr>
          <w:trHeight w:val="360"/>
        </w:trPr>
        <w:tc>
          <w:tcPr>
            <w:tcW w:w="9924" w:type="dxa"/>
            <w:gridSpan w:val="3"/>
            <w:tcBorders>
              <w:top w:val="nil"/>
              <w:left w:val="nil"/>
              <w:bottom w:val="nil"/>
              <w:right w:val="nil"/>
            </w:tcBorders>
            <w:noWrap/>
            <w:vAlign w:val="bottom"/>
          </w:tcPr>
          <w:p w:rsidR="00A428A8" w:rsidRPr="004811C9" w:rsidRDefault="00A428A8" w:rsidP="00435DE7">
            <w:pPr>
              <w:spacing w:after="100" w:afterAutospacing="1" w:line="240" w:lineRule="auto"/>
              <w:ind w:left="34" w:right="-817" w:firstLine="568"/>
              <w:rPr>
                <w:sz w:val="24"/>
                <w:szCs w:val="24"/>
              </w:rPr>
            </w:pPr>
            <w:r w:rsidRPr="004811C9">
              <w:rPr>
                <w:sz w:val="24"/>
                <w:szCs w:val="24"/>
              </w:rPr>
              <w:t>5.</w:t>
            </w:r>
            <w:r>
              <w:rPr>
                <w:sz w:val="24"/>
                <w:szCs w:val="24"/>
              </w:rPr>
              <w:t>4</w:t>
            </w:r>
            <w:r w:rsidRPr="004811C9">
              <w:rPr>
                <w:sz w:val="24"/>
                <w:szCs w:val="24"/>
              </w:rPr>
              <w:t xml:space="preserve">. </w:t>
            </w:r>
            <w:r>
              <w:rPr>
                <w:sz w:val="24"/>
                <w:szCs w:val="24"/>
              </w:rPr>
              <w:t xml:space="preserve"> Форма Анкеты Участника (Форма 3</w:t>
            </w:r>
            <w:r w:rsidRPr="004811C9">
              <w:rPr>
                <w:sz w:val="24"/>
                <w:szCs w:val="24"/>
              </w:rPr>
              <w:t>) . . . . . . . . . . . . . . . . . . . . . . . . . . . . . . . . . . . . . . . . . . . . .</w:t>
            </w:r>
          </w:p>
        </w:tc>
        <w:tc>
          <w:tcPr>
            <w:tcW w:w="849" w:type="dxa"/>
            <w:vAlign w:val="bottom"/>
          </w:tcPr>
          <w:p w:rsidR="00A428A8" w:rsidRPr="004811C9" w:rsidRDefault="00A428A8" w:rsidP="00435DE7">
            <w:pPr>
              <w:spacing w:after="100" w:afterAutospacing="1" w:line="240" w:lineRule="auto"/>
              <w:ind w:right="-817" w:firstLine="0"/>
              <w:rPr>
                <w:sz w:val="24"/>
                <w:szCs w:val="24"/>
              </w:rPr>
            </w:pPr>
            <w:r>
              <w:rPr>
                <w:sz w:val="24"/>
                <w:szCs w:val="24"/>
              </w:rPr>
              <w:t>33</w:t>
            </w:r>
          </w:p>
        </w:tc>
      </w:tr>
      <w:tr w:rsidR="00A428A8" w:rsidRPr="004811C9">
        <w:trPr>
          <w:trHeight w:val="360"/>
        </w:trPr>
        <w:tc>
          <w:tcPr>
            <w:tcW w:w="9924" w:type="dxa"/>
            <w:gridSpan w:val="3"/>
            <w:tcBorders>
              <w:top w:val="nil"/>
              <w:left w:val="nil"/>
              <w:bottom w:val="nil"/>
              <w:right w:val="nil"/>
            </w:tcBorders>
            <w:noWrap/>
            <w:vAlign w:val="bottom"/>
          </w:tcPr>
          <w:p w:rsidR="00A428A8" w:rsidRPr="004811C9" w:rsidRDefault="00A428A8" w:rsidP="00435DE7">
            <w:pPr>
              <w:spacing w:after="100" w:afterAutospacing="1" w:line="240" w:lineRule="auto"/>
              <w:ind w:left="34" w:right="-817" w:firstLine="568"/>
              <w:rPr>
                <w:sz w:val="24"/>
                <w:szCs w:val="24"/>
              </w:rPr>
            </w:pPr>
          </w:p>
        </w:tc>
        <w:tc>
          <w:tcPr>
            <w:tcW w:w="849" w:type="dxa"/>
            <w:vAlign w:val="bottom"/>
          </w:tcPr>
          <w:p w:rsidR="00A428A8" w:rsidRPr="004811C9" w:rsidRDefault="00A428A8" w:rsidP="00435DE7">
            <w:pPr>
              <w:spacing w:after="100" w:afterAutospacing="1" w:line="240" w:lineRule="auto"/>
              <w:ind w:right="-817" w:firstLine="33"/>
              <w:rPr>
                <w:sz w:val="24"/>
                <w:szCs w:val="24"/>
              </w:rPr>
            </w:pPr>
          </w:p>
        </w:tc>
      </w:tr>
    </w:tbl>
    <w:p w:rsidR="00A428A8" w:rsidRDefault="00A428A8" w:rsidP="00930D9F">
      <w:pPr>
        <w:pStyle w:val="21"/>
      </w:pPr>
    </w:p>
    <w:p w:rsidR="00A428A8" w:rsidRDefault="00A428A8" w:rsidP="00930D9F">
      <w:pPr>
        <w:pStyle w:val="21"/>
      </w:pPr>
    </w:p>
    <w:p w:rsidR="00A428A8" w:rsidRDefault="00A428A8" w:rsidP="00930D9F">
      <w:pPr>
        <w:pStyle w:val="21"/>
      </w:pPr>
    </w:p>
    <w:p w:rsidR="00A428A8" w:rsidRDefault="00A428A8" w:rsidP="002D3A43">
      <w:pPr>
        <w:ind w:firstLine="0"/>
      </w:pPr>
    </w:p>
    <w:p w:rsidR="00A428A8" w:rsidRPr="00AA449D" w:rsidRDefault="00A428A8" w:rsidP="00930D9F">
      <w:pPr>
        <w:pStyle w:val="21"/>
      </w:pPr>
      <w:r w:rsidRPr="00AA449D">
        <w:lastRenderedPageBreak/>
        <w:t>1.</w:t>
      </w:r>
      <w:r w:rsidRPr="00AA449D">
        <w:tab/>
        <w:t xml:space="preserve">Общие </w:t>
      </w:r>
      <w:bookmarkEnd w:id="0"/>
      <w:bookmarkEnd w:id="1"/>
      <w:bookmarkEnd w:id="2"/>
      <w:bookmarkEnd w:id="3"/>
      <w:r w:rsidRPr="00AA449D">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A428A8" w:rsidRPr="00AA449D" w:rsidRDefault="00A428A8" w:rsidP="00930D9F">
      <w:pPr>
        <w:pStyle w:val="2"/>
        <w:tabs>
          <w:tab w:val="clear" w:pos="1134"/>
        </w:tabs>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42984287"/>
      <w:bookmarkStart w:id="24" w:name="_Toc358649929"/>
      <w:r w:rsidRPr="00AA449D">
        <w:rPr>
          <w:sz w:val="24"/>
          <w:szCs w:val="24"/>
        </w:rPr>
        <w:t xml:space="preserve">1.1. Общие сведения о проведении </w:t>
      </w:r>
      <w:bookmarkEnd w:id="17"/>
      <w:bookmarkEnd w:id="18"/>
      <w:bookmarkEnd w:id="19"/>
      <w:bookmarkEnd w:id="20"/>
      <w:r w:rsidRPr="00AA449D">
        <w:rPr>
          <w:sz w:val="24"/>
          <w:szCs w:val="24"/>
        </w:rPr>
        <w:t>процедуры запроса предложений</w:t>
      </w:r>
      <w:bookmarkEnd w:id="21"/>
      <w:bookmarkEnd w:id="22"/>
      <w:bookmarkEnd w:id="23"/>
      <w:bookmarkEnd w:id="24"/>
    </w:p>
    <w:p w:rsidR="00A428A8" w:rsidRDefault="00A428A8" w:rsidP="00A30C9E">
      <w:pPr>
        <w:numPr>
          <w:ilvl w:val="2"/>
          <w:numId w:val="25"/>
        </w:numPr>
        <w:suppressAutoHyphens/>
        <w:spacing w:line="240" w:lineRule="auto"/>
        <w:ind w:left="0" w:firstLine="0"/>
        <w:rPr>
          <w:sz w:val="24"/>
          <w:szCs w:val="24"/>
        </w:rPr>
      </w:pPr>
      <w:r>
        <w:rPr>
          <w:sz w:val="24"/>
          <w:szCs w:val="24"/>
          <w:lang w:eastAsia="en-US"/>
        </w:rPr>
        <w:t>А</w:t>
      </w:r>
      <w:r w:rsidRPr="009210EC">
        <w:rPr>
          <w:sz w:val="24"/>
          <w:szCs w:val="24"/>
          <w:lang w:eastAsia="en-US"/>
        </w:rPr>
        <w:t>кционерное общество</w:t>
      </w:r>
      <w:r>
        <w:rPr>
          <w:sz w:val="24"/>
          <w:szCs w:val="24"/>
          <w:lang w:eastAsia="en-US"/>
        </w:rPr>
        <w:t xml:space="preserve"> нефтяная компания</w:t>
      </w:r>
      <w:r w:rsidRPr="009210EC">
        <w:rPr>
          <w:sz w:val="24"/>
          <w:szCs w:val="24"/>
          <w:lang w:eastAsia="en-US"/>
        </w:rPr>
        <w:t xml:space="preserve"> «</w:t>
      </w:r>
      <w:r>
        <w:rPr>
          <w:sz w:val="24"/>
          <w:szCs w:val="24"/>
          <w:lang w:eastAsia="en-US"/>
        </w:rPr>
        <w:t>Туймаада-Неф</w:t>
      </w:r>
      <w:r w:rsidRPr="009210EC">
        <w:rPr>
          <w:sz w:val="24"/>
          <w:szCs w:val="24"/>
          <w:lang w:eastAsia="en-US"/>
        </w:rPr>
        <w:t>т</w:t>
      </w:r>
      <w:r>
        <w:rPr>
          <w:sz w:val="24"/>
          <w:szCs w:val="24"/>
          <w:lang w:eastAsia="en-US"/>
        </w:rPr>
        <w:t>ь</w:t>
      </w:r>
      <w:r w:rsidRPr="009210EC">
        <w:rPr>
          <w:sz w:val="24"/>
          <w:szCs w:val="24"/>
          <w:lang w:eastAsia="en-US"/>
        </w:rPr>
        <w:t>», расположенное по адресу</w:t>
      </w:r>
      <w:r>
        <w:rPr>
          <w:sz w:val="24"/>
          <w:szCs w:val="24"/>
          <w:lang w:eastAsia="en-US"/>
        </w:rPr>
        <w:t>:</w:t>
      </w:r>
      <w:r w:rsidRPr="009210EC">
        <w:rPr>
          <w:sz w:val="24"/>
          <w:szCs w:val="24"/>
          <w:lang w:eastAsia="en-US"/>
        </w:rPr>
        <w:t xml:space="preserve"> 67700</w:t>
      </w:r>
      <w:r>
        <w:rPr>
          <w:sz w:val="24"/>
          <w:szCs w:val="24"/>
          <w:lang w:eastAsia="en-US"/>
        </w:rPr>
        <w:t>5</w:t>
      </w:r>
      <w:r w:rsidRPr="009210EC">
        <w:rPr>
          <w:sz w:val="24"/>
          <w:szCs w:val="24"/>
          <w:lang w:eastAsia="en-US"/>
        </w:rPr>
        <w:t xml:space="preserve">, </w:t>
      </w:r>
      <w:r>
        <w:rPr>
          <w:sz w:val="24"/>
          <w:szCs w:val="24"/>
          <w:lang w:eastAsia="en-US"/>
        </w:rPr>
        <w:t>г</w:t>
      </w:r>
      <w:r w:rsidRPr="009210EC">
        <w:rPr>
          <w:sz w:val="24"/>
          <w:szCs w:val="24"/>
          <w:lang w:eastAsia="en-US"/>
        </w:rPr>
        <w:t xml:space="preserve">. Якутск, </w:t>
      </w:r>
      <w:r w:rsidRPr="00A71855">
        <w:rPr>
          <w:sz w:val="24"/>
          <w:szCs w:val="24"/>
          <w:lang w:eastAsia="en-US"/>
        </w:rPr>
        <w:t xml:space="preserve">ул. </w:t>
      </w:r>
      <w:r w:rsidRPr="00A71855">
        <w:rPr>
          <w:rStyle w:val="xbe"/>
          <w:color w:val="222222"/>
          <w:sz w:val="24"/>
          <w:szCs w:val="24"/>
        </w:rPr>
        <w:t>Курашова, 46</w:t>
      </w:r>
      <w:r w:rsidRPr="009210EC">
        <w:rPr>
          <w:sz w:val="24"/>
          <w:szCs w:val="24"/>
          <w:lang w:eastAsia="en-US"/>
        </w:rPr>
        <w:t xml:space="preserve"> (далее - Заказчик), Извещением о проведении  запроса предложений (далее - запрос предложений), размещенным</w:t>
      </w:r>
      <w:r w:rsidR="00724156">
        <w:rPr>
          <w:sz w:val="24"/>
          <w:szCs w:val="24"/>
          <w:lang w:eastAsia="en-US"/>
        </w:rPr>
        <w:t xml:space="preserve"> на официальном сайте</w:t>
      </w:r>
      <w:r w:rsidR="00724156" w:rsidRPr="00724156">
        <w:rPr>
          <w:sz w:val="24"/>
          <w:szCs w:val="24"/>
          <w:lang w:eastAsia="en-US"/>
        </w:rPr>
        <w:t xml:space="preserve"> @</w:t>
      </w:r>
      <w:proofErr w:type="spellStart"/>
      <w:r w:rsidR="00724156">
        <w:rPr>
          <w:sz w:val="24"/>
          <w:szCs w:val="24"/>
          <w:lang w:val="en-US" w:eastAsia="en-US"/>
        </w:rPr>
        <w:t>tuneft</w:t>
      </w:r>
      <w:proofErr w:type="spellEnd"/>
      <w:r w:rsidR="00724156" w:rsidRPr="00724156">
        <w:rPr>
          <w:sz w:val="24"/>
          <w:szCs w:val="24"/>
          <w:lang w:eastAsia="en-US"/>
        </w:rPr>
        <w:t>.</w:t>
      </w:r>
      <w:proofErr w:type="spellStart"/>
      <w:r w:rsidR="00724156">
        <w:rPr>
          <w:sz w:val="24"/>
          <w:szCs w:val="24"/>
          <w:lang w:val="en-US" w:eastAsia="en-US"/>
        </w:rPr>
        <w:t>ru</w:t>
      </w:r>
      <w:proofErr w:type="spellEnd"/>
      <w:r w:rsidRPr="00A71855">
        <w:rPr>
          <w:color w:val="0000FF"/>
          <w:sz w:val="24"/>
          <w:szCs w:val="24"/>
          <w:highlight w:val="yellow"/>
          <w:lang w:eastAsia="en-US"/>
        </w:rPr>
        <w:t>,</w:t>
      </w:r>
      <w:r>
        <w:rPr>
          <w:color w:val="0000FF"/>
          <w:sz w:val="24"/>
          <w:szCs w:val="24"/>
          <w:lang w:eastAsia="en-US"/>
        </w:rPr>
        <w:t xml:space="preserve"> </w:t>
      </w:r>
      <w:r w:rsidRPr="009210EC">
        <w:rPr>
          <w:sz w:val="24"/>
          <w:szCs w:val="24"/>
          <w:lang w:eastAsia="en-US"/>
        </w:rPr>
        <w:t xml:space="preserve">пригласило юридических лиц и индивидуальных предпринимателей (далее — Участники) к участию в процедуре запроса предложений для определения лучшего предложения </w:t>
      </w:r>
      <w:r w:rsidRPr="009210EC">
        <w:rPr>
          <w:sz w:val="24"/>
          <w:szCs w:val="24"/>
        </w:rPr>
        <w:t xml:space="preserve">на оказание услуг </w:t>
      </w:r>
      <w:r w:rsidRPr="00B0729B">
        <w:rPr>
          <w:sz w:val="24"/>
          <w:szCs w:val="24"/>
        </w:rPr>
        <w:t>по страхованию грузов (нефтепродуктов)</w:t>
      </w:r>
      <w:proofErr w:type="gramStart"/>
      <w:r w:rsidRPr="00B0729B">
        <w:rPr>
          <w:sz w:val="24"/>
          <w:szCs w:val="24"/>
        </w:rPr>
        <w:t>,д</w:t>
      </w:r>
      <w:proofErr w:type="gramEnd"/>
      <w:r w:rsidRPr="00B0729B">
        <w:rPr>
          <w:sz w:val="24"/>
          <w:szCs w:val="24"/>
        </w:rPr>
        <w:t xml:space="preserve">оставляемых </w:t>
      </w:r>
      <w:r>
        <w:rPr>
          <w:sz w:val="24"/>
          <w:szCs w:val="24"/>
        </w:rPr>
        <w:t>для нужд</w:t>
      </w:r>
      <w:r w:rsidR="004733C1">
        <w:rPr>
          <w:sz w:val="24"/>
          <w:szCs w:val="24"/>
        </w:rPr>
        <w:t xml:space="preserve"> </w:t>
      </w:r>
      <w:r w:rsidRPr="00A71855">
        <w:rPr>
          <w:sz w:val="24"/>
          <w:szCs w:val="24"/>
        </w:rPr>
        <w:t>АО НК «</w:t>
      </w:r>
      <w:r>
        <w:rPr>
          <w:sz w:val="24"/>
          <w:szCs w:val="24"/>
          <w:lang w:eastAsia="en-US"/>
        </w:rPr>
        <w:t>Туймаада-Неф</w:t>
      </w:r>
      <w:r w:rsidRPr="009210EC">
        <w:rPr>
          <w:sz w:val="24"/>
          <w:szCs w:val="24"/>
          <w:lang w:eastAsia="en-US"/>
        </w:rPr>
        <w:t>т</w:t>
      </w:r>
      <w:r>
        <w:rPr>
          <w:sz w:val="24"/>
          <w:szCs w:val="24"/>
          <w:lang w:eastAsia="en-US"/>
        </w:rPr>
        <w:t>ь</w:t>
      </w:r>
      <w:r w:rsidRPr="00A71855">
        <w:rPr>
          <w:sz w:val="24"/>
          <w:szCs w:val="24"/>
        </w:rPr>
        <w:t>» в 201</w:t>
      </w:r>
      <w:r w:rsidR="00724156">
        <w:rPr>
          <w:sz w:val="24"/>
          <w:szCs w:val="24"/>
        </w:rPr>
        <w:t>9</w:t>
      </w:r>
      <w:r w:rsidRPr="00A71855">
        <w:rPr>
          <w:sz w:val="24"/>
          <w:szCs w:val="24"/>
        </w:rPr>
        <w:t xml:space="preserve"> год</w:t>
      </w:r>
      <w:r>
        <w:rPr>
          <w:sz w:val="24"/>
          <w:szCs w:val="24"/>
        </w:rPr>
        <w:t>у.</w:t>
      </w:r>
    </w:p>
    <w:p w:rsidR="00A428A8" w:rsidRPr="003810FD" w:rsidRDefault="00A428A8" w:rsidP="00930D9F">
      <w:pPr>
        <w:suppressAutoHyphens/>
        <w:spacing w:line="240" w:lineRule="auto"/>
        <w:ind w:firstLine="0"/>
        <w:rPr>
          <w:sz w:val="24"/>
          <w:szCs w:val="24"/>
        </w:rPr>
      </w:pPr>
      <w:r>
        <w:rPr>
          <w:sz w:val="24"/>
          <w:szCs w:val="24"/>
          <w:lang w:eastAsia="en-US"/>
        </w:rPr>
        <w:t>Д</w:t>
      </w:r>
      <w:r w:rsidRPr="009210EC">
        <w:rPr>
          <w:sz w:val="24"/>
          <w:szCs w:val="24"/>
          <w:lang w:eastAsia="en-US"/>
        </w:rPr>
        <w:t xml:space="preserve">ля справок обращаться к представителю инициатора запроса предложений: </w:t>
      </w:r>
    </w:p>
    <w:p w:rsidR="00A428A8" w:rsidRPr="00A71855" w:rsidRDefault="00A428A8" w:rsidP="00930D9F">
      <w:pPr>
        <w:suppressAutoHyphens/>
        <w:spacing w:line="240" w:lineRule="auto"/>
        <w:ind w:firstLine="0"/>
        <w:rPr>
          <w:color w:val="0000FF"/>
          <w:sz w:val="24"/>
          <w:szCs w:val="24"/>
          <w:highlight w:val="yellow"/>
        </w:rPr>
      </w:pPr>
      <w:r>
        <w:rPr>
          <w:sz w:val="24"/>
          <w:szCs w:val="24"/>
          <w:highlight w:val="yellow"/>
          <w:lang w:eastAsia="en-US"/>
        </w:rPr>
        <w:t>Иустинов Владимир Митрофанович</w:t>
      </w:r>
      <w:r w:rsidRPr="00A71855">
        <w:rPr>
          <w:sz w:val="24"/>
          <w:szCs w:val="24"/>
          <w:highlight w:val="yellow"/>
          <w:lang w:eastAsia="en-US"/>
        </w:rPr>
        <w:t xml:space="preserve"> – телефон (4112) </w:t>
      </w:r>
      <w:r>
        <w:rPr>
          <w:sz w:val="24"/>
          <w:szCs w:val="24"/>
          <w:highlight w:val="yellow"/>
          <w:lang w:eastAsia="en-US"/>
        </w:rPr>
        <w:t>35</w:t>
      </w:r>
      <w:r w:rsidRPr="00A71855">
        <w:rPr>
          <w:sz w:val="24"/>
          <w:szCs w:val="24"/>
          <w:highlight w:val="yellow"/>
          <w:lang w:eastAsia="en-US"/>
        </w:rPr>
        <w:t>-</w:t>
      </w:r>
      <w:r>
        <w:rPr>
          <w:sz w:val="24"/>
          <w:szCs w:val="24"/>
          <w:highlight w:val="yellow"/>
          <w:lang w:eastAsia="en-US"/>
        </w:rPr>
        <w:t>56</w:t>
      </w:r>
      <w:r w:rsidRPr="00A71855">
        <w:rPr>
          <w:sz w:val="24"/>
          <w:szCs w:val="24"/>
          <w:highlight w:val="yellow"/>
          <w:lang w:eastAsia="en-US"/>
        </w:rPr>
        <w:t>-</w:t>
      </w:r>
      <w:r>
        <w:rPr>
          <w:sz w:val="24"/>
          <w:szCs w:val="24"/>
          <w:highlight w:val="yellow"/>
          <w:lang w:eastAsia="en-US"/>
        </w:rPr>
        <w:t>95 доб. 1400</w:t>
      </w:r>
      <w:r w:rsidRPr="00A71855">
        <w:rPr>
          <w:sz w:val="24"/>
          <w:szCs w:val="24"/>
          <w:highlight w:val="yellow"/>
          <w:lang w:eastAsia="en-US"/>
        </w:rPr>
        <w:t>, факс (4112) 4</w:t>
      </w:r>
      <w:r>
        <w:rPr>
          <w:sz w:val="24"/>
          <w:szCs w:val="24"/>
          <w:highlight w:val="yellow"/>
          <w:lang w:eastAsia="en-US"/>
        </w:rPr>
        <w:t>3</w:t>
      </w:r>
      <w:r w:rsidRPr="00A71855">
        <w:rPr>
          <w:sz w:val="24"/>
          <w:szCs w:val="24"/>
          <w:highlight w:val="yellow"/>
          <w:lang w:eastAsia="en-US"/>
        </w:rPr>
        <w:t>-3</w:t>
      </w:r>
      <w:r>
        <w:rPr>
          <w:sz w:val="24"/>
          <w:szCs w:val="24"/>
          <w:highlight w:val="yellow"/>
          <w:lang w:eastAsia="en-US"/>
        </w:rPr>
        <w:t>4-54</w:t>
      </w:r>
      <w:r w:rsidRPr="00A71855">
        <w:rPr>
          <w:sz w:val="24"/>
          <w:szCs w:val="24"/>
          <w:highlight w:val="yellow"/>
          <w:lang w:eastAsia="en-US"/>
        </w:rPr>
        <w:t>,</w:t>
      </w:r>
    </w:p>
    <w:p w:rsidR="00A428A8" w:rsidRPr="00A71855" w:rsidRDefault="00A428A8" w:rsidP="00930D9F">
      <w:pPr>
        <w:suppressAutoHyphens/>
        <w:spacing w:line="240" w:lineRule="auto"/>
        <w:ind w:firstLine="0"/>
        <w:rPr>
          <w:sz w:val="24"/>
          <w:szCs w:val="24"/>
          <w:highlight w:val="yellow"/>
        </w:rPr>
      </w:pPr>
      <w:r>
        <w:rPr>
          <w:sz w:val="24"/>
          <w:szCs w:val="24"/>
          <w:highlight w:val="yellow"/>
        </w:rPr>
        <w:t>Базарова Галина Ивановна – телефон (4112) 35-56-95 доб. 1405,</w:t>
      </w:r>
    </w:p>
    <w:p w:rsidR="00A428A8" w:rsidRPr="00114B12" w:rsidRDefault="00A428A8" w:rsidP="00930D9F">
      <w:pPr>
        <w:suppressAutoHyphens/>
        <w:spacing w:line="240" w:lineRule="auto"/>
        <w:ind w:firstLine="0"/>
        <w:rPr>
          <w:sz w:val="24"/>
          <w:szCs w:val="24"/>
        </w:rPr>
      </w:pPr>
      <w:r w:rsidRPr="00A71855">
        <w:rPr>
          <w:sz w:val="24"/>
          <w:szCs w:val="24"/>
          <w:highlight w:val="yellow"/>
        </w:rPr>
        <w:t xml:space="preserve">электронный адрес: </w:t>
      </w:r>
      <w:proofErr w:type="spellStart"/>
      <w:r>
        <w:rPr>
          <w:lang w:val="en-US"/>
        </w:rPr>
        <w:t>tn</w:t>
      </w:r>
      <w:proofErr w:type="spellEnd"/>
      <w:r w:rsidRPr="00114B12">
        <w:t>-</w:t>
      </w:r>
      <w:proofErr w:type="spellStart"/>
      <w:r>
        <w:rPr>
          <w:lang w:val="en-US"/>
        </w:rPr>
        <w:t>vae</w:t>
      </w:r>
      <w:proofErr w:type="spellEnd"/>
      <w:r w:rsidRPr="00114B12">
        <w:t>@</w:t>
      </w:r>
      <w:r>
        <w:rPr>
          <w:lang w:val="en-US"/>
        </w:rPr>
        <w:t>mail</w:t>
      </w:r>
      <w:r w:rsidRPr="00114B12">
        <w:t>.</w:t>
      </w:r>
      <w:proofErr w:type="spellStart"/>
      <w:r>
        <w:rPr>
          <w:lang w:val="en-US"/>
        </w:rPr>
        <w:t>ru</w:t>
      </w:r>
      <w:proofErr w:type="spellEnd"/>
      <w:r w:rsidRPr="00114B12">
        <w:t>.</w:t>
      </w:r>
    </w:p>
    <w:p w:rsidR="00A428A8" w:rsidRPr="00AA449D" w:rsidRDefault="00A428A8" w:rsidP="00930D9F">
      <w:pPr>
        <w:suppressAutoHyphens/>
        <w:spacing w:line="240" w:lineRule="auto"/>
        <w:ind w:firstLine="0"/>
        <w:rPr>
          <w:sz w:val="24"/>
          <w:szCs w:val="24"/>
        </w:rPr>
      </w:pPr>
      <w:r w:rsidRPr="00A739CD">
        <w:rPr>
          <w:sz w:val="24"/>
          <w:szCs w:val="24"/>
        </w:rPr>
        <w:t>1.1.2. П</w:t>
      </w:r>
      <w:bookmarkStart w:id="25" w:name="_Ref93694278"/>
      <w:r w:rsidRPr="00A739CD">
        <w:rPr>
          <w:sz w:val="24"/>
          <w:szCs w:val="24"/>
        </w:rPr>
        <w:t>одробные требования к оказываемым услугам изложены в разделе 2 - Техническое задание (здесь и далее ссылки относятся к настоящей Документации по запросу предложений). Проект Договора, который будет заключен по результатам данной процедуры запроса предложений, приведен в разделе 3. Порядок проведения запроса предложений и участия в нем, а также инструкции по подготовке Предложений, приведены в разделе 4. Формы документов, которые</w:t>
      </w:r>
      <w:r w:rsidRPr="00AA449D">
        <w:rPr>
          <w:sz w:val="24"/>
          <w:szCs w:val="24"/>
        </w:rPr>
        <w:t xml:space="preserve"> необходимо подготовить и подать в составе Предложения, приведены в разделе 5.</w:t>
      </w:r>
    </w:p>
    <w:p w:rsidR="00A428A8" w:rsidRPr="00AA449D" w:rsidRDefault="00A428A8" w:rsidP="00930D9F">
      <w:pPr>
        <w:suppressAutoHyphens/>
        <w:spacing w:line="240" w:lineRule="auto"/>
        <w:ind w:firstLine="0"/>
        <w:rPr>
          <w:sz w:val="24"/>
          <w:szCs w:val="24"/>
        </w:rPr>
      </w:pPr>
      <w:r w:rsidRPr="00B67561">
        <w:rPr>
          <w:sz w:val="24"/>
          <w:szCs w:val="24"/>
        </w:rPr>
        <w:t>1.1.3 Заказчик вправе отказаться от проведения запроса предложений без объяснения причин в любое время, не неся при этом никакой материальной ответственности перед Участниками.</w:t>
      </w:r>
    </w:p>
    <w:p w:rsidR="00A428A8" w:rsidRPr="00AA449D" w:rsidRDefault="00A428A8" w:rsidP="00930D9F">
      <w:pPr>
        <w:suppressAutoHyphens/>
        <w:spacing w:line="240" w:lineRule="auto"/>
        <w:ind w:firstLine="0"/>
        <w:rPr>
          <w:sz w:val="24"/>
          <w:szCs w:val="24"/>
        </w:rPr>
      </w:pPr>
      <w:r w:rsidRPr="00AA449D">
        <w:rPr>
          <w:sz w:val="24"/>
          <w:szCs w:val="24"/>
        </w:rPr>
        <w:t>1.1.4. По результатам запроса предложений также могут быть проведены переговоры с одним или несколькими Участниками для уточнений условий Договора.</w:t>
      </w:r>
    </w:p>
    <w:p w:rsidR="00A428A8" w:rsidRPr="00AA449D" w:rsidRDefault="00A428A8" w:rsidP="00A30C9E">
      <w:pPr>
        <w:pStyle w:val="2"/>
        <w:numPr>
          <w:ilvl w:val="1"/>
          <w:numId w:val="25"/>
        </w:numPr>
        <w:tabs>
          <w:tab w:val="left" w:pos="567"/>
        </w:tabs>
        <w:ind w:hanging="823"/>
        <w:rPr>
          <w:sz w:val="24"/>
          <w:szCs w:val="24"/>
        </w:rPr>
      </w:pPr>
      <w:bookmarkStart w:id="26" w:name="_Toc322017036"/>
      <w:bookmarkStart w:id="27" w:name="_Toc342984288"/>
      <w:bookmarkStart w:id="28" w:name="_Toc358649930"/>
      <w:bookmarkStart w:id="29" w:name="_Toc55285339"/>
      <w:bookmarkStart w:id="30" w:name="_Toc55305373"/>
      <w:bookmarkStart w:id="31" w:name="_Toc57314619"/>
      <w:bookmarkStart w:id="32" w:name="_Toc69728944"/>
      <w:bookmarkStart w:id="33" w:name="_Toc66354324"/>
      <w:bookmarkEnd w:id="25"/>
      <w:r w:rsidRPr="00AA449D">
        <w:rPr>
          <w:sz w:val="24"/>
          <w:szCs w:val="24"/>
        </w:rPr>
        <w:t>Правовой статус процедур и документов</w:t>
      </w:r>
      <w:bookmarkEnd w:id="26"/>
      <w:bookmarkEnd w:id="27"/>
      <w:bookmarkEnd w:id="28"/>
    </w:p>
    <w:p w:rsidR="00A428A8" w:rsidRPr="00AA449D" w:rsidRDefault="00A428A8" w:rsidP="00A30C9E">
      <w:pPr>
        <w:pStyle w:val="af5"/>
        <w:numPr>
          <w:ilvl w:val="2"/>
          <w:numId w:val="11"/>
        </w:numPr>
        <w:tabs>
          <w:tab w:val="left" w:pos="709"/>
        </w:tabs>
        <w:spacing w:line="240" w:lineRule="auto"/>
        <w:ind w:left="0" w:firstLine="0"/>
        <w:rPr>
          <w:sz w:val="24"/>
          <w:szCs w:val="24"/>
        </w:rPr>
      </w:pPr>
      <w:r w:rsidRPr="00AA449D">
        <w:rPr>
          <w:sz w:val="24"/>
          <w:szCs w:val="24"/>
        </w:rPr>
        <w:t xml:space="preserve">Данная процедура запроса предложений не является </w:t>
      </w:r>
      <w:r>
        <w:rPr>
          <w:sz w:val="24"/>
          <w:szCs w:val="24"/>
        </w:rPr>
        <w:t>торгами по законодательству Российской Федерации</w:t>
      </w:r>
      <w:r w:rsidRPr="00AA449D">
        <w:rPr>
          <w:sz w:val="24"/>
          <w:szCs w:val="24"/>
        </w:rPr>
        <w:t>,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w:t>
      </w:r>
      <w:r>
        <w:rPr>
          <w:sz w:val="24"/>
          <w:szCs w:val="24"/>
        </w:rPr>
        <w:t>ражданско-правовых обязательств, в том числе по обязательному заключению договора с победителем запроса предложений или иным его участником.</w:t>
      </w:r>
    </w:p>
    <w:p w:rsidR="00A428A8" w:rsidRPr="00AA449D" w:rsidRDefault="00A428A8" w:rsidP="00A30C9E">
      <w:pPr>
        <w:pStyle w:val="af5"/>
        <w:numPr>
          <w:ilvl w:val="2"/>
          <w:numId w:val="11"/>
        </w:numPr>
        <w:tabs>
          <w:tab w:val="clear" w:pos="1134"/>
        </w:tabs>
        <w:spacing w:line="240" w:lineRule="auto"/>
        <w:ind w:left="0" w:firstLine="0"/>
        <w:rPr>
          <w:sz w:val="24"/>
          <w:szCs w:val="24"/>
        </w:rPr>
      </w:pPr>
      <w:r w:rsidRPr="00AA449D">
        <w:rPr>
          <w:sz w:val="24"/>
          <w:szCs w:val="24"/>
        </w:rPr>
        <w:t>Опубликованное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A428A8" w:rsidRPr="00AA449D" w:rsidRDefault="00A428A8" w:rsidP="00A30C9E">
      <w:pPr>
        <w:pStyle w:val="af5"/>
        <w:numPr>
          <w:ilvl w:val="2"/>
          <w:numId w:val="11"/>
        </w:numPr>
        <w:tabs>
          <w:tab w:val="clear" w:pos="1134"/>
        </w:tabs>
        <w:spacing w:line="240" w:lineRule="auto"/>
        <w:ind w:left="0" w:firstLine="0"/>
        <w:rPr>
          <w:sz w:val="24"/>
          <w:szCs w:val="24"/>
        </w:rPr>
      </w:pPr>
      <w:r w:rsidRPr="00AA449D">
        <w:rPr>
          <w:sz w:val="24"/>
          <w:szCs w:val="24"/>
        </w:rPr>
        <w:t xml:space="preserve">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путем проведения переговоров с Участниками, направленных на улучшение ценовых Предложений </w:t>
      </w:r>
      <w:r w:rsidRPr="00AA449D">
        <w:rPr>
          <w:i/>
          <w:iCs/>
          <w:sz w:val="24"/>
          <w:szCs w:val="24"/>
        </w:rPr>
        <w:t>(процедура проведения переговоров с Участниками, направленных на улучшение ценовых Предложений, может проводит</w:t>
      </w:r>
      <w:r>
        <w:rPr>
          <w:i/>
          <w:iCs/>
          <w:sz w:val="24"/>
          <w:szCs w:val="24"/>
        </w:rPr>
        <w:t>ь</w:t>
      </w:r>
      <w:r w:rsidRPr="00AA449D">
        <w:rPr>
          <w:i/>
          <w:iCs/>
          <w:sz w:val="24"/>
          <w:szCs w:val="24"/>
        </w:rPr>
        <w:t>ся закупочной комиссией неоднократно при условии оформления соответствующего протокола на каждой стадии переговоров)</w:t>
      </w:r>
      <w:r w:rsidRPr="00AA449D">
        <w:rPr>
          <w:sz w:val="24"/>
          <w:szCs w:val="24"/>
        </w:rPr>
        <w:t>. Заказчик оставляет за собой право установить, что поданные Участником на последнем (финальном) этапе запроса предложений улучшенные ценовые Предложения, должны носить характер твердой оферты, не подлежащей в дальнейшем изменению.</w:t>
      </w:r>
    </w:p>
    <w:p w:rsidR="00A428A8" w:rsidRDefault="00A428A8" w:rsidP="00A30C9E">
      <w:pPr>
        <w:pStyle w:val="af5"/>
        <w:numPr>
          <w:ilvl w:val="2"/>
          <w:numId w:val="11"/>
        </w:numPr>
        <w:tabs>
          <w:tab w:val="clear" w:pos="1134"/>
          <w:tab w:val="num" w:pos="0"/>
        </w:tabs>
        <w:spacing w:line="240" w:lineRule="auto"/>
        <w:ind w:left="0" w:firstLine="0"/>
        <w:rPr>
          <w:sz w:val="24"/>
          <w:szCs w:val="24"/>
        </w:rPr>
      </w:pPr>
      <w:r w:rsidRPr="00C528F7">
        <w:rPr>
          <w:sz w:val="24"/>
          <w:szCs w:val="24"/>
        </w:rPr>
        <w:t xml:space="preserve">Во всем, что не урегулировано Извещением о проведении запроса предложений и настоящей Документацией по запросу предложений стороны руководствуются </w:t>
      </w:r>
      <w:r>
        <w:rPr>
          <w:sz w:val="24"/>
          <w:szCs w:val="24"/>
        </w:rPr>
        <w:t>законодательством РФ.</w:t>
      </w:r>
    </w:p>
    <w:p w:rsidR="00A428A8" w:rsidRPr="002D3A43" w:rsidRDefault="00A428A8" w:rsidP="00930D9F">
      <w:pPr>
        <w:pStyle w:val="af5"/>
        <w:numPr>
          <w:ilvl w:val="2"/>
          <w:numId w:val="11"/>
        </w:numPr>
        <w:tabs>
          <w:tab w:val="clear" w:pos="1134"/>
          <w:tab w:val="num" w:pos="0"/>
        </w:tabs>
        <w:spacing w:line="240" w:lineRule="auto"/>
        <w:ind w:left="0" w:firstLine="0"/>
        <w:rPr>
          <w:sz w:val="24"/>
          <w:szCs w:val="24"/>
        </w:rPr>
      </w:pPr>
      <w:r w:rsidRPr="00C528F7">
        <w:rPr>
          <w:sz w:val="24"/>
          <w:szCs w:val="24"/>
        </w:rPr>
        <w:t xml:space="preserve">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w:t>
      </w:r>
      <w:r w:rsidRPr="00C528F7">
        <w:rPr>
          <w:sz w:val="24"/>
          <w:szCs w:val="24"/>
        </w:rPr>
        <w:lastRenderedPageBreak/>
        <w:t>на участие в запросе предложений победителя запроса предложений будут считаться приоритетными по отношению к диспозитивным нормам указанных документов.</w:t>
      </w:r>
    </w:p>
    <w:p w:rsidR="00A428A8" w:rsidRPr="00AA449D" w:rsidRDefault="00A428A8" w:rsidP="00A30C9E">
      <w:pPr>
        <w:pStyle w:val="2"/>
        <w:numPr>
          <w:ilvl w:val="1"/>
          <w:numId w:val="23"/>
        </w:numPr>
        <w:rPr>
          <w:sz w:val="24"/>
          <w:szCs w:val="24"/>
        </w:rPr>
      </w:pPr>
      <w:bookmarkStart w:id="34" w:name="_Toc55285340"/>
      <w:bookmarkStart w:id="35" w:name="_Toc55305374"/>
      <w:bookmarkStart w:id="36" w:name="_Toc57314620"/>
      <w:bookmarkStart w:id="37" w:name="_Toc69728945"/>
      <w:bookmarkStart w:id="38" w:name="_Toc261535037"/>
      <w:bookmarkStart w:id="39" w:name="_Toc262557793"/>
      <w:bookmarkStart w:id="40" w:name="_Toc342984289"/>
      <w:bookmarkStart w:id="41" w:name="_Toc358649931"/>
      <w:bookmarkEnd w:id="29"/>
      <w:bookmarkEnd w:id="30"/>
      <w:bookmarkEnd w:id="31"/>
      <w:bookmarkEnd w:id="32"/>
      <w:bookmarkEnd w:id="33"/>
      <w:r w:rsidRPr="00AA449D">
        <w:rPr>
          <w:sz w:val="24"/>
          <w:szCs w:val="24"/>
        </w:rPr>
        <w:t>Обжалование</w:t>
      </w:r>
      <w:bookmarkEnd w:id="34"/>
      <w:bookmarkEnd w:id="35"/>
      <w:bookmarkEnd w:id="36"/>
      <w:bookmarkEnd w:id="37"/>
      <w:bookmarkEnd w:id="38"/>
      <w:bookmarkEnd w:id="39"/>
      <w:bookmarkEnd w:id="40"/>
      <w:bookmarkEnd w:id="41"/>
    </w:p>
    <w:p w:rsidR="00A428A8" w:rsidRPr="00AA449D" w:rsidRDefault="00A428A8" w:rsidP="00A30C9E">
      <w:pPr>
        <w:pStyle w:val="af5"/>
        <w:numPr>
          <w:ilvl w:val="0"/>
          <w:numId w:val="13"/>
        </w:numPr>
        <w:tabs>
          <w:tab w:val="clear" w:pos="1276"/>
          <w:tab w:val="left" w:pos="0"/>
        </w:tabs>
        <w:spacing w:line="240" w:lineRule="auto"/>
        <w:ind w:left="0" w:firstLine="0"/>
        <w:rPr>
          <w:sz w:val="24"/>
          <w:szCs w:val="24"/>
        </w:rPr>
      </w:pPr>
      <w:bookmarkStart w:id="42" w:name="_Ref86789831"/>
      <w:bookmarkStart w:id="43" w:name="_Toc55285338"/>
      <w:bookmarkStart w:id="44" w:name="_Toc55305372"/>
      <w:bookmarkStart w:id="45" w:name="_Toc57314621"/>
      <w:bookmarkStart w:id="46" w:name="_Toc69728946"/>
      <w:r w:rsidRPr="00AA449D">
        <w:rPr>
          <w:sz w:val="24"/>
          <w:szCs w:val="24"/>
        </w:rPr>
        <w:t xml:space="preserve">Обжаловать действия (бездействия) могут только Участники запроса предложений. До заключения договора разногласия направляются в </w:t>
      </w:r>
      <w:r>
        <w:rPr>
          <w:sz w:val="24"/>
          <w:szCs w:val="24"/>
        </w:rPr>
        <w:t>Тендерную</w:t>
      </w:r>
      <w:r w:rsidRPr="00AA449D">
        <w:rPr>
          <w:sz w:val="24"/>
          <w:szCs w:val="24"/>
        </w:rPr>
        <w:t xml:space="preserve"> комиссию </w:t>
      </w:r>
      <w:r w:rsidRPr="00A71855">
        <w:rPr>
          <w:sz w:val="24"/>
          <w:szCs w:val="24"/>
        </w:rPr>
        <w:t>АО НК «</w:t>
      </w:r>
      <w:r>
        <w:rPr>
          <w:sz w:val="24"/>
          <w:szCs w:val="24"/>
          <w:lang w:eastAsia="en-US"/>
        </w:rPr>
        <w:t>Туймаада-Неф</w:t>
      </w:r>
      <w:r w:rsidRPr="009210EC">
        <w:rPr>
          <w:sz w:val="24"/>
          <w:szCs w:val="24"/>
          <w:lang w:eastAsia="en-US"/>
        </w:rPr>
        <w:t>т</w:t>
      </w:r>
      <w:r>
        <w:rPr>
          <w:sz w:val="24"/>
          <w:szCs w:val="24"/>
          <w:lang w:eastAsia="en-US"/>
        </w:rPr>
        <w:t>ь</w:t>
      </w:r>
      <w:r w:rsidRPr="00A71855">
        <w:rPr>
          <w:sz w:val="24"/>
          <w:szCs w:val="24"/>
        </w:rPr>
        <w:t>»</w:t>
      </w:r>
      <w:r w:rsidRPr="00AA449D">
        <w:rPr>
          <w:sz w:val="24"/>
          <w:szCs w:val="24"/>
        </w:rPr>
        <w:t xml:space="preserve">. О получении заявления и рассмотрении разногласий секретарь Центральной комиссии по организации закупочной деятельности незамедлительно уведомляет председателя </w:t>
      </w:r>
      <w:r>
        <w:rPr>
          <w:sz w:val="24"/>
          <w:szCs w:val="24"/>
        </w:rPr>
        <w:t>Тендерной</w:t>
      </w:r>
      <w:r w:rsidRPr="00AA449D">
        <w:rPr>
          <w:sz w:val="24"/>
          <w:szCs w:val="24"/>
        </w:rPr>
        <w:t xml:space="preserve"> комиссии, проводящего запрос предложений. На время рассмотрения разногласий в </w:t>
      </w:r>
      <w:r>
        <w:rPr>
          <w:sz w:val="24"/>
          <w:szCs w:val="24"/>
        </w:rPr>
        <w:t>Тендерной</w:t>
      </w:r>
      <w:r w:rsidRPr="00AA449D">
        <w:rPr>
          <w:sz w:val="24"/>
          <w:szCs w:val="24"/>
        </w:rPr>
        <w:t xml:space="preserve"> комиссии по организации закупочной деятельности, процедура проведения запроса предложений приостанавливается до вынесения решения, если к тому нет явных препятствий юридического или экономического характера.</w:t>
      </w:r>
    </w:p>
    <w:p w:rsidR="00A428A8" w:rsidRPr="00AA449D" w:rsidRDefault="00A428A8" w:rsidP="00A30C9E">
      <w:pPr>
        <w:pStyle w:val="af5"/>
        <w:numPr>
          <w:ilvl w:val="0"/>
          <w:numId w:val="13"/>
        </w:numPr>
        <w:tabs>
          <w:tab w:val="clear" w:pos="1276"/>
          <w:tab w:val="left" w:pos="0"/>
        </w:tabs>
        <w:spacing w:line="240" w:lineRule="auto"/>
        <w:ind w:left="0" w:firstLine="0"/>
        <w:rPr>
          <w:sz w:val="24"/>
          <w:szCs w:val="24"/>
        </w:rPr>
      </w:pPr>
      <w:bookmarkStart w:id="47" w:name="_Ref49579912"/>
      <w:r w:rsidRPr="00AA449D">
        <w:rPr>
          <w:sz w:val="24"/>
          <w:szCs w:val="24"/>
        </w:rPr>
        <w:t xml:space="preserve">Если разногласия не разрешены по взаимному согласию представившего их Участника и лиц, производивших запрос предложений, </w:t>
      </w:r>
      <w:r>
        <w:rPr>
          <w:sz w:val="24"/>
          <w:szCs w:val="24"/>
        </w:rPr>
        <w:t>Тендерная</w:t>
      </w:r>
      <w:r w:rsidRPr="00AA449D">
        <w:rPr>
          <w:sz w:val="24"/>
          <w:szCs w:val="24"/>
        </w:rPr>
        <w:t xml:space="preserve"> комиссия Заказчика в течение 10 дней со дня получения таких разногласий выносит письменное решение. </w:t>
      </w:r>
      <w:bookmarkEnd w:id="47"/>
    </w:p>
    <w:p w:rsidR="00A428A8" w:rsidRPr="00AA449D" w:rsidRDefault="00A428A8" w:rsidP="00A30C9E">
      <w:pPr>
        <w:pStyle w:val="af5"/>
        <w:numPr>
          <w:ilvl w:val="0"/>
          <w:numId w:val="13"/>
        </w:numPr>
        <w:tabs>
          <w:tab w:val="clear" w:pos="1276"/>
          <w:tab w:val="left" w:pos="0"/>
        </w:tabs>
        <w:spacing w:line="240" w:lineRule="auto"/>
        <w:ind w:left="0" w:firstLine="0"/>
        <w:rPr>
          <w:sz w:val="24"/>
          <w:szCs w:val="24"/>
        </w:rPr>
      </w:pPr>
      <w:r w:rsidRPr="00AA449D">
        <w:rPr>
          <w:sz w:val="24"/>
          <w:szCs w:val="24"/>
        </w:rPr>
        <w:t xml:space="preserve">Все споры и разногласия, возникающие в связи с проведением запроса предложений, в том числе касающиеся исполнения </w:t>
      </w:r>
      <w:r>
        <w:rPr>
          <w:sz w:val="24"/>
          <w:szCs w:val="24"/>
        </w:rPr>
        <w:t>Тендерной</w:t>
      </w:r>
      <w:r w:rsidRPr="00AA449D">
        <w:rPr>
          <w:sz w:val="24"/>
          <w:szCs w:val="24"/>
        </w:rPr>
        <w:t xml:space="preserve"> комиссии и Участниками запроса предложений своих обязательств, не урегулированные путем претензионного порядка, обращения в </w:t>
      </w:r>
      <w:r>
        <w:rPr>
          <w:sz w:val="24"/>
          <w:szCs w:val="24"/>
        </w:rPr>
        <w:t xml:space="preserve">Тендерную </w:t>
      </w:r>
      <w:r w:rsidRPr="00AA449D">
        <w:rPr>
          <w:sz w:val="24"/>
          <w:szCs w:val="24"/>
        </w:rPr>
        <w:t>комиссию Заказчика, разрешаются в Арбитражном суде Республики Саха (Якутия)</w:t>
      </w:r>
      <w:r>
        <w:rPr>
          <w:sz w:val="24"/>
          <w:szCs w:val="24"/>
        </w:rPr>
        <w:t>.</w:t>
      </w:r>
    </w:p>
    <w:p w:rsidR="00A428A8" w:rsidRPr="00AA449D" w:rsidRDefault="00A428A8" w:rsidP="00930D9F">
      <w:pPr>
        <w:pStyle w:val="2"/>
        <w:tabs>
          <w:tab w:val="clear" w:pos="1134"/>
        </w:tabs>
        <w:ind w:left="567" w:hanging="567"/>
        <w:rPr>
          <w:sz w:val="24"/>
          <w:szCs w:val="24"/>
        </w:rPr>
      </w:pPr>
      <w:bookmarkStart w:id="48" w:name="_Toc261535038"/>
      <w:bookmarkStart w:id="49" w:name="_Toc262557794"/>
      <w:bookmarkStart w:id="50" w:name="_Toc342984290"/>
      <w:bookmarkStart w:id="51" w:name="_Toc358649932"/>
      <w:bookmarkEnd w:id="42"/>
      <w:r w:rsidRPr="003A1B11">
        <w:rPr>
          <w:sz w:val="24"/>
          <w:szCs w:val="24"/>
        </w:rPr>
        <w:t>1.4.</w:t>
      </w:r>
      <w:r w:rsidRPr="003A1B11">
        <w:rPr>
          <w:sz w:val="24"/>
          <w:szCs w:val="24"/>
        </w:rPr>
        <w:tab/>
        <w:t xml:space="preserve">Прочие </w:t>
      </w:r>
      <w:bookmarkEnd w:id="43"/>
      <w:bookmarkEnd w:id="44"/>
      <w:r w:rsidRPr="003A1B11">
        <w:rPr>
          <w:sz w:val="24"/>
          <w:szCs w:val="24"/>
        </w:rPr>
        <w:t>положения</w:t>
      </w:r>
      <w:bookmarkEnd w:id="45"/>
      <w:bookmarkEnd w:id="46"/>
      <w:bookmarkEnd w:id="48"/>
      <w:bookmarkEnd w:id="49"/>
      <w:bookmarkEnd w:id="50"/>
      <w:bookmarkEnd w:id="51"/>
    </w:p>
    <w:p w:rsidR="00A428A8" w:rsidRPr="00AA449D" w:rsidRDefault="00A428A8" w:rsidP="00A30C9E">
      <w:pPr>
        <w:pStyle w:val="af5"/>
        <w:numPr>
          <w:ilvl w:val="2"/>
          <w:numId w:val="13"/>
        </w:numPr>
        <w:tabs>
          <w:tab w:val="clear" w:pos="1134"/>
          <w:tab w:val="num" w:pos="0"/>
        </w:tabs>
        <w:spacing w:line="240" w:lineRule="auto"/>
        <w:ind w:left="0" w:firstLine="0"/>
        <w:rPr>
          <w:sz w:val="24"/>
          <w:szCs w:val="24"/>
        </w:rPr>
      </w:pPr>
      <w:r w:rsidRPr="00AA449D">
        <w:rPr>
          <w:sz w:val="24"/>
          <w:szCs w:val="24"/>
        </w:rPr>
        <w:t>Участник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A428A8" w:rsidRPr="00AA449D" w:rsidRDefault="00A428A8" w:rsidP="00A30C9E">
      <w:pPr>
        <w:pStyle w:val="af5"/>
        <w:numPr>
          <w:ilvl w:val="2"/>
          <w:numId w:val="13"/>
        </w:numPr>
        <w:tabs>
          <w:tab w:val="clear" w:pos="1134"/>
          <w:tab w:val="num" w:pos="0"/>
        </w:tabs>
        <w:spacing w:line="240" w:lineRule="auto"/>
        <w:ind w:left="0" w:firstLine="0"/>
        <w:rPr>
          <w:sz w:val="24"/>
          <w:szCs w:val="24"/>
        </w:rPr>
      </w:pPr>
      <w:r w:rsidRPr="00AA449D">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A428A8" w:rsidRPr="00BB43DD" w:rsidRDefault="00A428A8" w:rsidP="00930D9F">
      <w:pPr>
        <w:keepNext/>
        <w:keepLines/>
        <w:pageBreakBefore/>
        <w:suppressAutoHyphens/>
        <w:spacing w:before="480" w:after="240" w:line="240" w:lineRule="auto"/>
        <w:ind w:firstLine="0"/>
        <w:outlineLvl w:val="0"/>
        <w:rPr>
          <w:b/>
          <w:bCs/>
          <w:kern w:val="28"/>
        </w:rPr>
      </w:pPr>
      <w:bookmarkStart w:id="52" w:name="_Toc245703660"/>
      <w:bookmarkStart w:id="53" w:name="_Toc326845959"/>
      <w:bookmarkStart w:id="54" w:name="_Toc358649933"/>
      <w:r w:rsidRPr="00AA449D">
        <w:rPr>
          <w:b/>
          <w:bCs/>
          <w:kern w:val="28"/>
        </w:rPr>
        <w:lastRenderedPageBreak/>
        <w:t>2. Техническое задание</w:t>
      </w:r>
      <w:bookmarkEnd w:id="52"/>
      <w:bookmarkEnd w:id="53"/>
      <w:bookmarkEnd w:id="54"/>
    </w:p>
    <w:p w:rsidR="00A428A8" w:rsidRPr="000C536F" w:rsidRDefault="00A428A8" w:rsidP="00930D9F">
      <w:pPr>
        <w:spacing w:line="240" w:lineRule="auto"/>
        <w:ind w:firstLine="0"/>
        <w:rPr>
          <w:b/>
          <w:bCs/>
          <w:sz w:val="24"/>
          <w:szCs w:val="24"/>
        </w:rPr>
      </w:pPr>
      <w:r w:rsidRPr="000C536F">
        <w:rPr>
          <w:b/>
          <w:bCs/>
          <w:sz w:val="24"/>
          <w:szCs w:val="24"/>
        </w:rPr>
        <w:t>2.1.Общие требования:</w:t>
      </w:r>
    </w:p>
    <w:p w:rsidR="00A428A8" w:rsidRPr="000C536F" w:rsidRDefault="00A428A8" w:rsidP="00930D9F">
      <w:pPr>
        <w:spacing w:line="240" w:lineRule="auto"/>
        <w:ind w:firstLine="0"/>
        <w:rPr>
          <w:sz w:val="24"/>
          <w:szCs w:val="24"/>
        </w:rPr>
      </w:pPr>
      <w:r w:rsidRPr="000C536F">
        <w:rPr>
          <w:sz w:val="24"/>
          <w:szCs w:val="24"/>
        </w:rPr>
        <w:t xml:space="preserve">2.1.1. </w:t>
      </w:r>
      <w:r>
        <w:rPr>
          <w:b/>
          <w:bCs/>
          <w:sz w:val="24"/>
          <w:szCs w:val="24"/>
        </w:rPr>
        <w:t xml:space="preserve">Предмет запроса предложение: </w:t>
      </w:r>
      <w:r w:rsidRPr="00267AD8">
        <w:rPr>
          <w:sz w:val="24"/>
          <w:szCs w:val="24"/>
        </w:rPr>
        <w:t xml:space="preserve">Страхование грузов (нефтепродуктов), доставляемых </w:t>
      </w:r>
      <w:r w:rsidRPr="000C536F">
        <w:rPr>
          <w:sz w:val="24"/>
          <w:szCs w:val="24"/>
        </w:rPr>
        <w:t xml:space="preserve">для нужд </w:t>
      </w:r>
      <w:r w:rsidRPr="00A71855">
        <w:rPr>
          <w:sz w:val="24"/>
          <w:szCs w:val="24"/>
        </w:rPr>
        <w:t>АО НК «</w:t>
      </w:r>
      <w:r>
        <w:rPr>
          <w:sz w:val="24"/>
          <w:szCs w:val="24"/>
          <w:lang w:eastAsia="en-US"/>
        </w:rPr>
        <w:t>Туймаада-Неф</w:t>
      </w:r>
      <w:r w:rsidRPr="009210EC">
        <w:rPr>
          <w:sz w:val="24"/>
          <w:szCs w:val="24"/>
          <w:lang w:eastAsia="en-US"/>
        </w:rPr>
        <w:t>т</w:t>
      </w:r>
      <w:r>
        <w:rPr>
          <w:sz w:val="24"/>
          <w:szCs w:val="24"/>
          <w:lang w:eastAsia="en-US"/>
        </w:rPr>
        <w:t>ь</w:t>
      </w:r>
      <w:r w:rsidRPr="00A71855">
        <w:rPr>
          <w:sz w:val="24"/>
          <w:szCs w:val="24"/>
        </w:rPr>
        <w:t>»</w:t>
      </w:r>
      <w:r w:rsidR="00724156">
        <w:rPr>
          <w:sz w:val="24"/>
          <w:szCs w:val="24"/>
        </w:rPr>
        <w:t xml:space="preserve"> в 2019</w:t>
      </w:r>
      <w:r>
        <w:rPr>
          <w:sz w:val="24"/>
          <w:szCs w:val="24"/>
        </w:rPr>
        <w:t xml:space="preserve"> году</w:t>
      </w:r>
      <w:r w:rsidRPr="000C536F">
        <w:rPr>
          <w:sz w:val="24"/>
          <w:szCs w:val="24"/>
        </w:rPr>
        <w:t xml:space="preserve">, </w:t>
      </w:r>
      <w:r w:rsidRPr="003A1B11">
        <w:rPr>
          <w:sz w:val="24"/>
          <w:szCs w:val="24"/>
        </w:rPr>
        <w:t>осуществляется по лотам, указанным в Приложении  № 1 к настоящей Документации.</w:t>
      </w:r>
    </w:p>
    <w:p w:rsidR="00A428A8" w:rsidRDefault="00A428A8" w:rsidP="00930D9F">
      <w:pPr>
        <w:spacing w:line="240" w:lineRule="auto"/>
        <w:ind w:firstLine="0"/>
        <w:rPr>
          <w:sz w:val="24"/>
          <w:szCs w:val="24"/>
        </w:rPr>
      </w:pPr>
      <w:r>
        <w:rPr>
          <w:sz w:val="24"/>
          <w:szCs w:val="24"/>
        </w:rPr>
        <w:t xml:space="preserve">2.1.2. </w:t>
      </w:r>
      <w:r w:rsidRPr="00A379DF">
        <w:rPr>
          <w:b/>
          <w:bCs/>
          <w:sz w:val="24"/>
          <w:szCs w:val="24"/>
        </w:rPr>
        <w:t>Объект страхования:</w:t>
      </w:r>
      <w:r>
        <w:rPr>
          <w:b/>
          <w:bCs/>
          <w:sz w:val="24"/>
          <w:szCs w:val="24"/>
        </w:rPr>
        <w:t xml:space="preserve"> </w:t>
      </w:r>
      <w:r w:rsidRPr="000C536F">
        <w:rPr>
          <w:sz w:val="24"/>
          <w:szCs w:val="24"/>
        </w:rPr>
        <w:t xml:space="preserve">Объектом страхования являются имущественные </w:t>
      </w:r>
      <w:r w:rsidRPr="003A1B11">
        <w:rPr>
          <w:sz w:val="24"/>
          <w:szCs w:val="24"/>
        </w:rPr>
        <w:t xml:space="preserve">интересы </w:t>
      </w:r>
      <w:r w:rsidRPr="00A71855">
        <w:rPr>
          <w:sz w:val="24"/>
          <w:szCs w:val="24"/>
        </w:rPr>
        <w:t>АО НК «</w:t>
      </w:r>
      <w:r>
        <w:rPr>
          <w:sz w:val="24"/>
          <w:szCs w:val="24"/>
          <w:lang w:eastAsia="en-US"/>
        </w:rPr>
        <w:t>Туймаада-Неф</w:t>
      </w:r>
      <w:r w:rsidRPr="009210EC">
        <w:rPr>
          <w:sz w:val="24"/>
          <w:szCs w:val="24"/>
          <w:lang w:eastAsia="en-US"/>
        </w:rPr>
        <w:t>т</w:t>
      </w:r>
      <w:r>
        <w:rPr>
          <w:sz w:val="24"/>
          <w:szCs w:val="24"/>
          <w:lang w:eastAsia="en-US"/>
        </w:rPr>
        <w:t>ь</w:t>
      </w:r>
      <w:r w:rsidRPr="00A71855">
        <w:rPr>
          <w:sz w:val="24"/>
          <w:szCs w:val="24"/>
        </w:rPr>
        <w:t>»</w:t>
      </w:r>
      <w:r w:rsidRPr="003A1B11">
        <w:rPr>
          <w:sz w:val="24"/>
          <w:szCs w:val="24"/>
        </w:rPr>
        <w:t xml:space="preserve"> (далее </w:t>
      </w:r>
      <w:r>
        <w:rPr>
          <w:sz w:val="24"/>
          <w:szCs w:val="24"/>
        </w:rPr>
        <w:t>–</w:t>
      </w:r>
      <w:r w:rsidRPr="003A1B11">
        <w:rPr>
          <w:sz w:val="24"/>
          <w:szCs w:val="24"/>
        </w:rPr>
        <w:t xml:space="preserve"> Страхователь</w:t>
      </w:r>
      <w:r>
        <w:rPr>
          <w:sz w:val="24"/>
          <w:szCs w:val="24"/>
        </w:rPr>
        <w:t>, Выгодоприобретатель</w:t>
      </w:r>
      <w:r w:rsidRPr="003A1B11">
        <w:rPr>
          <w:sz w:val="24"/>
          <w:szCs w:val="24"/>
        </w:rPr>
        <w:t>), связанные с владением, пользованием</w:t>
      </w:r>
      <w:r>
        <w:rPr>
          <w:sz w:val="24"/>
          <w:szCs w:val="24"/>
        </w:rPr>
        <w:t xml:space="preserve"> и</w:t>
      </w:r>
      <w:r w:rsidRPr="003A1B11">
        <w:rPr>
          <w:sz w:val="24"/>
          <w:szCs w:val="24"/>
        </w:rPr>
        <w:t xml:space="preserve"> распоряжением грузами (нефтепродуктами), перевозимыми по маршрутам, указанным в</w:t>
      </w:r>
      <w:r w:rsidRPr="000C536F">
        <w:rPr>
          <w:sz w:val="24"/>
          <w:szCs w:val="24"/>
        </w:rPr>
        <w:t xml:space="preserve"> приложении № 1 к </w:t>
      </w:r>
      <w:r>
        <w:rPr>
          <w:sz w:val="24"/>
          <w:szCs w:val="24"/>
        </w:rPr>
        <w:t>настоящей Документации, вследствие их недостачи, гибели, утраты или повреждения (порчи)</w:t>
      </w:r>
      <w:r w:rsidRPr="0039589D">
        <w:rPr>
          <w:sz w:val="24"/>
          <w:szCs w:val="24"/>
        </w:rPr>
        <w:t>всего или части груза</w:t>
      </w:r>
      <w:r>
        <w:rPr>
          <w:sz w:val="24"/>
          <w:szCs w:val="24"/>
        </w:rPr>
        <w:t xml:space="preserve">. </w:t>
      </w:r>
    </w:p>
    <w:p w:rsidR="00A428A8" w:rsidRPr="000C536F" w:rsidRDefault="00A428A8" w:rsidP="00930D9F">
      <w:pPr>
        <w:spacing w:line="240" w:lineRule="auto"/>
        <w:ind w:firstLine="708"/>
        <w:rPr>
          <w:sz w:val="24"/>
          <w:szCs w:val="24"/>
        </w:rPr>
      </w:pPr>
      <w:r w:rsidRPr="000C536F">
        <w:rPr>
          <w:sz w:val="24"/>
          <w:szCs w:val="24"/>
        </w:rPr>
        <w:t>Под грузом понимаются принятые к перевозке нефтепродукты, указанные в приложении № 1 к</w:t>
      </w:r>
      <w:r>
        <w:rPr>
          <w:sz w:val="24"/>
          <w:szCs w:val="24"/>
        </w:rPr>
        <w:t xml:space="preserve"> настоящей</w:t>
      </w:r>
      <w:r w:rsidRPr="000C536F">
        <w:rPr>
          <w:sz w:val="24"/>
          <w:szCs w:val="24"/>
        </w:rPr>
        <w:t xml:space="preserve"> Документации, доставляемые нефтеналивными судами</w:t>
      </w:r>
      <w:r>
        <w:rPr>
          <w:sz w:val="24"/>
          <w:szCs w:val="24"/>
        </w:rPr>
        <w:t xml:space="preserve"> перевозчиков</w:t>
      </w:r>
      <w:r w:rsidRPr="000C536F">
        <w:rPr>
          <w:sz w:val="24"/>
          <w:szCs w:val="24"/>
        </w:rPr>
        <w:t>,</w:t>
      </w:r>
      <w:r>
        <w:rPr>
          <w:sz w:val="24"/>
          <w:szCs w:val="24"/>
        </w:rPr>
        <w:t xml:space="preserve"> </w:t>
      </w:r>
      <w:r w:rsidRPr="000C536F">
        <w:rPr>
          <w:sz w:val="24"/>
          <w:szCs w:val="24"/>
        </w:rPr>
        <w:t xml:space="preserve">для нужд </w:t>
      </w:r>
      <w:r w:rsidR="00724156">
        <w:rPr>
          <w:sz w:val="24"/>
          <w:szCs w:val="24"/>
        </w:rPr>
        <w:t>Заказчика в 2019</w:t>
      </w:r>
      <w:r>
        <w:rPr>
          <w:sz w:val="24"/>
          <w:szCs w:val="24"/>
        </w:rPr>
        <w:t xml:space="preserve"> году.</w:t>
      </w:r>
    </w:p>
    <w:p w:rsidR="00A428A8" w:rsidRDefault="00A428A8" w:rsidP="00930D9F">
      <w:pPr>
        <w:autoSpaceDE w:val="0"/>
        <w:autoSpaceDN w:val="0"/>
        <w:adjustRightInd w:val="0"/>
        <w:spacing w:line="240" w:lineRule="auto"/>
        <w:ind w:firstLine="540"/>
        <w:rPr>
          <w:sz w:val="24"/>
          <w:szCs w:val="24"/>
        </w:rPr>
      </w:pPr>
      <w:r>
        <w:rPr>
          <w:sz w:val="24"/>
          <w:szCs w:val="24"/>
        </w:rPr>
        <w:tab/>
        <w:t xml:space="preserve">Количество груза, </w:t>
      </w:r>
      <w:r w:rsidRPr="000C536F">
        <w:rPr>
          <w:sz w:val="24"/>
          <w:szCs w:val="24"/>
        </w:rPr>
        <w:t>принятого на страхование</w:t>
      </w:r>
      <w:r>
        <w:rPr>
          <w:sz w:val="24"/>
          <w:szCs w:val="24"/>
        </w:rPr>
        <w:t>, определяется по замерам береговых резервуаров в пункте отправления, указанных в транспортных документах.</w:t>
      </w:r>
    </w:p>
    <w:p w:rsidR="00A428A8" w:rsidRPr="000C536F" w:rsidRDefault="00A428A8" w:rsidP="00930D9F">
      <w:pPr>
        <w:spacing w:line="240" w:lineRule="auto"/>
        <w:ind w:firstLine="0"/>
        <w:rPr>
          <w:sz w:val="24"/>
          <w:szCs w:val="24"/>
        </w:rPr>
      </w:pPr>
      <w:r w:rsidRPr="000C536F">
        <w:rPr>
          <w:sz w:val="24"/>
          <w:szCs w:val="24"/>
        </w:rPr>
        <w:t>2.1.</w:t>
      </w:r>
      <w:r>
        <w:rPr>
          <w:sz w:val="24"/>
          <w:szCs w:val="24"/>
        </w:rPr>
        <w:t>3</w:t>
      </w:r>
      <w:r w:rsidRPr="000C536F">
        <w:rPr>
          <w:sz w:val="24"/>
          <w:szCs w:val="24"/>
        </w:rPr>
        <w:t>.</w:t>
      </w:r>
      <w:r w:rsidRPr="000C536F">
        <w:rPr>
          <w:sz w:val="24"/>
          <w:szCs w:val="24"/>
        </w:rPr>
        <w:tab/>
      </w:r>
      <w:r w:rsidRPr="00793CDB">
        <w:rPr>
          <w:b/>
          <w:bCs/>
          <w:sz w:val="24"/>
          <w:szCs w:val="24"/>
        </w:rPr>
        <w:t>Место оказания услуг:</w:t>
      </w:r>
      <w:r w:rsidRPr="000C536F">
        <w:rPr>
          <w:sz w:val="24"/>
          <w:szCs w:val="24"/>
        </w:rPr>
        <w:t xml:space="preserve"> Пункты отправле</w:t>
      </w:r>
      <w:r>
        <w:rPr>
          <w:sz w:val="24"/>
          <w:szCs w:val="24"/>
        </w:rPr>
        <w:t xml:space="preserve">ния и назначения грузов </w:t>
      </w:r>
      <w:r w:rsidRPr="003A1B11">
        <w:rPr>
          <w:sz w:val="24"/>
          <w:szCs w:val="24"/>
        </w:rPr>
        <w:t>(нефтепродуктов)</w:t>
      </w:r>
      <w:r>
        <w:rPr>
          <w:sz w:val="24"/>
          <w:szCs w:val="24"/>
        </w:rPr>
        <w:t xml:space="preserve"> перечислены в П</w:t>
      </w:r>
      <w:r w:rsidRPr="000C536F">
        <w:rPr>
          <w:sz w:val="24"/>
          <w:szCs w:val="24"/>
        </w:rPr>
        <w:t>риложении № 1 к</w:t>
      </w:r>
      <w:r>
        <w:rPr>
          <w:sz w:val="24"/>
          <w:szCs w:val="24"/>
        </w:rPr>
        <w:t xml:space="preserve"> настоящей</w:t>
      </w:r>
      <w:r w:rsidRPr="000C536F">
        <w:rPr>
          <w:sz w:val="24"/>
          <w:szCs w:val="24"/>
        </w:rPr>
        <w:t xml:space="preserve"> Документации.</w:t>
      </w:r>
    </w:p>
    <w:p w:rsidR="00A428A8" w:rsidRPr="000C536F" w:rsidRDefault="00A428A8" w:rsidP="00930D9F">
      <w:pPr>
        <w:spacing w:line="240" w:lineRule="auto"/>
        <w:ind w:firstLine="0"/>
        <w:rPr>
          <w:sz w:val="24"/>
          <w:szCs w:val="24"/>
        </w:rPr>
      </w:pPr>
      <w:r w:rsidRPr="000C536F">
        <w:rPr>
          <w:sz w:val="24"/>
          <w:szCs w:val="24"/>
        </w:rPr>
        <w:t>2.1.</w:t>
      </w:r>
      <w:r>
        <w:rPr>
          <w:sz w:val="24"/>
          <w:szCs w:val="24"/>
        </w:rPr>
        <w:t>4</w:t>
      </w:r>
      <w:r w:rsidRPr="000C536F">
        <w:rPr>
          <w:sz w:val="24"/>
          <w:szCs w:val="24"/>
        </w:rPr>
        <w:t>.</w:t>
      </w:r>
      <w:r w:rsidRPr="000C536F">
        <w:rPr>
          <w:sz w:val="24"/>
          <w:szCs w:val="24"/>
        </w:rPr>
        <w:tab/>
      </w:r>
      <w:r w:rsidRPr="00793CDB">
        <w:rPr>
          <w:b/>
          <w:bCs/>
          <w:sz w:val="24"/>
          <w:szCs w:val="24"/>
        </w:rPr>
        <w:t>Сроки оказания услуг</w:t>
      </w:r>
      <w:r>
        <w:rPr>
          <w:b/>
          <w:bCs/>
          <w:sz w:val="24"/>
          <w:szCs w:val="24"/>
        </w:rPr>
        <w:t xml:space="preserve"> (срок страхования)</w:t>
      </w:r>
      <w:proofErr w:type="gramStart"/>
      <w:r w:rsidRPr="00793CDB">
        <w:rPr>
          <w:b/>
          <w:bCs/>
          <w:sz w:val="24"/>
          <w:szCs w:val="24"/>
        </w:rPr>
        <w:t>:</w:t>
      </w:r>
      <w:r>
        <w:rPr>
          <w:sz w:val="24"/>
          <w:szCs w:val="24"/>
        </w:rPr>
        <w:t>о</w:t>
      </w:r>
      <w:proofErr w:type="gramEnd"/>
      <w:r>
        <w:rPr>
          <w:sz w:val="24"/>
          <w:szCs w:val="24"/>
        </w:rPr>
        <w:t>т</w:t>
      </w:r>
      <w:r w:rsidRPr="00373741">
        <w:rPr>
          <w:sz w:val="24"/>
          <w:szCs w:val="24"/>
        </w:rPr>
        <w:t xml:space="preserve"> даты заключения </w:t>
      </w:r>
      <w:r>
        <w:rPr>
          <w:sz w:val="24"/>
          <w:szCs w:val="24"/>
        </w:rPr>
        <w:t>договора на 1 год</w:t>
      </w:r>
      <w:r w:rsidRPr="006C1F0C">
        <w:rPr>
          <w:sz w:val="24"/>
          <w:szCs w:val="24"/>
        </w:rPr>
        <w:t>.</w:t>
      </w:r>
    </w:p>
    <w:p w:rsidR="00A428A8" w:rsidRPr="00E441C7" w:rsidRDefault="00A428A8" w:rsidP="00930D9F">
      <w:pPr>
        <w:spacing w:line="240" w:lineRule="auto"/>
        <w:ind w:firstLine="0"/>
        <w:rPr>
          <w:sz w:val="24"/>
          <w:szCs w:val="24"/>
        </w:rPr>
      </w:pPr>
      <w:r w:rsidRPr="000C536F">
        <w:rPr>
          <w:sz w:val="24"/>
          <w:szCs w:val="24"/>
        </w:rPr>
        <w:t>2.1.</w:t>
      </w:r>
      <w:r>
        <w:rPr>
          <w:sz w:val="24"/>
          <w:szCs w:val="24"/>
        </w:rPr>
        <w:t>5</w:t>
      </w:r>
      <w:r w:rsidRPr="000C536F">
        <w:rPr>
          <w:sz w:val="24"/>
          <w:szCs w:val="24"/>
        </w:rPr>
        <w:t>.</w:t>
      </w:r>
      <w:r w:rsidRPr="000C536F">
        <w:rPr>
          <w:sz w:val="24"/>
          <w:szCs w:val="24"/>
        </w:rPr>
        <w:tab/>
      </w:r>
      <w:r w:rsidRPr="00373741">
        <w:rPr>
          <w:b/>
          <w:bCs/>
          <w:sz w:val="24"/>
          <w:szCs w:val="24"/>
        </w:rPr>
        <w:t xml:space="preserve">Страховая сумма и порядок ее определения: </w:t>
      </w:r>
      <w:r w:rsidRPr="00373741">
        <w:rPr>
          <w:sz w:val="24"/>
          <w:szCs w:val="24"/>
        </w:rPr>
        <w:t>Страховая сумма по каждой отправке</w:t>
      </w:r>
      <w:r>
        <w:rPr>
          <w:sz w:val="24"/>
          <w:szCs w:val="24"/>
        </w:rPr>
        <w:t xml:space="preserve"> груза складывается</w:t>
      </w:r>
      <w:r w:rsidRPr="00E441C7">
        <w:rPr>
          <w:sz w:val="24"/>
          <w:szCs w:val="24"/>
        </w:rPr>
        <w:t>:</w:t>
      </w:r>
    </w:p>
    <w:p w:rsidR="00A428A8" w:rsidRPr="004C3E9F" w:rsidRDefault="00A428A8" w:rsidP="00A30C9E">
      <w:pPr>
        <w:pStyle w:val="affff5"/>
        <w:numPr>
          <w:ilvl w:val="0"/>
          <w:numId w:val="31"/>
        </w:numPr>
        <w:spacing w:line="240" w:lineRule="auto"/>
        <w:rPr>
          <w:snapToGrid w:val="0"/>
          <w:sz w:val="24"/>
          <w:szCs w:val="24"/>
        </w:rPr>
      </w:pPr>
      <w:r w:rsidRPr="004C3E9F">
        <w:rPr>
          <w:snapToGrid w:val="0"/>
          <w:sz w:val="24"/>
          <w:szCs w:val="24"/>
        </w:rPr>
        <w:t xml:space="preserve">из стоимости груза в месте его нахождения, </w:t>
      </w:r>
    </w:p>
    <w:p w:rsidR="00A428A8" w:rsidRPr="004C3E9F" w:rsidRDefault="00A428A8" w:rsidP="00A30C9E">
      <w:pPr>
        <w:pStyle w:val="affff5"/>
        <w:numPr>
          <w:ilvl w:val="0"/>
          <w:numId w:val="31"/>
        </w:numPr>
        <w:spacing w:line="240" w:lineRule="auto"/>
        <w:rPr>
          <w:snapToGrid w:val="0"/>
          <w:sz w:val="24"/>
          <w:szCs w:val="24"/>
        </w:rPr>
      </w:pPr>
      <w:r w:rsidRPr="004C3E9F">
        <w:rPr>
          <w:snapToGrid w:val="0"/>
          <w:sz w:val="24"/>
          <w:szCs w:val="24"/>
        </w:rPr>
        <w:t>из расходов, связанных с перевозкой груза до пунктов назначения, иных расходов, связанных с транспортировкой грузов, подтвержденные документально.</w:t>
      </w:r>
    </w:p>
    <w:p w:rsidR="00A428A8" w:rsidRPr="00AF5BF1" w:rsidRDefault="00A428A8" w:rsidP="00930D9F">
      <w:pPr>
        <w:spacing w:line="240" w:lineRule="auto"/>
        <w:ind w:firstLine="708"/>
        <w:rPr>
          <w:sz w:val="24"/>
          <w:szCs w:val="24"/>
        </w:rPr>
      </w:pPr>
      <w:r w:rsidRPr="00AF5BF1">
        <w:rPr>
          <w:sz w:val="24"/>
          <w:szCs w:val="24"/>
        </w:rPr>
        <w:t xml:space="preserve">Страховая сумма - до </w:t>
      </w:r>
      <w:r>
        <w:rPr>
          <w:sz w:val="24"/>
          <w:szCs w:val="24"/>
        </w:rPr>
        <w:t>_________________________</w:t>
      </w:r>
      <w:r w:rsidRPr="00AF5BF1">
        <w:rPr>
          <w:sz w:val="24"/>
          <w:szCs w:val="24"/>
        </w:rPr>
        <w:t xml:space="preserve"> руб.  </w:t>
      </w:r>
    </w:p>
    <w:p w:rsidR="00A428A8" w:rsidRPr="00CC21DF" w:rsidRDefault="00A428A8" w:rsidP="00930D9F">
      <w:pPr>
        <w:spacing w:line="240" w:lineRule="auto"/>
        <w:ind w:firstLine="0"/>
        <w:rPr>
          <w:sz w:val="24"/>
          <w:szCs w:val="24"/>
        </w:rPr>
      </w:pPr>
      <w:r w:rsidRPr="000C536F">
        <w:rPr>
          <w:sz w:val="24"/>
          <w:szCs w:val="24"/>
        </w:rPr>
        <w:t>2.1.</w:t>
      </w:r>
      <w:r>
        <w:rPr>
          <w:sz w:val="24"/>
          <w:szCs w:val="24"/>
        </w:rPr>
        <w:t>6</w:t>
      </w:r>
      <w:r w:rsidRPr="000C536F">
        <w:rPr>
          <w:sz w:val="24"/>
          <w:szCs w:val="24"/>
        </w:rPr>
        <w:t>.</w:t>
      </w:r>
      <w:r w:rsidRPr="000C536F">
        <w:rPr>
          <w:sz w:val="24"/>
          <w:szCs w:val="24"/>
        </w:rPr>
        <w:tab/>
      </w:r>
      <w:r>
        <w:rPr>
          <w:b/>
          <w:bCs/>
          <w:sz w:val="24"/>
          <w:szCs w:val="24"/>
        </w:rPr>
        <w:t xml:space="preserve">Максимальный размер франшизы: </w:t>
      </w:r>
      <w:r>
        <w:rPr>
          <w:sz w:val="24"/>
          <w:szCs w:val="24"/>
        </w:rPr>
        <w:t>нет.</w:t>
      </w:r>
    </w:p>
    <w:p w:rsidR="00A428A8" w:rsidRDefault="00A428A8" w:rsidP="00930D9F">
      <w:pPr>
        <w:spacing w:line="240" w:lineRule="auto"/>
        <w:ind w:firstLine="0"/>
        <w:rPr>
          <w:sz w:val="24"/>
          <w:szCs w:val="24"/>
        </w:rPr>
      </w:pPr>
      <w:r w:rsidRPr="000F0266">
        <w:rPr>
          <w:sz w:val="24"/>
          <w:szCs w:val="24"/>
          <w:highlight w:val="yellow"/>
        </w:rPr>
        <w:t xml:space="preserve">2.1.7. </w:t>
      </w:r>
      <w:r w:rsidRPr="000F0266">
        <w:rPr>
          <w:b/>
          <w:bCs/>
          <w:sz w:val="24"/>
          <w:szCs w:val="24"/>
          <w:highlight w:val="yellow"/>
        </w:rPr>
        <w:t>Сведения о</w:t>
      </w:r>
      <w:r>
        <w:rPr>
          <w:b/>
          <w:bCs/>
          <w:sz w:val="24"/>
          <w:szCs w:val="24"/>
          <w:highlight w:val="yellow"/>
        </w:rPr>
        <w:t xml:space="preserve"> </w:t>
      </w:r>
      <w:r w:rsidRPr="000F0266">
        <w:rPr>
          <w:b/>
          <w:bCs/>
          <w:sz w:val="24"/>
          <w:szCs w:val="24"/>
          <w:highlight w:val="yellow"/>
        </w:rPr>
        <w:t>начальном (максимальном) размере страховой премии по договору (цене лота</w:t>
      </w:r>
      <w:proofErr w:type="gramStart"/>
      <w:r w:rsidRPr="000F0266">
        <w:rPr>
          <w:b/>
          <w:bCs/>
          <w:sz w:val="24"/>
          <w:szCs w:val="24"/>
          <w:highlight w:val="yellow"/>
        </w:rPr>
        <w:t xml:space="preserve">):  ________________ (__________________) </w:t>
      </w:r>
      <w:proofErr w:type="gramEnd"/>
      <w:r w:rsidRPr="000F0266">
        <w:rPr>
          <w:b/>
          <w:bCs/>
          <w:sz w:val="24"/>
          <w:szCs w:val="24"/>
          <w:highlight w:val="yellow"/>
        </w:rPr>
        <w:t>рубля.</w:t>
      </w:r>
    </w:p>
    <w:p w:rsidR="00A428A8" w:rsidRPr="00F70BB6" w:rsidRDefault="00A428A8" w:rsidP="00930D9F">
      <w:pPr>
        <w:spacing w:line="240" w:lineRule="auto"/>
        <w:ind w:firstLine="0"/>
        <w:rPr>
          <w:sz w:val="24"/>
          <w:szCs w:val="24"/>
          <w:highlight w:val="cyan"/>
        </w:rPr>
      </w:pPr>
      <w:r w:rsidRPr="00F70BB6">
        <w:rPr>
          <w:snapToGrid w:val="0"/>
          <w:sz w:val="24"/>
          <w:szCs w:val="24"/>
          <w:highlight w:val="cyan"/>
        </w:rPr>
        <w:t>Сумма страховой премии определяется путем умножения страхового тарифа на величину страховой суммы,</w:t>
      </w:r>
      <w:r w:rsidRPr="00F70BB6">
        <w:rPr>
          <w:sz w:val="24"/>
          <w:szCs w:val="24"/>
          <w:highlight w:val="cyan"/>
        </w:rPr>
        <w:t xml:space="preserve"> предусмотренную настоящей Документацией. </w:t>
      </w:r>
    </w:p>
    <w:p w:rsidR="00A428A8" w:rsidRDefault="00A428A8" w:rsidP="00930D9F">
      <w:pPr>
        <w:spacing w:line="240" w:lineRule="auto"/>
        <w:ind w:firstLine="0"/>
        <w:rPr>
          <w:sz w:val="24"/>
          <w:szCs w:val="24"/>
        </w:rPr>
      </w:pPr>
      <w:r w:rsidRPr="00F70BB6">
        <w:rPr>
          <w:sz w:val="24"/>
          <w:szCs w:val="24"/>
          <w:highlight w:val="cyan"/>
        </w:rPr>
        <w:t xml:space="preserve">Страховой тариф – предложение Страховой компании, но не свыше максимального страхового тарифа </w:t>
      </w:r>
      <w:r>
        <w:rPr>
          <w:sz w:val="24"/>
          <w:szCs w:val="24"/>
          <w:highlight w:val="cyan"/>
        </w:rPr>
        <w:t>–0,425</w:t>
      </w:r>
      <w:r w:rsidRPr="00F70BB6">
        <w:rPr>
          <w:sz w:val="24"/>
          <w:szCs w:val="24"/>
          <w:highlight w:val="cyan"/>
        </w:rPr>
        <w:t xml:space="preserve"> %.</w:t>
      </w:r>
    </w:p>
    <w:p w:rsidR="00A428A8" w:rsidRDefault="00A428A8" w:rsidP="00930D9F">
      <w:pPr>
        <w:spacing w:line="240" w:lineRule="auto"/>
        <w:ind w:firstLine="0"/>
        <w:rPr>
          <w:sz w:val="24"/>
          <w:szCs w:val="24"/>
        </w:rPr>
      </w:pPr>
      <w:r>
        <w:rPr>
          <w:sz w:val="24"/>
          <w:szCs w:val="24"/>
        </w:rPr>
        <w:t xml:space="preserve">2.1.8. </w:t>
      </w:r>
      <w:r w:rsidRPr="008B09D8">
        <w:rPr>
          <w:b/>
          <w:bCs/>
          <w:sz w:val="24"/>
          <w:szCs w:val="24"/>
        </w:rPr>
        <w:t xml:space="preserve">Порядок формирования </w:t>
      </w:r>
      <w:r>
        <w:rPr>
          <w:b/>
          <w:bCs/>
          <w:sz w:val="24"/>
          <w:szCs w:val="24"/>
        </w:rPr>
        <w:t xml:space="preserve">размера страховой премии </w:t>
      </w:r>
      <w:r w:rsidRPr="008B09D8">
        <w:rPr>
          <w:b/>
          <w:bCs/>
          <w:sz w:val="24"/>
          <w:szCs w:val="24"/>
        </w:rPr>
        <w:t>(цен</w:t>
      </w:r>
      <w:r>
        <w:rPr>
          <w:b/>
          <w:bCs/>
          <w:sz w:val="24"/>
          <w:szCs w:val="24"/>
        </w:rPr>
        <w:t>ы</w:t>
      </w:r>
      <w:r w:rsidRPr="008B09D8">
        <w:rPr>
          <w:b/>
          <w:bCs/>
          <w:sz w:val="24"/>
          <w:szCs w:val="24"/>
        </w:rPr>
        <w:t xml:space="preserve"> лота)</w:t>
      </w:r>
      <w:proofErr w:type="gramStart"/>
      <w:r w:rsidRPr="008B09D8">
        <w:rPr>
          <w:b/>
          <w:bCs/>
          <w:sz w:val="24"/>
          <w:szCs w:val="24"/>
        </w:rPr>
        <w:t>:</w:t>
      </w:r>
      <w:r>
        <w:rPr>
          <w:sz w:val="24"/>
          <w:szCs w:val="24"/>
        </w:rPr>
        <w:t>С</w:t>
      </w:r>
      <w:proofErr w:type="gramEnd"/>
      <w:r>
        <w:rPr>
          <w:sz w:val="24"/>
          <w:szCs w:val="24"/>
        </w:rPr>
        <w:t>траховая премия</w:t>
      </w:r>
      <w:r w:rsidRPr="00A379DF">
        <w:rPr>
          <w:sz w:val="24"/>
          <w:szCs w:val="24"/>
        </w:rPr>
        <w:t xml:space="preserve"> должна</w:t>
      </w:r>
      <w:r>
        <w:rPr>
          <w:sz w:val="24"/>
          <w:szCs w:val="24"/>
        </w:rPr>
        <w:t xml:space="preserve"> включать </w:t>
      </w:r>
      <w:r w:rsidRPr="00A379DF">
        <w:rPr>
          <w:sz w:val="24"/>
          <w:szCs w:val="24"/>
        </w:rPr>
        <w:t>в себ</w:t>
      </w:r>
      <w:r>
        <w:rPr>
          <w:sz w:val="24"/>
          <w:szCs w:val="24"/>
        </w:rPr>
        <w:t>я</w:t>
      </w:r>
      <w:r w:rsidRPr="00A379DF">
        <w:rPr>
          <w:sz w:val="24"/>
          <w:szCs w:val="24"/>
        </w:rPr>
        <w:t xml:space="preserve"> все расход</w:t>
      </w:r>
      <w:r>
        <w:rPr>
          <w:sz w:val="24"/>
          <w:szCs w:val="24"/>
        </w:rPr>
        <w:t>ы, связанные</w:t>
      </w:r>
      <w:r w:rsidRPr="00A379DF">
        <w:rPr>
          <w:sz w:val="24"/>
          <w:szCs w:val="24"/>
        </w:rPr>
        <w:t xml:space="preserve"> с оказанием услуг по страхованию</w:t>
      </w:r>
      <w:r>
        <w:rPr>
          <w:sz w:val="24"/>
          <w:szCs w:val="24"/>
        </w:rPr>
        <w:t xml:space="preserve"> грузов (нефтепродуктов)</w:t>
      </w:r>
      <w:r w:rsidRPr="00A379DF">
        <w:rPr>
          <w:sz w:val="24"/>
          <w:szCs w:val="24"/>
        </w:rPr>
        <w:t>, а также по уплате налогов, сборов и других обязательных платежей.</w:t>
      </w:r>
    </w:p>
    <w:p w:rsidR="00A428A8" w:rsidRDefault="00A428A8" w:rsidP="00930D9F">
      <w:pPr>
        <w:spacing w:line="240" w:lineRule="auto"/>
        <w:ind w:firstLine="0"/>
        <w:rPr>
          <w:sz w:val="24"/>
          <w:szCs w:val="24"/>
        </w:rPr>
      </w:pPr>
      <w:r>
        <w:rPr>
          <w:sz w:val="24"/>
          <w:szCs w:val="24"/>
        </w:rPr>
        <w:t xml:space="preserve">2.1.9. </w:t>
      </w:r>
      <w:r w:rsidRPr="00A647C4">
        <w:rPr>
          <w:b/>
          <w:bCs/>
          <w:sz w:val="24"/>
          <w:szCs w:val="24"/>
        </w:rPr>
        <w:t>Форма и п</w:t>
      </w:r>
      <w:r w:rsidRPr="00793CDB">
        <w:rPr>
          <w:b/>
          <w:bCs/>
          <w:sz w:val="24"/>
          <w:szCs w:val="24"/>
        </w:rPr>
        <w:t>орядок оплат</w:t>
      </w:r>
      <w:r>
        <w:rPr>
          <w:b/>
          <w:bCs/>
          <w:sz w:val="24"/>
          <w:szCs w:val="24"/>
        </w:rPr>
        <w:t>ы страховой премии</w:t>
      </w:r>
      <w:r w:rsidRPr="00793CDB">
        <w:rPr>
          <w:b/>
          <w:bCs/>
          <w:sz w:val="24"/>
          <w:szCs w:val="24"/>
        </w:rPr>
        <w:t xml:space="preserve"> по договору:</w:t>
      </w:r>
      <w:r w:rsidR="004733C1">
        <w:rPr>
          <w:b/>
          <w:bCs/>
          <w:sz w:val="24"/>
          <w:szCs w:val="24"/>
        </w:rPr>
        <w:t xml:space="preserve"> </w:t>
      </w:r>
      <w:r>
        <w:rPr>
          <w:sz w:val="24"/>
          <w:szCs w:val="24"/>
        </w:rPr>
        <w:t>б</w:t>
      </w:r>
      <w:r w:rsidRPr="000C536F">
        <w:rPr>
          <w:sz w:val="24"/>
          <w:szCs w:val="24"/>
        </w:rPr>
        <w:t xml:space="preserve">езналичный расчет. </w:t>
      </w:r>
    </w:p>
    <w:p w:rsidR="00A428A8" w:rsidRDefault="00A428A8" w:rsidP="00930D9F">
      <w:pPr>
        <w:spacing w:line="240" w:lineRule="auto"/>
        <w:ind w:firstLine="0"/>
        <w:rPr>
          <w:sz w:val="24"/>
          <w:szCs w:val="24"/>
        </w:rPr>
      </w:pPr>
      <w:r w:rsidRPr="000C536F">
        <w:rPr>
          <w:sz w:val="24"/>
          <w:szCs w:val="24"/>
        </w:rPr>
        <w:t>Страховая премия выплачивается в следующем порядке:</w:t>
      </w:r>
    </w:p>
    <w:p w:rsidR="00A428A8" w:rsidRPr="008D3690" w:rsidRDefault="00A428A8" w:rsidP="00A30C9E">
      <w:pPr>
        <w:pStyle w:val="affff5"/>
        <w:numPr>
          <w:ilvl w:val="0"/>
          <w:numId w:val="40"/>
        </w:numPr>
        <w:tabs>
          <w:tab w:val="left" w:pos="284"/>
        </w:tabs>
        <w:spacing w:line="240" w:lineRule="auto"/>
        <w:ind w:left="0" w:firstLine="0"/>
        <w:rPr>
          <w:sz w:val="24"/>
          <w:szCs w:val="24"/>
        </w:rPr>
      </w:pPr>
      <w:r>
        <w:rPr>
          <w:sz w:val="24"/>
          <w:szCs w:val="24"/>
        </w:rPr>
        <w:t xml:space="preserve">Ежемесячно, в течение 5 (пяти) рабочих дней каждого месяца, следующего за отчетным периодом, в размере </w:t>
      </w:r>
      <w:r w:rsidR="004733C1">
        <w:rPr>
          <w:sz w:val="24"/>
          <w:szCs w:val="24"/>
        </w:rPr>
        <w:t>12</w:t>
      </w:r>
      <w:r w:rsidRPr="000F0266">
        <w:rPr>
          <w:sz w:val="24"/>
          <w:szCs w:val="24"/>
          <w:highlight w:val="yellow"/>
        </w:rPr>
        <w:t>%</w:t>
      </w:r>
      <w:r>
        <w:rPr>
          <w:sz w:val="24"/>
          <w:szCs w:val="24"/>
        </w:rPr>
        <w:t xml:space="preserve"> от страховой суммы за фактически произведенную перевозку грузов в отчетном периоде на основании представленной декларации Страховой компании.</w:t>
      </w:r>
    </w:p>
    <w:p w:rsidR="00A428A8" w:rsidRPr="00E441C7" w:rsidRDefault="00A428A8" w:rsidP="00930D9F">
      <w:pPr>
        <w:tabs>
          <w:tab w:val="left" w:pos="426"/>
        </w:tabs>
        <w:spacing w:line="240" w:lineRule="auto"/>
        <w:ind w:firstLine="0"/>
        <w:rPr>
          <w:b/>
          <w:bCs/>
          <w:sz w:val="24"/>
          <w:szCs w:val="24"/>
        </w:rPr>
      </w:pPr>
      <w:r w:rsidRPr="00E441C7">
        <w:rPr>
          <w:sz w:val="24"/>
          <w:szCs w:val="24"/>
        </w:rPr>
        <w:t>2.1.10.</w:t>
      </w:r>
      <w:r w:rsidRPr="00E441C7">
        <w:rPr>
          <w:sz w:val="24"/>
          <w:szCs w:val="24"/>
        </w:rPr>
        <w:tab/>
      </w:r>
      <w:r w:rsidRPr="00E441C7">
        <w:rPr>
          <w:b/>
          <w:bCs/>
          <w:sz w:val="24"/>
          <w:szCs w:val="24"/>
        </w:rPr>
        <w:t xml:space="preserve">Требования к условиям страхования: </w:t>
      </w:r>
    </w:p>
    <w:p w:rsidR="00A428A8" w:rsidRDefault="00A428A8" w:rsidP="00A30C9E">
      <w:pPr>
        <w:numPr>
          <w:ilvl w:val="0"/>
          <w:numId w:val="31"/>
        </w:numPr>
        <w:tabs>
          <w:tab w:val="left" w:pos="284"/>
        </w:tabs>
        <w:spacing w:line="240" w:lineRule="auto"/>
        <w:ind w:left="0" w:firstLine="0"/>
        <w:rPr>
          <w:sz w:val="24"/>
          <w:szCs w:val="24"/>
        </w:rPr>
      </w:pPr>
      <w:r w:rsidRPr="00550569">
        <w:rPr>
          <w:sz w:val="24"/>
          <w:szCs w:val="24"/>
        </w:rPr>
        <w:t>Страхование должно осуществляться на условиях "С ответственностью за все риски"</w:t>
      </w:r>
      <w:r>
        <w:rPr>
          <w:sz w:val="24"/>
          <w:szCs w:val="24"/>
        </w:rPr>
        <w:t xml:space="preserve"> в соответствии с Правилами страхования грузов Страховой компании</w:t>
      </w:r>
      <w:r w:rsidRPr="00550569">
        <w:rPr>
          <w:sz w:val="24"/>
          <w:szCs w:val="24"/>
        </w:rPr>
        <w:t>.</w:t>
      </w:r>
    </w:p>
    <w:p w:rsidR="00A428A8" w:rsidRPr="0039589D" w:rsidRDefault="00A428A8" w:rsidP="00930D9F">
      <w:pPr>
        <w:spacing w:line="240" w:lineRule="auto"/>
        <w:ind w:firstLine="0"/>
        <w:rPr>
          <w:sz w:val="24"/>
          <w:szCs w:val="24"/>
        </w:rPr>
      </w:pPr>
      <w:r w:rsidRPr="0039589D">
        <w:rPr>
          <w:sz w:val="24"/>
          <w:szCs w:val="24"/>
        </w:rPr>
        <w:t xml:space="preserve">Страховым случаем по </w:t>
      </w:r>
      <w:r>
        <w:rPr>
          <w:sz w:val="24"/>
          <w:szCs w:val="24"/>
        </w:rPr>
        <w:t>Д</w:t>
      </w:r>
      <w:r w:rsidRPr="0039589D">
        <w:rPr>
          <w:sz w:val="24"/>
          <w:szCs w:val="24"/>
        </w:rPr>
        <w:t xml:space="preserve">оговору страхования, заключённому на этом условии, являются </w:t>
      </w:r>
      <w:r>
        <w:rPr>
          <w:sz w:val="24"/>
          <w:szCs w:val="24"/>
        </w:rPr>
        <w:t xml:space="preserve">недостача груза, </w:t>
      </w:r>
      <w:r w:rsidRPr="0039589D">
        <w:rPr>
          <w:sz w:val="24"/>
          <w:szCs w:val="24"/>
        </w:rPr>
        <w:t>гибель, утрата или повреждение</w:t>
      </w:r>
      <w:r>
        <w:rPr>
          <w:sz w:val="24"/>
          <w:szCs w:val="24"/>
        </w:rPr>
        <w:t xml:space="preserve"> (порча)</w:t>
      </w:r>
      <w:r w:rsidRPr="0039589D">
        <w:rPr>
          <w:sz w:val="24"/>
          <w:szCs w:val="24"/>
        </w:rPr>
        <w:t xml:space="preserve"> всего или части груза, происшедшие по любой причине, не исключенной </w:t>
      </w:r>
      <w:r>
        <w:rPr>
          <w:sz w:val="24"/>
          <w:szCs w:val="24"/>
        </w:rPr>
        <w:t>Д</w:t>
      </w:r>
      <w:r w:rsidRPr="0039589D">
        <w:rPr>
          <w:sz w:val="24"/>
          <w:szCs w:val="24"/>
        </w:rPr>
        <w:t>оговором страхования и Правилами страхования грузов Страховщика.</w:t>
      </w:r>
    </w:p>
    <w:p w:rsidR="00A428A8" w:rsidRPr="00550569" w:rsidRDefault="00A428A8" w:rsidP="00A30C9E">
      <w:pPr>
        <w:numPr>
          <w:ilvl w:val="0"/>
          <w:numId w:val="31"/>
        </w:numPr>
        <w:spacing w:line="240" w:lineRule="auto"/>
        <w:ind w:left="284" w:hanging="284"/>
        <w:rPr>
          <w:sz w:val="24"/>
          <w:szCs w:val="24"/>
        </w:rPr>
      </w:pPr>
      <w:r w:rsidRPr="00550569">
        <w:rPr>
          <w:sz w:val="24"/>
          <w:szCs w:val="24"/>
        </w:rPr>
        <w:t xml:space="preserve">По </w:t>
      </w:r>
      <w:r>
        <w:rPr>
          <w:sz w:val="24"/>
          <w:szCs w:val="24"/>
        </w:rPr>
        <w:t>Д</w:t>
      </w:r>
      <w:r w:rsidRPr="00550569">
        <w:rPr>
          <w:sz w:val="24"/>
          <w:szCs w:val="24"/>
        </w:rPr>
        <w:t>оговору страховани</w:t>
      </w:r>
      <w:r w:rsidR="004733C1">
        <w:rPr>
          <w:sz w:val="24"/>
          <w:szCs w:val="24"/>
        </w:rPr>
        <w:t xml:space="preserve">я </w:t>
      </w:r>
      <w:r w:rsidRPr="00746A7B">
        <w:rPr>
          <w:b/>
          <w:bCs/>
          <w:sz w:val="24"/>
          <w:szCs w:val="24"/>
        </w:rPr>
        <w:t>страховыми случаями</w:t>
      </w:r>
      <w:r w:rsidRPr="00550569">
        <w:rPr>
          <w:sz w:val="24"/>
          <w:szCs w:val="24"/>
        </w:rPr>
        <w:t xml:space="preserve"> являются:</w:t>
      </w:r>
    </w:p>
    <w:p w:rsidR="00A428A8" w:rsidRPr="00746A7B" w:rsidRDefault="00A428A8" w:rsidP="00930D9F">
      <w:pPr>
        <w:spacing w:line="240" w:lineRule="auto"/>
        <w:ind w:firstLine="0"/>
        <w:rPr>
          <w:i/>
          <w:iCs/>
          <w:sz w:val="24"/>
          <w:szCs w:val="24"/>
        </w:rPr>
      </w:pPr>
      <w:r w:rsidRPr="00746A7B">
        <w:rPr>
          <w:sz w:val="24"/>
          <w:szCs w:val="24"/>
        </w:rPr>
        <w:t>а) полная гибель</w:t>
      </w:r>
      <w:r>
        <w:rPr>
          <w:sz w:val="24"/>
          <w:szCs w:val="24"/>
        </w:rPr>
        <w:t xml:space="preserve">, </w:t>
      </w:r>
      <w:r w:rsidRPr="00746A7B">
        <w:rPr>
          <w:sz w:val="24"/>
          <w:szCs w:val="24"/>
        </w:rPr>
        <w:t>утрата</w:t>
      </w:r>
      <w:r>
        <w:rPr>
          <w:sz w:val="24"/>
          <w:szCs w:val="24"/>
        </w:rPr>
        <w:t xml:space="preserve"> или</w:t>
      </w:r>
      <w:r w:rsidR="004733C1">
        <w:rPr>
          <w:sz w:val="24"/>
          <w:szCs w:val="24"/>
        </w:rPr>
        <w:t xml:space="preserve"> </w:t>
      </w:r>
      <w:r>
        <w:rPr>
          <w:sz w:val="24"/>
          <w:szCs w:val="24"/>
        </w:rPr>
        <w:t>повреждение (</w:t>
      </w:r>
      <w:r w:rsidRPr="00746A7B">
        <w:rPr>
          <w:sz w:val="24"/>
          <w:szCs w:val="24"/>
        </w:rPr>
        <w:t>порча</w:t>
      </w:r>
      <w:r>
        <w:rPr>
          <w:sz w:val="24"/>
          <w:szCs w:val="24"/>
        </w:rPr>
        <w:t>)</w:t>
      </w:r>
      <w:r w:rsidRPr="00746A7B">
        <w:rPr>
          <w:sz w:val="24"/>
          <w:szCs w:val="24"/>
        </w:rPr>
        <w:t xml:space="preserve"> всего или части груза, происшедшие по любой причине;</w:t>
      </w:r>
    </w:p>
    <w:p w:rsidR="00A428A8" w:rsidRPr="00746A7B" w:rsidRDefault="00A428A8" w:rsidP="00930D9F">
      <w:pPr>
        <w:spacing w:line="240" w:lineRule="auto"/>
        <w:ind w:firstLine="0"/>
        <w:rPr>
          <w:sz w:val="24"/>
          <w:szCs w:val="24"/>
        </w:rPr>
      </w:pPr>
      <w:r w:rsidRPr="00746A7B">
        <w:rPr>
          <w:sz w:val="24"/>
          <w:szCs w:val="24"/>
        </w:rPr>
        <w:t>б) расходы и взносы по общей аварии, которые обязан понести Страхователь;</w:t>
      </w:r>
    </w:p>
    <w:p w:rsidR="00A428A8" w:rsidRPr="00746A7B" w:rsidRDefault="00A428A8" w:rsidP="00930D9F">
      <w:pPr>
        <w:spacing w:line="240" w:lineRule="auto"/>
        <w:ind w:firstLine="0"/>
        <w:rPr>
          <w:sz w:val="24"/>
          <w:szCs w:val="24"/>
        </w:rPr>
      </w:pPr>
      <w:r w:rsidRPr="00746A7B">
        <w:rPr>
          <w:sz w:val="24"/>
          <w:szCs w:val="24"/>
        </w:rPr>
        <w:lastRenderedPageBreak/>
        <w:t>в) недостача груза, образовавшаяся</w:t>
      </w:r>
      <w:r>
        <w:rPr>
          <w:sz w:val="24"/>
          <w:szCs w:val="24"/>
        </w:rPr>
        <w:t xml:space="preserve"> при перевозке груза и</w:t>
      </w:r>
      <w:r w:rsidRPr="00746A7B">
        <w:rPr>
          <w:sz w:val="24"/>
          <w:szCs w:val="24"/>
        </w:rPr>
        <w:t xml:space="preserve"> выявленная</w:t>
      </w:r>
      <w:r>
        <w:rPr>
          <w:sz w:val="24"/>
          <w:szCs w:val="24"/>
        </w:rPr>
        <w:t xml:space="preserve"> в</w:t>
      </w:r>
      <w:r w:rsidRPr="00746A7B">
        <w:rPr>
          <w:sz w:val="24"/>
          <w:szCs w:val="24"/>
        </w:rPr>
        <w:t xml:space="preserve"> результат</w:t>
      </w:r>
      <w:r>
        <w:rPr>
          <w:sz w:val="24"/>
          <w:szCs w:val="24"/>
        </w:rPr>
        <w:t>е</w:t>
      </w:r>
      <w:r w:rsidRPr="00746A7B">
        <w:rPr>
          <w:sz w:val="24"/>
          <w:szCs w:val="24"/>
        </w:rPr>
        <w:t xml:space="preserve"> проведенных в пункте отгрузки и выгрузки</w:t>
      </w:r>
      <w:r>
        <w:rPr>
          <w:sz w:val="24"/>
          <w:szCs w:val="24"/>
        </w:rPr>
        <w:t xml:space="preserve"> замеров по береговым резервуарам,</w:t>
      </w:r>
      <w:r w:rsidRPr="00746A7B">
        <w:rPr>
          <w:sz w:val="24"/>
          <w:szCs w:val="24"/>
        </w:rPr>
        <w:t xml:space="preserve"> и превышающая сумму нормы естественной убыли такого груза согласно Приказа Министерства энергетики РФ и Минтранса РФ от 1 ноября 2010 г. №527/236 и </w:t>
      </w:r>
      <w:r>
        <w:rPr>
          <w:sz w:val="24"/>
          <w:szCs w:val="24"/>
        </w:rPr>
        <w:t>Норм</w:t>
      </w:r>
      <w:r w:rsidRPr="00746A7B">
        <w:rPr>
          <w:sz w:val="24"/>
          <w:szCs w:val="24"/>
        </w:rPr>
        <w:t xml:space="preserve"> погрешности измерения на основании ГОСТ Р 8.595-2004. </w:t>
      </w:r>
    </w:p>
    <w:p w:rsidR="00A428A8" w:rsidRPr="00746A7B" w:rsidRDefault="00A428A8" w:rsidP="00930D9F">
      <w:pPr>
        <w:spacing w:line="240" w:lineRule="auto"/>
        <w:ind w:firstLine="0"/>
        <w:rPr>
          <w:sz w:val="24"/>
          <w:szCs w:val="24"/>
        </w:rPr>
      </w:pPr>
      <w:r w:rsidRPr="00746A7B">
        <w:rPr>
          <w:sz w:val="24"/>
          <w:szCs w:val="24"/>
        </w:rPr>
        <w:t>г) все необходимые и целесообразные расходы по спасанию груза, а также по уменьшению убытка и по установлению его размера, если убыток возмещается по условиям страхования;</w:t>
      </w:r>
    </w:p>
    <w:p w:rsidR="00A428A8" w:rsidRPr="000C536F" w:rsidRDefault="00A428A8" w:rsidP="00930D9F">
      <w:pPr>
        <w:spacing w:line="240" w:lineRule="auto"/>
        <w:ind w:firstLine="0"/>
        <w:rPr>
          <w:sz w:val="24"/>
          <w:szCs w:val="24"/>
        </w:rPr>
      </w:pPr>
      <w:r w:rsidRPr="000C536F">
        <w:rPr>
          <w:sz w:val="24"/>
          <w:szCs w:val="24"/>
        </w:rPr>
        <w:t>2.1.</w:t>
      </w:r>
      <w:r>
        <w:rPr>
          <w:sz w:val="24"/>
          <w:szCs w:val="24"/>
        </w:rPr>
        <w:t>11</w:t>
      </w:r>
      <w:r w:rsidRPr="000C536F">
        <w:rPr>
          <w:sz w:val="24"/>
          <w:szCs w:val="24"/>
        </w:rPr>
        <w:t>.</w:t>
      </w:r>
      <w:r w:rsidRPr="000C536F">
        <w:rPr>
          <w:sz w:val="24"/>
          <w:szCs w:val="24"/>
        </w:rPr>
        <w:tab/>
      </w:r>
      <w:r w:rsidRPr="00793CDB">
        <w:rPr>
          <w:b/>
          <w:bCs/>
          <w:sz w:val="24"/>
          <w:szCs w:val="24"/>
        </w:rPr>
        <w:t>Грузоотправитель и грузополучатель:</w:t>
      </w:r>
      <w:r w:rsidRPr="000C536F">
        <w:rPr>
          <w:sz w:val="24"/>
          <w:szCs w:val="24"/>
        </w:rPr>
        <w:t xml:space="preserve"> Заказчик запроса предложений.</w:t>
      </w:r>
    </w:p>
    <w:p w:rsidR="00A428A8" w:rsidRDefault="00A428A8" w:rsidP="00930D9F">
      <w:pPr>
        <w:spacing w:line="240" w:lineRule="auto"/>
        <w:ind w:firstLine="0"/>
        <w:rPr>
          <w:sz w:val="24"/>
          <w:szCs w:val="24"/>
        </w:rPr>
      </w:pPr>
      <w:r w:rsidRPr="00B67561">
        <w:rPr>
          <w:sz w:val="24"/>
          <w:szCs w:val="24"/>
        </w:rPr>
        <w:t>2.1.</w:t>
      </w:r>
      <w:r>
        <w:rPr>
          <w:sz w:val="24"/>
          <w:szCs w:val="24"/>
        </w:rPr>
        <w:t>12</w:t>
      </w:r>
      <w:r w:rsidRPr="00B67561">
        <w:rPr>
          <w:sz w:val="24"/>
          <w:szCs w:val="24"/>
        </w:rPr>
        <w:t>.</w:t>
      </w:r>
      <w:r w:rsidRPr="00B67561">
        <w:rPr>
          <w:sz w:val="24"/>
          <w:szCs w:val="24"/>
        </w:rPr>
        <w:tab/>
      </w:r>
      <w:r>
        <w:rPr>
          <w:b/>
          <w:bCs/>
          <w:sz w:val="24"/>
          <w:szCs w:val="24"/>
        </w:rPr>
        <w:t>Требования к Участнику</w:t>
      </w:r>
      <w:r w:rsidRPr="00B67561">
        <w:rPr>
          <w:b/>
          <w:bCs/>
          <w:sz w:val="24"/>
          <w:szCs w:val="24"/>
        </w:rPr>
        <w:t xml:space="preserve">: </w:t>
      </w:r>
      <w:r>
        <w:rPr>
          <w:sz w:val="24"/>
          <w:szCs w:val="24"/>
        </w:rPr>
        <w:t>изложены в п. 4.5.1.</w:t>
      </w:r>
      <w:r w:rsidRPr="00B67561">
        <w:rPr>
          <w:sz w:val="24"/>
          <w:szCs w:val="24"/>
        </w:rPr>
        <w:t xml:space="preserve"> настоящей Документации</w:t>
      </w:r>
      <w:r>
        <w:rPr>
          <w:sz w:val="24"/>
          <w:szCs w:val="24"/>
        </w:rPr>
        <w:t>.</w:t>
      </w:r>
    </w:p>
    <w:p w:rsidR="00A428A8" w:rsidRPr="00754C5D" w:rsidRDefault="00A428A8" w:rsidP="00930D9F">
      <w:pPr>
        <w:spacing w:line="240" w:lineRule="auto"/>
        <w:ind w:firstLine="0"/>
        <w:rPr>
          <w:sz w:val="24"/>
          <w:szCs w:val="24"/>
        </w:rPr>
      </w:pPr>
      <w:r w:rsidRPr="00865237">
        <w:rPr>
          <w:sz w:val="24"/>
          <w:szCs w:val="24"/>
        </w:rPr>
        <w:t>2.1.13.</w:t>
      </w:r>
      <w:r w:rsidRPr="00865237">
        <w:rPr>
          <w:b/>
          <w:bCs/>
          <w:sz w:val="24"/>
          <w:szCs w:val="24"/>
        </w:rPr>
        <w:t xml:space="preserve"> Перечень документов, предоставляемых Страхователем (Выгодоприобретателем) при наступлении страхового случая</w:t>
      </w:r>
      <w:r w:rsidRPr="00754C5D">
        <w:rPr>
          <w:b/>
          <w:bCs/>
          <w:sz w:val="24"/>
          <w:szCs w:val="24"/>
        </w:rPr>
        <w:t>:</w:t>
      </w:r>
      <w:r w:rsidRPr="00754C5D">
        <w:rPr>
          <w:sz w:val="24"/>
          <w:szCs w:val="24"/>
        </w:rPr>
        <w:t xml:space="preserve"> предложение Страховой компании.</w:t>
      </w:r>
    </w:p>
    <w:p w:rsidR="00A428A8" w:rsidRDefault="00A428A8" w:rsidP="00930D9F">
      <w:pPr>
        <w:tabs>
          <w:tab w:val="left" w:pos="284"/>
        </w:tabs>
        <w:spacing w:line="240" w:lineRule="auto"/>
        <w:ind w:firstLine="0"/>
        <w:rPr>
          <w:sz w:val="24"/>
          <w:szCs w:val="24"/>
        </w:rPr>
      </w:pPr>
      <w:r w:rsidRPr="00754C5D">
        <w:rPr>
          <w:sz w:val="24"/>
          <w:szCs w:val="24"/>
        </w:rPr>
        <w:t xml:space="preserve">2.1.14. </w:t>
      </w:r>
      <w:r w:rsidRPr="00754C5D">
        <w:rPr>
          <w:b/>
          <w:bCs/>
          <w:sz w:val="24"/>
          <w:szCs w:val="24"/>
        </w:rPr>
        <w:t>Срок выплаты страхового возмещения:</w:t>
      </w:r>
      <w:r w:rsidRPr="00754C5D">
        <w:rPr>
          <w:sz w:val="24"/>
          <w:szCs w:val="24"/>
        </w:rPr>
        <w:t xml:space="preserve"> в течение 10 (десяти) рабочих дней от даты предоставления Страхователем Страховщику документов, подтверждающих наступление страхового случая.</w:t>
      </w:r>
    </w:p>
    <w:p w:rsidR="00A428A8" w:rsidRPr="006C3EF7" w:rsidRDefault="00A428A8" w:rsidP="00930D9F">
      <w:pPr>
        <w:spacing w:line="240" w:lineRule="auto"/>
        <w:ind w:firstLine="0"/>
        <w:rPr>
          <w:b/>
          <w:bCs/>
          <w:sz w:val="24"/>
          <w:szCs w:val="24"/>
        </w:rPr>
      </w:pPr>
    </w:p>
    <w:p w:rsidR="00A428A8" w:rsidRDefault="00A428A8" w:rsidP="00930D9F">
      <w:pPr>
        <w:spacing w:line="240" w:lineRule="auto"/>
        <w:ind w:firstLine="0"/>
        <w:rPr>
          <w:sz w:val="24"/>
          <w:szCs w:val="24"/>
        </w:rPr>
      </w:pPr>
    </w:p>
    <w:p w:rsidR="00A428A8" w:rsidRPr="006C3EF7" w:rsidRDefault="00A428A8" w:rsidP="00930D9F">
      <w:pPr>
        <w:spacing w:line="240" w:lineRule="auto"/>
        <w:ind w:firstLine="0"/>
        <w:rPr>
          <w:b/>
          <w:bCs/>
          <w:sz w:val="24"/>
          <w:szCs w:val="24"/>
        </w:rPr>
      </w:pPr>
    </w:p>
    <w:p w:rsidR="00A428A8" w:rsidRPr="00AA449D" w:rsidRDefault="00A428A8" w:rsidP="00930D9F">
      <w:pPr>
        <w:widowControl w:val="0"/>
        <w:autoSpaceDE w:val="0"/>
        <w:autoSpaceDN w:val="0"/>
        <w:adjustRightInd w:val="0"/>
        <w:spacing w:line="240" w:lineRule="auto"/>
        <w:ind w:firstLine="0"/>
        <w:jc w:val="center"/>
        <w:outlineLvl w:val="0"/>
        <w:rPr>
          <w:b/>
          <w:bCs/>
        </w:rPr>
      </w:pPr>
    </w:p>
    <w:p w:rsidR="00A428A8" w:rsidRPr="00AA449D" w:rsidRDefault="00A428A8" w:rsidP="00930D9F">
      <w:pPr>
        <w:widowControl w:val="0"/>
        <w:autoSpaceDE w:val="0"/>
        <w:autoSpaceDN w:val="0"/>
        <w:adjustRightInd w:val="0"/>
        <w:spacing w:line="240" w:lineRule="auto"/>
        <w:ind w:firstLine="0"/>
        <w:jc w:val="center"/>
        <w:outlineLvl w:val="0"/>
        <w:rPr>
          <w:b/>
          <w:bCs/>
        </w:rPr>
      </w:pPr>
    </w:p>
    <w:p w:rsidR="00A428A8" w:rsidRPr="00AA449D" w:rsidRDefault="00A428A8" w:rsidP="00930D9F">
      <w:pPr>
        <w:widowControl w:val="0"/>
        <w:autoSpaceDE w:val="0"/>
        <w:autoSpaceDN w:val="0"/>
        <w:adjustRightInd w:val="0"/>
        <w:spacing w:line="240" w:lineRule="auto"/>
        <w:ind w:firstLine="0"/>
        <w:jc w:val="center"/>
        <w:outlineLvl w:val="0"/>
        <w:rPr>
          <w:b/>
          <w:bCs/>
        </w:rPr>
      </w:pPr>
    </w:p>
    <w:p w:rsidR="00A428A8" w:rsidRPr="00AA449D"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Default="00A428A8" w:rsidP="00930D9F">
      <w:pPr>
        <w:widowControl w:val="0"/>
        <w:autoSpaceDE w:val="0"/>
        <w:autoSpaceDN w:val="0"/>
        <w:adjustRightInd w:val="0"/>
        <w:spacing w:line="240" w:lineRule="auto"/>
        <w:ind w:firstLine="0"/>
        <w:jc w:val="center"/>
        <w:outlineLvl w:val="0"/>
        <w:rPr>
          <w:b/>
          <w:bCs/>
        </w:rPr>
      </w:pPr>
    </w:p>
    <w:p w:rsidR="00A428A8" w:rsidRPr="00AA449D" w:rsidRDefault="00A428A8" w:rsidP="00930D9F">
      <w:pPr>
        <w:spacing w:after="200" w:line="276" w:lineRule="auto"/>
        <w:ind w:firstLine="0"/>
        <w:jc w:val="left"/>
        <w:rPr>
          <w:b/>
          <w:bCs/>
        </w:rPr>
      </w:pPr>
      <w:r>
        <w:rPr>
          <w:b/>
          <w:bCs/>
        </w:rPr>
        <w:br w:type="page"/>
      </w:r>
      <w:bookmarkStart w:id="55" w:name="_Toc358649934"/>
      <w:r w:rsidRPr="00AA449D">
        <w:rPr>
          <w:b/>
          <w:bCs/>
        </w:rPr>
        <w:lastRenderedPageBreak/>
        <w:t>3. Проект Договора</w:t>
      </w:r>
      <w:bookmarkEnd w:id="55"/>
    </w:p>
    <w:p w:rsidR="00A428A8" w:rsidRPr="00D7753F" w:rsidRDefault="00A428A8" w:rsidP="00930D9F">
      <w:pPr>
        <w:shd w:val="clear" w:color="auto" w:fill="FFFFFF"/>
        <w:tabs>
          <w:tab w:val="left" w:pos="2371"/>
          <w:tab w:val="left" w:leader="underscore" w:pos="2813"/>
          <w:tab w:val="left" w:leader="underscore" w:pos="3912"/>
        </w:tabs>
        <w:spacing w:line="240" w:lineRule="auto"/>
        <w:ind w:firstLine="0"/>
        <w:jc w:val="center"/>
        <w:rPr>
          <w:b/>
          <w:bCs/>
          <w:caps/>
          <w:color w:val="000000"/>
          <w:spacing w:val="-2"/>
          <w:sz w:val="22"/>
          <w:szCs w:val="22"/>
        </w:rPr>
      </w:pPr>
      <w:r w:rsidRPr="00D7753F">
        <w:rPr>
          <w:b/>
          <w:bCs/>
          <w:sz w:val="22"/>
          <w:szCs w:val="22"/>
        </w:rPr>
        <w:t xml:space="preserve">ПРОЕКТ </w:t>
      </w:r>
      <w:r w:rsidRPr="00D7753F">
        <w:rPr>
          <w:b/>
          <w:bCs/>
          <w:caps/>
          <w:sz w:val="22"/>
          <w:szCs w:val="22"/>
        </w:rPr>
        <w:t>договора</w:t>
      </w:r>
    </w:p>
    <w:p w:rsidR="00A428A8" w:rsidRPr="00D7753F" w:rsidRDefault="00A428A8" w:rsidP="00930D9F">
      <w:pPr>
        <w:spacing w:line="240" w:lineRule="auto"/>
        <w:ind w:firstLine="0"/>
        <w:jc w:val="center"/>
        <w:rPr>
          <w:b/>
          <w:bCs/>
          <w:sz w:val="22"/>
          <w:szCs w:val="22"/>
        </w:rPr>
      </w:pPr>
      <w:r w:rsidRPr="00D7753F">
        <w:rPr>
          <w:b/>
          <w:bCs/>
          <w:sz w:val="22"/>
          <w:szCs w:val="22"/>
        </w:rPr>
        <w:t xml:space="preserve">на страхование перевозки </w:t>
      </w:r>
      <w:r>
        <w:rPr>
          <w:b/>
          <w:bCs/>
          <w:sz w:val="22"/>
          <w:szCs w:val="22"/>
        </w:rPr>
        <w:t>грузов</w:t>
      </w:r>
    </w:p>
    <w:p w:rsidR="00A428A8" w:rsidRPr="00D7753F" w:rsidRDefault="00A428A8" w:rsidP="00930D9F">
      <w:pPr>
        <w:spacing w:line="240" w:lineRule="auto"/>
        <w:ind w:firstLine="0"/>
        <w:rPr>
          <w:b/>
          <w:bCs/>
          <w:snapToGrid w:val="0"/>
          <w:sz w:val="22"/>
          <w:szCs w:val="22"/>
        </w:rPr>
      </w:pPr>
    </w:p>
    <w:p w:rsidR="00A428A8" w:rsidRPr="00D7753F" w:rsidRDefault="00A428A8" w:rsidP="00930D9F">
      <w:pPr>
        <w:spacing w:line="240" w:lineRule="auto"/>
        <w:ind w:firstLine="0"/>
        <w:rPr>
          <w:snapToGrid w:val="0"/>
          <w:sz w:val="22"/>
          <w:szCs w:val="22"/>
        </w:rPr>
      </w:pPr>
      <w:r w:rsidRPr="00D7753F">
        <w:rPr>
          <w:snapToGrid w:val="0"/>
          <w:sz w:val="22"/>
          <w:szCs w:val="22"/>
        </w:rPr>
        <w:t>г. Якутск</w:t>
      </w:r>
      <w:r w:rsidRPr="00D7753F">
        <w:rPr>
          <w:snapToGrid w:val="0"/>
          <w:sz w:val="22"/>
          <w:szCs w:val="22"/>
        </w:rPr>
        <w:tab/>
      </w:r>
      <w:r w:rsidRPr="00D7753F">
        <w:rPr>
          <w:snapToGrid w:val="0"/>
          <w:sz w:val="22"/>
          <w:szCs w:val="22"/>
        </w:rPr>
        <w:tab/>
      </w:r>
      <w:r w:rsidRPr="00D7753F">
        <w:rPr>
          <w:snapToGrid w:val="0"/>
          <w:sz w:val="22"/>
          <w:szCs w:val="22"/>
        </w:rPr>
        <w:tab/>
      </w:r>
      <w:r w:rsidRPr="00D7753F">
        <w:rPr>
          <w:snapToGrid w:val="0"/>
          <w:sz w:val="22"/>
          <w:szCs w:val="22"/>
        </w:rPr>
        <w:tab/>
      </w:r>
      <w:r w:rsidRPr="00D7753F">
        <w:rPr>
          <w:snapToGrid w:val="0"/>
          <w:sz w:val="22"/>
          <w:szCs w:val="22"/>
        </w:rPr>
        <w:tab/>
      </w:r>
      <w:r w:rsidRPr="00D7753F">
        <w:rPr>
          <w:snapToGrid w:val="0"/>
          <w:sz w:val="22"/>
          <w:szCs w:val="22"/>
        </w:rPr>
        <w:tab/>
      </w:r>
      <w:r w:rsidRPr="00D7753F">
        <w:rPr>
          <w:snapToGrid w:val="0"/>
          <w:sz w:val="22"/>
          <w:szCs w:val="22"/>
        </w:rPr>
        <w:tab/>
      </w:r>
      <w:r w:rsidRPr="00D7753F">
        <w:rPr>
          <w:snapToGrid w:val="0"/>
          <w:sz w:val="22"/>
          <w:szCs w:val="22"/>
        </w:rPr>
        <w:tab/>
      </w:r>
      <w:r w:rsidRPr="00D7753F">
        <w:rPr>
          <w:snapToGrid w:val="0"/>
          <w:sz w:val="22"/>
          <w:szCs w:val="22"/>
        </w:rPr>
        <w:tab/>
      </w:r>
      <w:r w:rsidR="00724156">
        <w:rPr>
          <w:snapToGrid w:val="0"/>
          <w:sz w:val="22"/>
          <w:szCs w:val="22"/>
        </w:rPr>
        <w:t xml:space="preserve">  «___»_________ 2019</w:t>
      </w:r>
      <w:r w:rsidRPr="00D7753F">
        <w:rPr>
          <w:snapToGrid w:val="0"/>
          <w:sz w:val="22"/>
          <w:szCs w:val="22"/>
        </w:rPr>
        <w:t xml:space="preserve"> г</w:t>
      </w:r>
      <w:r>
        <w:rPr>
          <w:snapToGrid w:val="0"/>
          <w:sz w:val="22"/>
          <w:szCs w:val="22"/>
        </w:rPr>
        <w:t>ода</w:t>
      </w:r>
    </w:p>
    <w:p w:rsidR="00A428A8" w:rsidRPr="00D7753F" w:rsidRDefault="00A428A8" w:rsidP="00930D9F">
      <w:pPr>
        <w:spacing w:line="240" w:lineRule="auto"/>
        <w:ind w:firstLine="0"/>
        <w:rPr>
          <w:snapToGrid w:val="0"/>
          <w:sz w:val="22"/>
          <w:szCs w:val="22"/>
        </w:rPr>
      </w:pPr>
    </w:p>
    <w:p w:rsidR="00A428A8" w:rsidRDefault="00A428A8" w:rsidP="00930D9F">
      <w:pPr>
        <w:spacing w:line="240" w:lineRule="auto"/>
        <w:ind w:firstLine="708"/>
        <w:rPr>
          <w:sz w:val="22"/>
          <w:szCs w:val="22"/>
        </w:rPr>
      </w:pPr>
      <w:r>
        <w:rPr>
          <w:sz w:val="22"/>
          <w:szCs w:val="22"/>
        </w:rPr>
        <w:t>АО НК «Туймаада-Нефть»</w:t>
      </w:r>
      <w:r w:rsidRPr="00D7753F">
        <w:rPr>
          <w:sz w:val="22"/>
          <w:szCs w:val="22"/>
        </w:rPr>
        <w:t>,</w:t>
      </w:r>
      <w:r>
        <w:rPr>
          <w:sz w:val="22"/>
          <w:szCs w:val="22"/>
        </w:rPr>
        <w:t xml:space="preserve"> именуемое</w:t>
      </w:r>
      <w:r w:rsidRPr="00D7753F">
        <w:rPr>
          <w:sz w:val="22"/>
          <w:szCs w:val="22"/>
        </w:rPr>
        <w:t xml:space="preserve"> в дальнейшем </w:t>
      </w:r>
      <w:r w:rsidRPr="00D34D9B">
        <w:rPr>
          <w:b/>
          <w:bCs/>
          <w:sz w:val="22"/>
          <w:szCs w:val="22"/>
        </w:rPr>
        <w:t>«Страхователь»</w:t>
      </w:r>
      <w:r w:rsidRPr="00D7753F">
        <w:rPr>
          <w:sz w:val="22"/>
          <w:szCs w:val="22"/>
        </w:rPr>
        <w:t>, в лице</w:t>
      </w:r>
      <w:r>
        <w:rPr>
          <w:sz w:val="22"/>
          <w:szCs w:val="22"/>
        </w:rPr>
        <w:t xml:space="preserve"> Генерального директора Чепалова С.М.</w:t>
      </w:r>
      <w:r w:rsidRPr="00D7753F">
        <w:rPr>
          <w:sz w:val="22"/>
          <w:szCs w:val="22"/>
        </w:rPr>
        <w:t xml:space="preserve">, действующего на основании Устава, с одной стороны, </w:t>
      </w:r>
    </w:p>
    <w:p w:rsidR="00A428A8" w:rsidRPr="00D7753F" w:rsidRDefault="00A428A8" w:rsidP="00930D9F">
      <w:pPr>
        <w:spacing w:line="240" w:lineRule="auto"/>
        <w:ind w:firstLine="708"/>
        <w:rPr>
          <w:snapToGrid w:val="0"/>
          <w:sz w:val="22"/>
          <w:szCs w:val="22"/>
        </w:rPr>
      </w:pPr>
      <w:r>
        <w:rPr>
          <w:sz w:val="22"/>
          <w:szCs w:val="22"/>
        </w:rPr>
        <w:t xml:space="preserve">и </w:t>
      </w:r>
      <w:r w:rsidRPr="00D7753F">
        <w:rPr>
          <w:snapToGrid w:val="0"/>
          <w:sz w:val="22"/>
          <w:szCs w:val="22"/>
        </w:rPr>
        <w:t>______________________________________________________________________________,</w:t>
      </w:r>
      <w:r>
        <w:rPr>
          <w:snapToGrid w:val="0"/>
          <w:sz w:val="22"/>
          <w:szCs w:val="22"/>
        </w:rPr>
        <w:t xml:space="preserve"> именуемое</w:t>
      </w:r>
      <w:r w:rsidRPr="00D7753F">
        <w:rPr>
          <w:snapToGrid w:val="0"/>
          <w:sz w:val="22"/>
          <w:szCs w:val="22"/>
        </w:rPr>
        <w:t xml:space="preserve"> в дальнейшем </w:t>
      </w:r>
      <w:r w:rsidRPr="00D34D9B">
        <w:rPr>
          <w:b/>
          <w:bCs/>
          <w:snapToGrid w:val="0"/>
          <w:sz w:val="22"/>
          <w:szCs w:val="22"/>
        </w:rPr>
        <w:t>«Страховщик»</w:t>
      </w:r>
      <w:r w:rsidRPr="00D7753F">
        <w:rPr>
          <w:snapToGrid w:val="0"/>
          <w:sz w:val="22"/>
          <w:szCs w:val="22"/>
        </w:rPr>
        <w:t>, в лице ______________________________________________</w:t>
      </w:r>
    </w:p>
    <w:p w:rsidR="00A428A8" w:rsidRDefault="00A428A8" w:rsidP="00930D9F">
      <w:pPr>
        <w:spacing w:line="240" w:lineRule="auto"/>
        <w:ind w:firstLine="0"/>
        <w:rPr>
          <w:sz w:val="22"/>
          <w:szCs w:val="22"/>
        </w:rPr>
      </w:pPr>
      <w:r w:rsidRPr="00D7753F">
        <w:rPr>
          <w:snapToGrid w:val="0"/>
          <w:sz w:val="22"/>
          <w:szCs w:val="22"/>
        </w:rPr>
        <w:t>_____________________________________________________________________________________, действующего(</w:t>
      </w:r>
      <w:r>
        <w:rPr>
          <w:snapToGrid w:val="0"/>
          <w:sz w:val="22"/>
          <w:szCs w:val="22"/>
        </w:rPr>
        <w:t>-</w:t>
      </w:r>
      <w:r w:rsidRPr="00D7753F">
        <w:rPr>
          <w:snapToGrid w:val="0"/>
          <w:sz w:val="22"/>
          <w:szCs w:val="22"/>
        </w:rPr>
        <w:t xml:space="preserve">ей) на основании __________________________________, </w:t>
      </w:r>
      <w:r w:rsidRPr="00D7753F">
        <w:rPr>
          <w:sz w:val="22"/>
          <w:szCs w:val="22"/>
        </w:rPr>
        <w:t>с другой стороны,</w:t>
      </w:r>
    </w:p>
    <w:p w:rsidR="00A428A8" w:rsidRPr="00D7753F" w:rsidRDefault="00A428A8" w:rsidP="00930D9F">
      <w:pPr>
        <w:spacing w:line="240" w:lineRule="auto"/>
        <w:ind w:firstLine="708"/>
        <w:rPr>
          <w:snapToGrid w:val="0"/>
          <w:sz w:val="22"/>
          <w:szCs w:val="22"/>
        </w:rPr>
      </w:pPr>
      <w:r w:rsidRPr="00D7753F">
        <w:rPr>
          <w:sz w:val="22"/>
          <w:szCs w:val="22"/>
        </w:rPr>
        <w:t xml:space="preserve">заключили настоящий </w:t>
      </w:r>
      <w:r>
        <w:rPr>
          <w:sz w:val="22"/>
          <w:szCs w:val="22"/>
        </w:rPr>
        <w:t>Д</w:t>
      </w:r>
      <w:r w:rsidRPr="00D7753F">
        <w:rPr>
          <w:sz w:val="22"/>
          <w:szCs w:val="22"/>
        </w:rPr>
        <w:t>оговор по итогам проведенного запроса предложений и на основании Пр</w:t>
      </w:r>
      <w:r w:rsidR="00724156">
        <w:rPr>
          <w:sz w:val="22"/>
          <w:szCs w:val="22"/>
        </w:rPr>
        <w:t>отокола № _____ от _________2019</w:t>
      </w:r>
      <w:r w:rsidRPr="00D7753F">
        <w:rPr>
          <w:sz w:val="22"/>
          <w:szCs w:val="22"/>
        </w:rPr>
        <w:t xml:space="preserve"> г</w:t>
      </w:r>
      <w:r>
        <w:rPr>
          <w:sz w:val="22"/>
          <w:szCs w:val="22"/>
        </w:rPr>
        <w:t>ода</w:t>
      </w:r>
      <w:r w:rsidRPr="00D7753F">
        <w:rPr>
          <w:sz w:val="22"/>
          <w:szCs w:val="22"/>
        </w:rPr>
        <w:t xml:space="preserve"> о результатах запроса предложений о нижеследующем:</w:t>
      </w:r>
    </w:p>
    <w:p w:rsidR="00A428A8" w:rsidRPr="00D7753F" w:rsidRDefault="00A428A8" w:rsidP="00930D9F">
      <w:pPr>
        <w:spacing w:line="240" w:lineRule="auto"/>
        <w:ind w:firstLine="0"/>
        <w:rPr>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1. ПРЕДМЕТ ДОГОВОРА</w:t>
      </w:r>
    </w:p>
    <w:p w:rsidR="00A428A8" w:rsidRPr="00D7753F" w:rsidRDefault="00A428A8" w:rsidP="00930D9F">
      <w:pPr>
        <w:spacing w:line="240" w:lineRule="auto"/>
        <w:ind w:firstLine="0"/>
        <w:jc w:val="center"/>
        <w:rPr>
          <w:b/>
          <w:bCs/>
          <w:snapToGrid w:val="0"/>
          <w:sz w:val="22"/>
          <w:szCs w:val="22"/>
        </w:rPr>
      </w:pPr>
    </w:p>
    <w:p w:rsidR="00A428A8" w:rsidRPr="009C42D2" w:rsidRDefault="00A428A8" w:rsidP="00A30C9E">
      <w:pPr>
        <w:numPr>
          <w:ilvl w:val="1"/>
          <w:numId w:val="34"/>
        </w:numPr>
        <w:tabs>
          <w:tab w:val="clear" w:pos="450"/>
          <w:tab w:val="num" w:pos="0"/>
        </w:tabs>
        <w:spacing w:line="240" w:lineRule="auto"/>
        <w:ind w:left="0" w:firstLine="0"/>
        <w:rPr>
          <w:snapToGrid w:val="0"/>
          <w:sz w:val="22"/>
          <w:szCs w:val="22"/>
        </w:rPr>
      </w:pPr>
      <w:r w:rsidRPr="0044163A">
        <w:rPr>
          <w:snapToGrid w:val="0"/>
          <w:sz w:val="22"/>
          <w:szCs w:val="22"/>
        </w:rPr>
        <w:t xml:space="preserve">Предметом настоящего Договора является страхование перевозки грузов </w:t>
      </w:r>
      <w:r w:rsidRPr="009C42D2">
        <w:rPr>
          <w:snapToGrid w:val="0"/>
          <w:sz w:val="22"/>
          <w:szCs w:val="22"/>
        </w:rPr>
        <w:t>в случае их недостачи, гибели, утраты или повреждения (порчи) всего или части груза</w:t>
      </w:r>
      <w:r w:rsidR="00724156">
        <w:rPr>
          <w:snapToGrid w:val="0"/>
          <w:sz w:val="22"/>
          <w:szCs w:val="22"/>
        </w:rPr>
        <w:t xml:space="preserve"> в период навигации 2019</w:t>
      </w:r>
      <w:r w:rsidRPr="009C42D2">
        <w:rPr>
          <w:snapToGrid w:val="0"/>
          <w:sz w:val="22"/>
          <w:szCs w:val="22"/>
        </w:rPr>
        <w:t xml:space="preserve"> года, на условиях, изложенных в настоящем Договоре.</w:t>
      </w:r>
    </w:p>
    <w:p w:rsidR="00A428A8" w:rsidRPr="00E13B70" w:rsidRDefault="00A428A8" w:rsidP="00A30C9E">
      <w:pPr>
        <w:numPr>
          <w:ilvl w:val="1"/>
          <w:numId w:val="34"/>
        </w:numPr>
        <w:tabs>
          <w:tab w:val="clear" w:pos="450"/>
          <w:tab w:val="num" w:pos="0"/>
        </w:tabs>
        <w:spacing w:line="240" w:lineRule="auto"/>
        <w:ind w:left="0" w:firstLine="0"/>
        <w:rPr>
          <w:snapToGrid w:val="0"/>
          <w:sz w:val="22"/>
          <w:szCs w:val="22"/>
        </w:rPr>
      </w:pPr>
      <w:r w:rsidRPr="00D7753F">
        <w:rPr>
          <w:snapToGrid w:val="0"/>
          <w:sz w:val="22"/>
          <w:szCs w:val="22"/>
        </w:rPr>
        <w:t xml:space="preserve">Грузами по настоящему </w:t>
      </w:r>
      <w:r>
        <w:rPr>
          <w:snapToGrid w:val="0"/>
          <w:sz w:val="22"/>
          <w:szCs w:val="22"/>
        </w:rPr>
        <w:t>Д</w:t>
      </w:r>
      <w:r w:rsidRPr="00D7753F">
        <w:rPr>
          <w:snapToGrid w:val="0"/>
          <w:sz w:val="22"/>
          <w:szCs w:val="22"/>
        </w:rPr>
        <w:t>оговору являются нефтепродукты</w:t>
      </w:r>
      <w:r>
        <w:rPr>
          <w:snapToGrid w:val="0"/>
          <w:sz w:val="22"/>
          <w:szCs w:val="22"/>
        </w:rPr>
        <w:t>,</w:t>
      </w:r>
      <w:r w:rsidRPr="00D7753F">
        <w:rPr>
          <w:snapToGrid w:val="0"/>
          <w:sz w:val="22"/>
          <w:szCs w:val="22"/>
        </w:rPr>
        <w:t xml:space="preserve"> перевозимые внутренним водным транспортом.</w:t>
      </w:r>
    </w:p>
    <w:p w:rsidR="00A428A8" w:rsidRDefault="00A428A8" w:rsidP="00A30C9E">
      <w:pPr>
        <w:numPr>
          <w:ilvl w:val="1"/>
          <w:numId w:val="34"/>
        </w:numPr>
        <w:tabs>
          <w:tab w:val="clear" w:pos="450"/>
          <w:tab w:val="num" w:pos="0"/>
        </w:tabs>
        <w:spacing w:line="240" w:lineRule="auto"/>
        <w:ind w:left="0" w:firstLine="0"/>
        <w:rPr>
          <w:snapToGrid w:val="0"/>
          <w:sz w:val="22"/>
          <w:szCs w:val="22"/>
        </w:rPr>
      </w:pPr>
      <w:r w:rsidRPr="009C42D2">
        <w:rPr>
          <w:snapToGrid w:val="0"/>
          <w:sz w:val="22"/>
          <w:szCs w:val="22"/>
        </w:rPr>
        <w:t>Маршруты, график и объемы перевозки грузов указаны в Приложении № 1  к  настоящему Договору</w:t>
      </w:r>
      <w:r w:rsidRPr="00D7753F">
        <w:rPr>
          <w:snapToGrid w:val="0"/>
          <w:sz w:val="22"/>
          <w:szCs w:val="22"/>
        </w:rPr>
        <w:t>.</w:t>
      </w:r>
    </w:p>
    <w:p w:rsidR="00A428A8" w:rsidRPr="009C42D2" w:rsidRDefault="00A428A8" w:rsidP="00A30C9E">
      <w:pPr>
        <w:numPr>
          <w:ilvl w:val="1"/>
          <w:numId w:val="34"/>
        </w:numPr>
        <w:tabs>
          <w:tab w:val="clear" w:pos="450"/>
          <w:tab w:val="num" w:pos="0"/>
        </w:tabs>
        <w:spacing w:line="240" w:lineRule="auto"/>
        <w:ind w:left="0" w:firstLine="0"/>
        <w:rPr>
          <w:snapToGrid w:val="0"/>
          <w:sz w:val="22"/>
          <w:szCs w:val="22"/>
        </w:rPr>
      </w:pPr>
      <w:r w:rsidRPr="009C42D2">
        <w:rPr>
          <w:snapToGrid w:val="0"/>
          <w:sz w:val="22"/>
          <w:szCs w:val="22"/>
        </w:rPr>
        <w:t>Настоящий Договор заключен в соответствии с Правилами ______________________________ от «___» _______ ____ г. (далее – Правила, Приложение № 2 к настоящему Договору) и  письменным Заявлением Страхователя на с</w:t>
      </w:r>
      <w:r w:rsidR="00724156">
        <w:rPr>
          <w:snapToGrid w:val="0"/>
          <w:sz w:val="22"/>
          <w:szCs w:val="22"/>
        </w:rPr>
        <w:t>трахование от «___» _______ 2019</w:t>
      </w:r>
      <w:r w:rsidRPr="009C42D2">
        <w:rPr>
          <w:snapToGrid w:val="0"/>
          <w:sz w:val="22"/>
          <w:szCs w:val="22"/>
        </w:rPr>
        <w:t>г. (далее – Заявление, Приложение № 3 к настоящему Договору).</w:t>
      </w:r>
    </w:p>
    <w:p w:rsidR="00A428A8" w:rsidRPr="009C42D2" w:rsidRDefault="00A428A8" w:rsidP="00A30C9E">
      <w:pPr>
        <w:numPr>
          <w:ilvl w:val="1"/>
          <w:numId w:val="34"/>
        </w:numPr>
        <w:tabs>
          <w:tab w:val="clear" w:pos="450"/>
          <w:tab w:val="num" w:pos="0"/>
        </w:tabs>
        <w:spacing w:line="240" w:lineRule="auto"/>
        <w:ind w:left="0" w:firstLine="0"/>
        <w:rPr>
          <w:snapToGrid w:val="0"/>
          <w:sz w:val="22"/>
          <w:szCs w:val="22"/>
        </w:rPr>
      </w:pPr>
      <w:r w:rsidRPr="009C42D2">
        <w:rPr>
          <w:snapToGrid w:val="0"/>
          <w:sz w:val="22"/>
          <w:szCs w:val="22"/>
        </w:rPr>
        <w:t>В случае наличия или возникновения противоречий между условиями, содержащимися в настоящем Договоре и Правилах, применению подлежат условия, содержащиеся в настоящем Договоре.</w:t>
      </w:r>
    </w:p>
    <w:p w:rsidR="00A428A8" w:rsidRPr="009C42D2" w:rsidRDefault="00A428A8" w:rsidP="00A30C9E">
      <w:pPr>
        <w:numPr>
          <w:ilvl w:val="1"/>
          <w:numId w:val="34"/>
        </w:numPr>
        <w:tabs>
          <w:tab w:val="clear" w:pos="450"/>
          <w:tab w:val="num" w:pos="0"/>
        </w:tabs>
        <w:spacing w:line="240" w:lineRule="auto"/>
        <w:ind w:left="0" w:firstLine="0"/>
        <w:rPr>
          <w:snapToGrid w:val="0"/>
          <w:sz w:val="22"/>
          <w:szCs w:val="22"/>
        </w:rPr>
      </w:pPr>
      <w:r w:rsidRPr="009C42D2">
        <w:rPr>
          <w:snapToGrid w:val="0"/>
          <w:sz w:val="22"/>
          <w:szCs w:val="22"/>
        </w:rPr>
        <w:t xml:space="preserve">Настоящий Договор заключен в пользу Страхователя (Выгодоприобретателя), который имеет основанный на законе, ином правовом акте или договоре интерес в сохранении этого груза. </w:t>
      </w:r>
    </w:p>
    <w:p w:rsidR="00A428A8" w:rsidRPr="009C42D2" w:rsidRDefault="00A428A8" w:rsidP="00A30C9E">
      <w:pPr>
        <w:numPr>
          <w:ilvl w:val="1"/>
          <w:numId w:val="34"/>
        </w:numPr>
        <w:tabs>
          <w:tab w:val="clear" w:pos="450"/>
          <w:tab w:val="num" w:pos="0"/>
        </w:tabs>
        <w:spacing w:line="240" w:lineRule="auto"/>
        <w:ind w:left="0" w:firstLine="0"/>
        <w:rPr>
          <w:snapToGrid w:val="0"/>
          <w:sz w:val="22"/>
          <w:szCs w:val="22"/>
        </w:rPr>
      </w:pPr>
      <w:r w:rsidRPr="009C42D2">
        <w:rPr>
          <w:snapToGrid w:val="0"/>
          <w:sz w:val="22"/>
          <w:szCs w:val="22"/>
        </w:rPr>
        <w:t>Для получения страховой выплаты Страхователь (Выгодоприобретатель) должен представить документы, подтверждающие интерес в сохранении застрахованного груза.</w:t>
      </w:r>
    </w:p>
    <w:p w:rsidR="00A428A8" w:rsidRPr="00D7753F" w:rsidRDefault="00A428A8" w:rsidP="00930D9F">
      <w:pPr>
        <w:spacing w:line="240" w:lineRule="auto"/>
        <w:ind w:firstLine="0"/>
        <w:rPr>
          <w:b/>
          <w:bCs/>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2. УСЛОВИЯ СТРАХОВАНИЯ</w:t>
      </w:r>
    </w:p>
    <w:p w:rsidR="00A428A8" w:rsidRPr="00D7753F" w:rsidRDefault="00A428A8" w:rsidP="00930D9F">
      <w:pPr>
        <w:spacing w:line="240" w:lineRule="auto"/>
        <w:ind w:firstLine="0"/>
        <w:jc w:val="center"/>
        <w:rPr>
          <w:b/>
          <w:bCs/>
          <w:snapToGrid w:val="0"/>
          <w:sz w:val="22"/>
          <w:szCs w:val="22"/>
        </w:rPr>
      </w:pPr>
    </w:p>
    <w:p w:rsidR="00A428A8" w:rsidRPr="00D7753F" w:rsidRDefault="00A428A8" w:rsidP="00930D9F">
      <w:pPr>
        <w:spacing w:line="240" w:lineRule="auto"/>
        <w:ind w:firstLine="0"/>
        <w:rPr>
          <w:b/>
          <w:bCs/>
          <w:snapToGrid w:val="0"/>
          <w:sz w:val="22"/>
          <w:szCs w:val="22"/>
        </w:rPr>
      </w:pPr>
      <w:r w:rsidRPr="00D7753F">
        <w:rPr>
          <w:b/>
          <w:bCs/>
          <w:snapToGrid w:val="0"/>
          <w:sz w:val="22"/>
          <w:szCs w:val="22"/>
        </w:rPr>
        <w:t>2.1. Условия страхования перевозки груза:</w:t>
      </w:r>
    </w:p>
    <w:p w:rsidR="00A428A8" w:rsidRDefault="00A428A8" w:rsidP="00930D9F">
      <w:pPr>
        <w:spacing w:line="240" w:lineRule="auto"/>
        <w:ind w:firstLine="0"/>
        <w:rPr>
          <w:snapToGrid w:val="0"/>
          <w:sz w:val="22"/>
          <w:szCs w:val="22"/>
        </w:rPr>
      </w:pPr>
      <w:r w:rsidRPr="00D7753F">
        <w:rPr>
          <w:snapToGrid w:val="0"/>
          <w:sz w:val="22"/>
          <w:szCs w:val="22"/>
        </w:rPr>
        <w:t xml:space="preserve">2.1.1. Согласно настоящему </w:t>
      </w:r>
      <w:r>
        <w:rPr>
          <w:snapToGrid w:val="0"/>
          <w:sz w:val="22"/>
          <w:szCs w:val="22"/>
        </w:rPr>
        <w:t>Д</w:t>
      </w:r>
      <w:r w:rsidRPr="00D7753F">
        <w:rPr>
          <w:snapToGrid w:val="0"/>
          <w:sz w:val="22"/>
          <w:szCs w:val="22"/>
        </w:rPr>
        <w:t>оговору</w:t>
      </w:r>
      <w:r>
        <w:rPr>
          <w:snapToGrid w:val="0"/>
          <w:sz w:val="22"/>
          <w:szCs w:val="22"/>
        </w:rPr>
        <w:t xml:space="preserve"> страхованию</w:t>
      </w:r>
      <w:r w:rsidRPr="00D7753F">
        <w:rPr>
          <w:snapToGrid w:val="0"/>
          <w:sz w:val="22"/>
          <w:szCs w:val="22"/>
        </w:rPr>
        <w:t xml:space="preserve"> подлежат </w:t>
      </w:r>
      <w:r>
        <w:rPr>
          <w:snapToGrid w:val="0"/>
          <w:sz w:val="22"/>
          <w:szCs w:val="22"/>
        </w:rPr>
        <w:t>грузы</w:t>
      </w:r>
      <w:r w:rsidRPr="00D7753F">
        <w:rPr>
          <w:snapToGrid w:val="0"/>
          <w:sz w:val="22"/>
          <w:szCs w:val="22"/>
        </w:rPr>
        <w:t xml:space="preserve">, указанные в </w:t>
      </w:r>
      <w:r w:rsidRPr="009C42D2">
        <w:rPr>
          <w:snapToGrid w:val="0"/>
          <w:sz w:val="22"/>
          <w:szCs w:val="22"/>
        </w:rPr>
        <w:t>Приложении № 1  к  настоящему Договору</w:t>
      </w:r>
      <w:r w:rsidRPr="00D7753F">
        <w:rPr>
          <w:snapToGrid w:val="0"/>
          <w:sz w:val="22"/>
          <w:szCs w:val="22"/>
        </w:rPr>
        <w:t>:</w:t>
      </w:r>
    </w:p>
    <w:p w:rsidR="00A428A8" w:rsidRPr="00D7753F" w:rsidRDefault="00A428A8" w:rsidP="00930D9F">
      <w:pPr>
        <w:spacing w:line="240" w:lineRule="auto"/>
        <w:ind w:firstLine="0"/>
        <w:rPr>
          <w:snapToGrid w:val="0"/>
          <w:sz w:val="22"/>
          <w:szCs w:val="22"/>
        </w:rPr>
      </w:pPr>
      <w:r w:rsidRPr="00D7753F">
        <w:rPr>
          <w:snapToGrid w:val="0"/>
          <w:sz w:val="22"/>
          <w:szCs w:val="22"/>
        </w:rPr>
        <w:t>2.1.</w:t>
      </w:r>
      <w:r>
        <w:rPr>
          <w:snapToGrid w:val="0"/>
          <w:sz w:val="22"/>
          <w:szCs w:val="22"/>
        </w:rPr>
        <w:t>2</w:t>
      </w:r>
      <w:r w:rsidRPr="00D7753F">
        <w:rPr>
          <w:snapToGrid w:val="0"/>
          <w:sz w:val="22"/>
          <w:szCs w:val="22"/>
        </w:rPr>
        <w:t xml:space="preserve">. Настоящий </w:t>
      </w:r>
      <w:r>
        <w:rPr>
          <w:snapToGrid w:val="0"/>
          <w:sz w:val="22"/>
          <w:szCs w:val="22"/>
        </w:rPr>
        <w:t>Д</w:t>
      </w:r>
      <w:r w:rsidRPr="00D7753F">
        <w:rPr>
          <w:snapToGrid w:val="0"/>
          <w:sz w:val="22"/>
          <w:szCs w:val="22"/>
        </w:rPr>
        <w:t>оговор заключается по Условиям страхования: «С</w:t>
      </w:r>
      <w:r>
        <w:rPr>
          <w:snapToGrid w:val="0"/>
          <w:sz w:val="22"/>
          <w:szCs w:val="22"/>
        </w:rPr>
        <w:t xml:space="preserve"> ответственностью за все риски» в </w:t>
      </w:r>
      <w:r w:rsidRPr="005669C5">
        <w:rPr>
          <w:sz w:val="22"/>
          <w:szCs w:val="22"/>
        </w:rPr>
        <w:t>соответствии с Правилами страхования грузов</w:t>
      </w:r>
      <w:r>
        <w:rPr>
          <w:snapToGrid w:val="0"/>
          <w:sz w:val="22"/>
          <w:szCs w:val="22"/>
        </w:rPr>
        <w:t>, где</w:t>
      </w:r>
      <w:r w:rsidRPr="00D7753F">
        <w:rPr>
          <w:snapToGrid w:val="0"/>
          <w:sz w:val="22"/>
          <w:szCs w:val="22"/>
        </w:rPr>
        <w:t xml:space="preserve"> возмещаются:</w:t>
      </w:r>
    </w:p>
    <w:p w:rsidR="00A428A8" w:rsidRDefault="00A428A8" w:rsidP="00930D9F">
      <w:pPr>
        <w:spacing w:line="240" w:lineRule="auto"/>
        <w:ind w:firstLine="720"/>
        <w:rPr>
          <w:sz w:val="22"/>
          <w:szCs w:val="22"/>
        </w:rPr>
      </w:pPr>
      <w:r w:rsidRPr="00AB73D1">
        <w:rPr>
          <w:sz w:val="22"/>
          <w:szCs w:val="22"/>
        </w:rPr>
        <w:t xml:space="preserve">а) </w:t>
      </w:r>
      <w:r>
        <w:rPr>
          <w:sz w:val="22"/>
          <w:szCs w:val="22"/>
        </w:rPr>
        <w:t xml:space="preserve">расходы по </w:t>
      </w:r>
      <w:r w:rsidRPr="009C42D2">
        <w:rPr>
          <w:snapToGrid w:val="0"/>
          <w:sz w:val="22"/>
          <w:szCs w:val="22"/>
        </w:rPr>
        <w:t>гибел</w:t>
      </w:r>
      <w:r>
        <w:rPr>
          <w:snapToGrid w:val="0"/>
          <w:sz w:val="22"/>
          <w:szCs w:val="22"/>
        </w:rPr>
        <w:t>и</w:t>
      </w:r>
      <w:r w:rsidRPr="009C42D2">
        <w:rPr>
          <w:snapToGrid w:val="0"/>
          <w:sz w:val="22"/>
          <w:szCs w:val="22"/>
        </w:rPr>
        <w:t>, утрат</w:t>
      </w:r>
      <w:r>
        <w:rPr>
          <w:snapToGrid w:val="0"/>
          <w:sz w:val="22"/>
          <w:szCs w:val="22"/>
        </w:rPr>
        <w:t>е</w:t>
      </w:r>
      <w:r w:rsidRPr="009C42D2">
        <w:rPr>
          <w:snapToGrid w:val="0"/>
          <w:sz w:val="22"/>
          <w:szCs w:val="22"/>
        </w:rPr>
        <w:t xml:space="preserve"> или повреждени</w:t>
      </w:r>
      <w:r>
        <w:rPr>
          <w:snapToGrid w:val="0"/>
          <w:sz w:val="22"/>
          <w:szCs w:val="22"/>
        </w:rPr>
        <w:t>и</w:t>
      </w:r>
      <w:r w:rsidRPr="009C42D2">
        <w:rPr>
          <w:snapToGrid w:val="0"/>
          <w:sz w:val="22"/>
          <w:szCs w:val="22"/>
        </w:rPr>
        <w:t xml:space="preserve"> (порч</w:t>
      </w:r>
      <w:r>
        <w:rPr>
          <w:snapToGrid w:val="0"/>
          <w:sz w:val="22"/>
          <w:szCs w:val="22"/>
        </w:rPr>
        <w:t>и</w:t>
      </w:r>
      <w:r w:rsidRPr="009C42D2">
        <w:rPr>
          <w:snapToGrid w:val="0"/>
          <w:sz w:val="22"/>
          <w:szCs w:val="22"/>
        </w:rPr>
        <w:t>) всего или части груза</w:t>
      </w:r>
      <w:r w:rsidRPr="00AB73D1">
        <w:rPr>
          <w:sz w:val="22"/>
          <w:szCs w:val="22"/>
        </w:rPr>
        <w:t>, происшедшие по любой причин</w:t>
      </w:r>
      <w:r>
        <w:rPr>
          <w:sz w:val="22"/>
          <w:szCs w:val="22"/>
        </w:rPr>
        <w:t>е,</w:t>
      </w:r>
      <w:r w:rsidR="00862B53">
        <w:rPr>
          <w:sz w:val="22"/>
          <w:szCs w:val="22"/>
        </w:rPr>
        <w:t xml:space="preserve"> </w:t>
      </w:r>
      <w:r w:rsidRPr="00D7753F">
        <w:rPr>
          <w:snapToGrid w:val="0"/>
          <w:sz w:val="22"/>
          <w:szCs w:val="22"/>
        </w:rPr>
        <w:t xml:space="preserve">в том числе: </w:t>
      </w:r>
      <w:r w:rsidRPr="00D7753F">
        <w:rPr>
          <w:sz w:val="22"/>
          <w:szCs w:val="22"/>
        </w:rPr>
        <w:t>в результате наступления следующих событий:</w:t>
      </w:r>
    </w:p>
    <w:p w:rsidR="00A428A8" w:rsidRPr="00D7753F" w:rsidRDefault="00A428A8" w:rsidP="00930D9F">
      <w:pPr>
        <w:spacing w:line="240" w:lineRule="auto"/>
        <w:ind w:firstLine="0"/>
        <w:rPr>
          <w:sz w:val="22"/>
          <w:szCs w:val="22"/>
        </w:rPr>
      </w:pPr>
      <w:r>
        <w:rPr>
          <w:sz w:val="22"/>
          <w:szCs w:val="22"/>
        </w:rPr>
        <w:t>1</w:t>
      </w:r>
      <w:r w:rsidRPr="00D7753F">
        <w:rPr>
          <w:sz w:val="22"/>
          <w:szCs w:val="22"/>
        </w:rPr>
        <w:t xml:space="preserve">) </w:t>
      </w:r>
      <w:r w:rsidRPr="00D7753F">
        <w:rPr>
          <w:b/>
          <w:bCs/>
          <w:sz w:val="22"/>
          <w:szCs w:val="22"/>
        </w:rPr>
        <w:t>пожара</w:t>
      </w:r>
      <w:r w:rsidRPr="00D7753F">
        <w:rPr>
          <w:sz w:val="22"/>
          <w:szCs w:val="22"/>
        </w:rPr>
        <w:t xml:space="preserve"> - неконтролируемого горения, причиняющий материальный ущерб.</w:t>
      </w:r>
    </w:p>
    <w:p w:rsidR="00A428A8" w:rsidRPr="00D7753F" w:rsidRDefault="00A428A8" w:rsidP="00930D9F">
      <w:pPr>
        <w:spacing w:line="240" w:lineRule="auto"/>
        <w:ind w:firstLine="708"/>
        <w:rPr>
          <w:sz w:val="22"/>
          <w:szCs w:val="22"/>
        </w:rPr>
      </w:pPr>
      <w:r w:rsidRPr="00D7753F">
        <w:rPr>
          <w:sz w:val="22"/>
          <w:szCs w:val="22"/>
        </w:rPr>
        <w:t>По данному риску возмещаются убытки, произошедшие вследствие:</w:t>
      </w:r>
    </w:p>
    <w:p w:rsidR="00A428A8" w:rsidRPr="00D7753F" w:rsidRDefault="00A428A8" w:rsidP="00930D9F">
      <w:pPr>
        <w:spacing w:line="240" w:lineRule="auto"/>
        <w:ind w:firstLine="0"/>
        <w:rPr>
          <w:sz w:val="22"/>
          <w:szCs w:val="22"/>
        </w:rPr>
      </w:pPr>
      <w:r w:rsidRPr="00D7753F">
        <w:rPr>
          <w:sz w:val="22"/>
          <w:szCs w:val="22"/>
        </w:rPr>
        <w:t>- воздействия на застрахованн</w:t>
      </w:r>
      <w:r>
        <w:rPr>
          <w:sz w:val="22"/>
          <w:szCs w:val="22"/>
        </w:rPr>
        <w:t>ый груз</w:t>
      </w:r>
      <w:r w:rsidRPr="00D7753F">
        <w:rPr>
          <w:sz w:val="22"/>
          <w:szCs w:val="22"/>
        </w:rPr>
        <w:t xml:space="preserve"> высокой температуры и/или продуктов горения в результате пожара; </w:t>
      </w:r>
    </w:p>
    <w:p w:rsidR="00A428A8" w:rsidRPr="00D7753F" w:rsidRDefault="00A428A8" w:rsidP="00930D9F">
      <w:pPr>
        <w:spacing w:line="240" w:lineRule="auto"/>
        <w:ind w:firstLine="0"/>
        <w:rPr>
          <w:sz w:val="22"/>
          <w:szCs w:val="22"/>
        </w:rPr>
      </w:pPr>
      <w:r w:rsidRPr="00D7753F">
        <w:rPr>
          <w:sz w:val="22"/>
          <w:szCs w:val="22"/>
        </w:rPr>
        <w:t>- неконтролируемого горения (пожара), возникшего внутри складированного котельного топлива.</w:t>
      </w:r>
    </w:p>
    <w:p w:rsidR="00A428A8" w:rsidRPr="00D7753F" w:rsidRDefault="00A428A8" w:rsidP="00930D9F">
      <w:pPr>
        <w:spacing w:line="240" w:lineRule="auto"/>
        <w:ind w:firstLine="708"/>
        <w:rPr>
          <w:sz w:val="22"/>
          <w:szCs w:val="22"/>
        </w:rPr>
      </w:pPr>
      <w:r w:rsidRPr="00D7753F">
        <w:rPr>
          <w:sz w:val="22"/>
          <w:szCs w:val="22"/>
        </w:rPr>
        <w:t xml:space="preserve">Если пожар возник вне места страхования, но причинил ущерб застрахованному </w:t>
      </w:r>
      <w:r>
        <w:rPr>
          <w:sz w:val="22"/>
          <w:szCs w:val="22"/>
        </w:rPr>
        <w:t>грузу</w:t>
      </w:r>
      <w:r w:rsidRPr="00D7753F">
        <w:rPr>
          <w:sz w:val="22"/>
          <w:szCs w:val="22"/>
        </w:rPr>
        <w:t>, находящемуся на месте страхования, то такой случай также считается страховым.</w:t>
      </w:r>
    </w:p>
    <w:p w:rsidR="00A428A8" w:rsidRPr="00D7753F" w:rsidRDefault="00A428A8" w:rsidP="00930D9F">
      <w:pPr>
        <w:spacing w:line="240" w:lineRule="auto"/>
        <w:ind w:firstLine="0"/>
        <w:rPr>
          <w:sz w:val="22"/>
          <w:szCs w:val="22"/>
        </w:rPr>
      </w:pPr>
      <w:r>
        <w:rPr>
          <w:sz w:val="22"/>
          <w:szCs w:val="22"/>
        </w:rPr>
        <w:t>2</w:t>
      </w:r>
      <w:r w:rsidRPr="00D7753F">
        <w:rPr>
          <w:sz w:val="22"/>
          <w:szCs w:val="22"/>
        </w:rPr>
        <w:t>)</w:t>
      </w:r>
      <w:r w:rsidRPr="00D7753F">
        <w:rPr>
          <w:b/>
          <w:bCs/>
          <w:sz w:val="22"/>
          <w:szCs w:val="22"/>
        </w:rPr>
        <w:t xml:space="preserve"> взрыва</w:t>
      </w:r>
      <w:r w:rsidRPr="00D7753F">
        <w:rPr>
          <w:sz w:val="22"/>
          <w:szCs w:val="22"/>
        </w:rPr>
        <w:t xml:space="preserve"> - стремительно протекающего процесса, сопровождающегося разрушительной работой расширяющихся газов или паров, вызванного освобождением или выделением большого количества энергии в ограниченном объеме за короткий промежуток времени.</w:t>
      </w:r>
    </w:p>
    <w:p w:rsidR="00A428A8" w:rsidRPr="00D7753F" w:rsidRDefault="00A428A8" w:rsidP="00930D9F">
      <w:pPr>
        <w:spacing w:line="240" w:lineRule="auto"/>
        <w:ind w:firstLine="0"/>
        <w:rPr>
          <w:sz w:val="22"/>
          <w:szCs w:val="22"/>
        </w:rPr>
      </w:pPr>
      <w:r>
        <w:rPr>
          <w:sz w:val="22"/>
          <w:szCs w:val="22"/>
        </w:rPr>
        <w:t>3</w:t>
      </w:r>
      <w:r w:rsidRPr="00D7753F">
        <w:rPr>
          <w:sz w:val="22"/>
          <w:szCs w:val="22"/>
        </w:rPr>
        <w:t xml:space="preserve">) </w:t>
      </w:r>
      <w:r w:rsidRPr="00D7753F">
        <w:rPr>
          <w:b/>
          <w:bCs/>
          <w:sz w:val="22"/>
          <w:szCs w:val="22"/>
        </w:rPr>
        <w:t>удара молнии</w:t>
      </w:r>
      <w:r w:rsidRPr="00D7753F">
        <w:rPr>
          <w:sz w:val="22"/>
          <w:szCs w:val="22"/>
        </w:rPr>
        <w:t xml:space="preserve"> - воздействия прямого грозового разряда на застрахованн</w:t>
      </w:r>
      <w:r>
        <w:rPr>
          <w:sz w:val="22"/>
          <w:szCs w:val="22"/>
        </w:rPr>
        <w:t>ый груз</w:t>
      </w:r>
      <w:r w:rsidRPr="00D7753F">
        <w:rPr>
          <w:sz w:val="22"/>
          <w:szCs w:val="22"/>
        </w:rPr>
        <w:t xml:space="preserve"> и оказывающее на него термическое, механическое или электрическое воздействие, в том числе и вторичное воздействие грозового разряда, связанное с наведением высокого электрического потенциала.</w:t>
      </w:r>
    </w:p>
    <w:p w:rsidR="00A428A8" w:rsidRPr="00D7753F" w:rsidRDefault="00A428A8" w:rsidP="00930D9F">
      <w:pPr>
        <w:spacing w:line="240" w:lineRule="auto"/>
        <w:ind w:firstLine="0"/>
        <w:rPr>
          <w:sz w:val="22"/>
          <w:szCs w:val="22"/>
        </w:rPr>
      </w:pPr>
      <w:r>
        <w:rPr>
          <w:sz w:val="22"/>
          <w:szCs w:val="22"/>
        </w:rPr>
        <w:t>4</w:t>
      </w:r>
      <w:r w:rsidRPr="00D7753F">
        <w:rPr>
          <w:sz w:val="22"/>
          <w:szCs w:val="22"/>
        </w:rPr>
        <w:t xml:space="preserve">) </w:t>
      </w:r>
      <w:r w:rsidRPr="00D7753F">
        <w:rPr>
          <w:b/>
          <w:bCs/>
          <w:sz w:val="22"/>
          <w:szCs w:val="22"/>
        </w:rPr>
        <w:t>падения пилотируемых летательных аппаратов, их частей или груза</w:t>
      </w:r>
      <w:r w:rsidRPr="00D7753F">
        <w:rPr>
          <w:sz w:val="22"/>
          <w:szCs w:val="22"/>
        </w:rPr>
        <w:t xml:space="preserve"> - падения на застрахованн</w:t>
      </w:r>
      <w:r>
        <w:rPr>
          <w:sz w:val="22"/>
          <w:szCs w:val="22"/>
        </w:rPr>
        <w:t>ый груз</w:t>
      </w:r>
      <w:r w:rsidRPr="00D7753F">
        <w:rPr>
          <w:sz w:val="22"/>
          <w:szCs w:val="22"/>
        </w:rPr>
        <w:t xml:space="preserve"> самолетов, вертолетов, космических аппаратов, аэростатов, дирижаблей и других летательных аппаратов, их </w:t>
      </w:r>
      <w:r w:rsidRPr="00D7753F">
        <w:rPr>
          <w:sz w:val="22"/>
          <w:szCs w:val="22"/>
        </w:rPr>
        <w:lastRenderedPageBreak/>
        <w:t>частей или их груза (предметов), если эти летательные аппараты пилотировались людьми или в них находились люди хотя бы на одном из этапов полета.</w:t>
      </w:r>
    </w:p>
    <w:p w:rsidR="00A428A8" w:rsidRPr="00D7753F" w:rsidRDefault="00A428A8" w:rsidP="00930D9F">
      <w:pPr>
        <w:spacing w:line="240" w:lineRule="auto"/>
        <w:ind w:firstLine="0"/>
        <w:rPr>
          <w:sz w:val="22"/>
          <w:szCs w:val="22"/>
        </w:rPr>
      </w:pPr>
      <w:r>
        <w:rPr>
          <w:sz w:val="22"/>
          <w:szCs w:val="22"/>
        </w:rPr>
        <w:t>5</w:t>
      </w:r>
      <w:r w:rsidRPr="00D7753F">
        <w:rPr>
          <w:sz w:val="22"/>
          <w:szCs w:val="22"/>
        </w:rPr>
        <w:t xml:space="preserve">) </w:t>
      </w:r>
      <w:r w:rsidRPr="00D7753F">
        <w:rPr>
          <w:b/>
          <w:bCs/>
          <w:sz w:val="22"/>
          <w:szCs w:val="22"/>
        </w:rPr>
        <w:t>применения мер пожаротушения</w:t>
      </w:r>
      <w:r w:rsidRPr="00D7753F">
        <w:rPr>
          <w:sz w:val="22"/>
          <w:szCs w:val="22"/>
        </w:rPr>
        <w:t xml:space="preserve"> - воздействия на застрахованн</w:t>
      </w:r>
      <w:r>
        <w:rPr>
          <w:sz w:val="22"/>
          <w:szCs w:val="22"/>
        </w:rPr>
        <w:t>ый груз</w:t>
      </w:r>
      <w:r w:rsidRPr="00D7753F">
        <w:rPr>
          <w:sz w:val="22"/>
          <w:szCs w:val="22"/>
        </w:rPr>
        <w:t xml:space="preserve"> огнетушащих веществ, проведение разборки или слома конструкций застрахованного </w:t>
      </w:r>
      <w:r>
        <w:rPr>
          <w:sz w:val="22"/>
          <w:szCs w:val="22"/>
        </w:rPr>
        <w:t>груза</w:t>
      </w:r>
      <w:r w:rsidRPr="00D7753F">
        <w:rPr>
          <w:sz w:val="22"/>
          <w:szCs w:val="22"/>
        </w:rPr>
        <w:t xml:space="preserve"> и других мер пожаротушения, примененных с целью тушения и/или предотвращения распространения огня, причиняющего или способного причинить ущерб застрахованному </w:t>
      </w:r>
      <w:r>
        <w:rPr>
          <w:sz w:val="22"/>
          <w:szCs w:val="22"/>
        </w:rPr>
        <w:t>грузу</w:t>
      </w:r>
      <w:r w:rsidRPr="00D7753F">
        <w:rPr>
          <w:sz w:val="22"/>
          <w:szCs w:val="22"/>
        </w:rPr>
        <w:t>.</w:t>
      </w:r>
    </w:p>
    <w:p w:rsidR="00A428A8" w:rsidRPr="00D7753F" w:rsidRDefault="00A428A8" w:rsidP="00930D9F">
      <w:pPr>
        <w:spacing w:line="240" w:lineRule="auto"/>
        <w:ind w:firstLine="0"/>
        <w:rPr>
          <w:sz w:val="22"/>
          <w:szCs w:val="22"/>
        </w:rPr>
      </w:pPr>
      <w:r>
        <w:rPr>
          <w:sz w:val="22"/>
          <w:szCs w:val="22"/>
        </w:rPr>
        <w:t>6</w:t>
      </w:r>
      <w:r w:rsidRPr="00D7753F">
        <w:rPr>
          <w:sz w:val="22"/>
          <w:szCs w:val="22"/>
        </w:rPr>
        <w:t xml:space="preserve">) </w:t>
      </w:r>
      <w:r w:rsidRPr="00D7753F">
        <w:rPr>
          <w:b/>
          <w:bCs/>
          <w:sz w:val="22"/>
          <w:szCs w:val="22"/>
        </w:rPr>
        <w:t>бури, вихря, урагана, смерча, шторма, тайфуна</w:t>
      </w:r>
      <w:r w:rsidRPr="00D7753F">
        <w:rPr>
          <w:sz w:val="22"/>
          <w:szCs w:val="22"/>
        </w:rPr>
        <w:t xml:space="preserve"> - воздействия непосредственно на застрахованн</w:t>
      </w:r>
      <w:r>
        <w:rPr>
          <w:sz w:val="22"/>
          <w:szCs w:val="22"/>
        </w:rPr>
        <w:t>ый груз</w:t>
      </w:r>
      <w:r w:rsidRPr="00D7753F">
        <w:rPr>
          <w:sz w:val="22"/>
          <w:szCs w:val="22"/>
        </w:rPr>
        <w:t>:</w:t>
      </w:r>
    </w:p>
    <w:p w:rsidR="00A428A8" w:rsidRPr="00D7753F" w:rsidRDefault="00A428A8" w:rsidP="00930D9F">
      <w:pPr>
        <w:spacing w:line="240" w:lineRule="auto"/>
        <w:ind w:firstLine="0"/>
        <w:rPr>
          <w:sz w:val="22"/>
          <w:szCs w:val="22"/>
        </w:rPr>
      </w:pPr>
      <w:r w:rsidRPr="00D7753F">
        <w:rPr>
          <w:sz w:val="22"/>
          <w:szCs w:val="22"/>
        </w:rPr>
        <w:t>- ветрового напора и/или волн, сопровождающегося или не сопровождающегося выпадением осадков;</w:t>
      </w:r>
    </w:p>
    <w:p w:rsidR="00A428A8" w:rsidRPr="00D7753F" w:rsidRDefault="00A428A8" w:rsidP="00930D9F">
      <w:pPr>
        <w:spacing w:line="240" w:lineRule="auto"/>
        <w:ind w:firstLine="0"/>
        <w:rPr>
          <w:sz w:val="22"/>
          <w:szCs w:val="22"/>
        </w:rPr>
      </w:pPr>
      <w:r w:rsidRPr="00D7753F">
        <w:rPr>
          <w:sz w:val="22"/>
          <w:szCs w:val="22"/>
        </w:rPr>
        <w:t>- посторонних предметов (деревьев, обломков и т.п.), движимых или упавших под воздействием перечисленных природных сил.</w:t>
      </w:r>
    </w:p>
    <w:p w:rsidR="00A428A8" w:rsidRPr="00D7753F" w:rsidRDefault="00A428A8" w:rsidP="00930D9F">
      <w:pPr>
        <w:spacing w:line="240" w:lineRule="auto"/>
        <w:ind w:firstLine="0"/>
        <w:rPr>
          <w:sz w:val="22"/>
          <w:szCs w:val="22"/>
        </w:rPr>
      </w:pPr>
      <w:r>
        <w:rPr>
          <w:sz w:val="22"/>
          <w:szCs w:val="22"/>
        </w:rPr>
        <w:t>7</w:t>
      </w:r>
      <w:r w:rsidRPr="00D7753F">
        <w:rPr>
          <w:sz w:val="22"/>
          <w:szCs w:val="22"/>
        </w:rPr>
        <w:t xml:space="preserve">) </w:t>
      </w:r>
      <w:r w:rsidRPr="00D7753F">
        <w:rPr>
          <w:b/>
          <w:bCs/>
          <w:sz w:val="22"/>
          <w:szCs w:val="22"/>
        </w:rPr>
        <w:t xml:space="preserve">наводнения, затопления, поступления подпочвенных вод, паводка, ледохода, ливня </w:t>
      </w:r>
      <w:r w:rsidRPr="00D7753F">
        <w:rPr>
          <w:sz w:val="22"/>
          <w:szCs w:val="22"/>
        </w:rPr>
        <w:t>- воздействия воды и/или льда на застрахованн</w:t>
      </w:r>
      <w:r>
        <w:rPr>
          <w:sz w:val="22"/>
          <w:szCs w:val="22"/>
        </w:rPr>
        <w:t>ый груз</w:t>
      </w:r>
      <w:r w:rsidRPr="00D7753F">
        <w:rPr>
          <w:sz w:val="22"/>
          <w:szCs w:val="22"/>
        </w:rPr>
        <w:t xml:space="preserve"> вследствие повышения уровня грунтовых вод, интенсивного таяния снега и льда, выпадения ливневых осадков, превышающих средние показатели для данной местности, прорыва искусственных или естественных плотин. Не возмещаются убытки от повреждения </w:t>
      </w:r>
      <w:r>
        <w:rPr>
          <w:sz w:val="22"/>
          <w:szCs w:val="22"/>
        </w:rPr>
        <w:t>груза</w:t>
      </w:r>
      <w:r w:rsidRPr="00D7753F">
        <w:rPr>
          <w:sz w:val="22"/>
          <w:szCs w:val="22"/>
        </w:rPr>
        <w:t>, хранящегося в подвальных или заглубленных помещениях на высоте менее 20 см от поверхности пола;</w:t>
      </w:r>
    </w:p>
    <w:p w:rsidR="00A428A8" w:rsidRPr="00D7753F" w:rsidRDefault="00A428A8" w:rsidP="00930D9F">
      <w:pPr>
        <w:spacing w:line="240" w:lineRule="auto"/>
        <w:ind w:firstLine="0"/>
        <w:rPr>
          <w:b/>
          <w:bCs/>
          <w:sz w:val="22"/>
          <w:szCs w:val="22"/>
        </w:rPr>
      </w:pPr>
      <w:r>
        <w:rPr>
          <w:sz w:val="22"/>
          <w:szCs w:val="22"/>
        </w:rPr>
        <w:t>8</w:t>
      </w:r>
      <w:r w:rsidRPr="00D7753F">
        <w:rPr>
          <w:sz w:val="22"/>
          <w:szCs w:val="22"/>
        </w:rPr>
        <w:t xml:space="preserve">) </w:t>
      </w:r>
      <w:r w:rsidRPr="00D7753F">
        <w:rPr>
          <w:b/>
          <w:bCs/>
          <w:sz w:val="22"/>
          <w:szCs w:val="22"/>
        </w:rPr>
        <w:t>просадки грунта, оползня, обвала;</w:t>
      </w:r>
    </w:p>
    <w:p w:rsidR="00A428A8" w:rsidRPr="00D7753F" w:rsidRDefault="00A428A8" w:rsidP="00930D9F">
      <w:pPr>
        <w:spacing w:line="240" w:lineRule="auto"/>
        <w:ind w:firstLine="0"/>
        <w:rPr>
          <w:b/>
          <w:bCs/>
          <w:sz w:val="22"/>
          <w:szCs w:val="22"/>
        </w:rPr>
      </w:pPr>
      <w:r>
        <w:rPr>
          <w:sz w:val="22"/>
          <w:szCs w:val="22"/>
        </w:rPr>
        <w:t>9</w:t>
      </w:r>
      <w:r w:rsidRPr="00D7753F">
        <w:rPr>
          <w:sz w:val="22"/>
          <w:szCs w:val="22"/>
        </w:rPr>
        <w:t xml:space="preserve">) </w:t>
      </w:r>
      <w:r w:rsidRPr="00D7753F">
        <w:rPr>
          <w:b/>
          <w:bCs/>
          <w:sz w:val="22"/>
          <w:szCs w:val="22"/>
        </w:rPr>
        <w:t xml:space="preserve">селя, лавины, камнепада </w:t>
      </w:r>
      <w:r w:rsidRPr="00D7753F">
        <w:rPr>
          <w:sz w:val="22"/>
          <w:szCs w:val="22"/>
        </w:rPr>
        <w:t>- воздействия на застрахованн</w:t>
      </w:r>
      <w:r>
        <w:rPr>
          <w:sz w:val="22"/>
          <w:szCs w:val="22"/>
        </w:rPr>
        <w:t>ый груз</w:t>
      </w:r>
      <w:r w:rsidRPr="00D7753F">
        <w:rPr>
          <w:sz w:val="22"/>
          <w:szCs w:val="22"/>
        </w:rPr>
        <w:t xml:space="preserve"> двигающихся с гор грязевых потоков, лавин, падающих камней;</w:t>
      </w:r>
    </w:p>
    <w:p w:rsidR="00A428A8" w:rsidRPr="00D7753F" w:rsidRDefault="00A428A8" w:rsidP="00930D9F">
      <w:pPr>
        <w:spacing w:line="240" w:lineRule="auto"/>
        <w:ind w:firstLine="0"/>
        <w:rPr>
          <w:b/>
          <w:bCs/>
          <w:sz w:val="22"/>
          <w:szCs w:val="22"/>
        </w:rPr>
      </w:pPr>
      <w:r>
        <w:rPr>
          <w:sz w:val="22"/>
          <w:szCs w:val="22"/>
        </w:rPr>
        <w:t>10</w:t>
      </w:r>
      <w:r w:rsidRPr="00D7753F">
        <w:rPr>
          <w:sz w:val="22"/>
          <w:szCs w:val="22"/>
        </w:rPr>
        <w:t>)</w:t>
      </w:r>
      <w:r w:rsidRPr="00D7753F">
        <w:rPr>
          <w:b/>
          <w:bCs/>
          <w:sz w:val="22"/>
          <w:szCs w:val="22"/>
        </w:rPr>
        <w:t xml:space="preserve"> града </w:t>
      </w:r>
      <w:r w:rsidRPr="00D7753F">
        <w:rPr>
          <w:sz w:val="22"/>
          <w:szCs w:val="22"/>
        </w:rPr>
        <w:t>- выпадения градин, размер или интенсивность выпадения которых превышает средние многолетние значения для местности, в которой находилось застрахованн</w:t>
      </w:r>
      <w:r>
        <w:rPr>
          <w:sz w:val="22"/>
          <w:szCs w:val="22"/>
        </w:rPr>
        <w:t>ый груз</w:t>
      </w:r>
      <w:r w:rsidRPr="00D7753F">
        <w:rPr>
          <w:sz w:val="22"/>
          <w:szCs w:val="22"/>
        </w:rPr>
        <w:t>;</w:t>
      </w:r>
    </w:p>
    <w:p w:rsidR="00A428A8" w:rsidRPr="00D7753F" w:rsidRDefault="00A428A8" w:rsidP="00930D9F">
      <w:pPr>
        <w:spacing w:line="240" w:lineRule="auto"/>
        <w:ind w:firstLine="0"/>
        <w:rPr>
          <w:sz w:val="22"/>
          <w:szCs w:val="22"/>
        </w:rPr>
      </w:pPr>
      <w:r>
        <w:rPr>
          <w:sz w:val="22"/>
          <w:szCs w:val="22"/>
        </w:rPr>
        <w:t>11</w:t>
      </w:r>
      <w:r w:rsidRPr="00D7753F">
        <w:rPr>
          <w:sz w:val="22"/>
          <w:szCs w:val="22"/>
        </w:rPr>
        <w:t xml:space="preserve">) </w:t>
      </w:r>
      <w:r w:rsidRPr="00D7753F">
        <w:rPr>
          <w:b/>
          <w:bCs/>
          <w:sz w:val="22"/>
          <w:szCs w:val="22"/>
        </w:rPr>
        <w:t>наезда</w:t>
      </w:r>
      <w:r w:rsidRPr="00D7753F">
        <w:rPr>
          <w:sz w:val="22"/>
          <w:szCs w:val="22"/>
        </w:rPr>
        <w:t xml:space="preserve"> на застрахованн</w:t>
      </w:r>
      <w:r>
        <w:rPr>
          <w:sz w:val="22"/>
          <w:szCs w:val="22"/>
        </w:rPr>
        <w:t>ый груз</w:t>
      </w:r>
      <w:r w:rsidRPr="00D7753F">
        <w:rPr>
          <w:sz w:val="22"/>
          <w:szCs w:val="22"/>
        </w:rPr>
        <w:t>, столкновения, опрокидывания на него наземных транспортных средств, строительной, сельскохозяйственной и прочей техники, иных самодвижущихся машин, их частей или грузов, прочих дорожно-транспортных происшествий, а также происшествий при погрузочно-разгрузочных работах в пределах места страхования;</w:t>
      </w:r>
    </w:p>
    <w:p w:rsidR="00A428A8" w:rsidRPr="00D7753F" w:rsidRDefault="00A428A8" w:rsidP="00930D9F">
      <w:pPr>
        <w:spacing w:line="240" w:lineRule="auto"/>
        <w:ind w:firstLine="0"/>
        <w:rPr>
          <w:sz w:val="22"/>
          <w:szCs w:val="22"/>
        </w:rPr>
      </w:pPr>
      <w:r>
        <w:rPr>
          <w:sz w:val="22"/>
          <w:szCs w:val="22"/>
        </w:rPr>
        <w:t>12</w:t>
      </w:r>
      <w:r w:rsidRPr="00D7753F">
        <w:rPr>
          <w:sz w:val="22"/>
          <w:szCs w:val="22"/>
        </w:rPr>
        <w:t xml:space="preserve">) </w:t>
      </w:r>
      <w:r w:rsidRPr="00CC3CD1">
        <w:rPr>
          <w:b/>
          <w:bCs/>
          <w:sz w:val="22"/>
          <w:szCs w:val="22"/>
        </w:rPr>
        <w:t>падения на застрахованн</w:t>
      </w:r>
      <w:r>
        <w:rPr>
          <w:b/>
          <w:bCs/>
          <w:sz w:val="22"/>
          <w:szCs w:val="22"/>
        </w:rPr>
        <w:t>ый груз</w:t>
      </w:r>
      <w:r w:rsidRPr="00CC3CD1">
        <w:rPr>
          <w:b/>
          <w:bCs/>
          <w:sz w:val="22"/>
          <w:szCs w:val="22"/>
        </w:rPr>
        <w:t xml:space="preserve"> деревьев, столбов, мачт освещения и других предметов</w:t>
      </w:r>
      <w:r w:rsidRPr="00D7753F">
        <w:rPr>
          <w:sz w:val="22"/>
          <w:szCs w:val="22"/>
        </w:rPr>
        <w:t>.</w:t>
      </w:r>
    </w:p>
    <w:p w:rsidR="00A428A8" w:rsidRPr="00D7753F" w:rsidRDefault="00A428A8" w:rsidP="00930D9F">
      <w:pPr>
        <w:spacing w:line="240" w:lineRule="auto"/>
        <w:ind w:firstLine="0"/>
        <w:rPr>
          <w:sz w:val="22"/>
          <w:szCs w:val="22"/>
        </w:rPr>
      </w:pPr>
      <w:r>
        <w:rPr>
          <w:sz w:val="22"/>
          <w:szCs w:val="22"/>
        </w:rPr>
        <w:t>13</w:t>
      </w:r>
      <w:r w:rsidRPr="00D7753F">
        <w:rPr>
          <w:sz w:val="22"/>
          <w:szCs w:val="22"/>
        </w:rPr>
        <w:t xml:space="preserve">) </w:t>
      </w:r>
      <w:r w:rsidRPr="00D7753F">
        <w:rPr>
          <w:b/>
          <w:bCs/>
          <w:sz w:val="22"/>
          <w:szCs w:val="22"/>
        </w:rPr>
        <w:t>хищения</w:t>
      </w:r>
      <w:r>
        <w:rPr>
          <w:b/>
          <w:bCs/>
          <w:sz w:val="22"/>
          <w:szCs w:val="22"/>
        </w:rPr>
        <w:t xml:space="preserve"> груза</w:t>
      </w:r>
      <w:r w:rsidRPr="00D7753F">
        <w:rPr>
          <w:sz w:val="22"/>
          <w:szCs w:val="22"/>
        </w:rPr>
        <w:t xml:space="preserve"> - совершенного с корыстной целью противоправного безвозмездного изъятия и (или) обращения застрахованного </w:t>
      </w:r>
      <w:r>
        <w:rPr>
          <w:sz w:val="22"/>
          <w:szCs w:val="22"/>
        </w:rPr>
        <w:t>груза</w:t>
      </w:r>
      <w:r w:rsidRPr="00D7753F">
        <w:rPr>
          <w:sz w:val="22"/>
          <w:szCs w:val="22"/>
        </w:rPr>
        <w:t xml:space="preserve"> (в том числе, его частей) в пользу виновного или других лиц, причинившее ущерб собственнику или иному владельцу этого </w:t>
      </w:r>
      <w:r>
        <w:rPr>
          <w:sz w:val="22"/>
          <w:szCs w:val="22"/>
        </w:rPr>
        <w:t>груза</w:t>
      </w:r>
      <w:r w:rsidRPr="00D7753F">
        <w:rPr>
          <w:sz w:val="22"/>
          <w:szCs w:val="22"/>
        </w:rPr>
        <w:t>.</w:t>
      </w:r>
    </w:p>
    <w:p w:rsidR="00A428A8" w:rsidRPr="00D7753F" w:rsidRDefault="00A428A8" w:rsidP="00930D9F">
      <w:pPr>
        <w:spacing w:line="240" w:lineRule="auto"/>
        <w:ind w:firstLine="0"/>
        <w:rPr>
          <w:sz w:val="22"/>
          <w:szCs w:val="22"/>
        </w:rPr>
      </w:pPr>
      <w:r>
        <w:rPr>
          <w:sz w:val="22"/>
          <w:szCs w:val="22"/>
        </w:rPr>
        <w:t>14</w:t>
      </w:r>
      <w:r w:rsidRPr="00D7753F">
        <w:rPr>
          <w:sz w:val="22"/>
          <w:szCs w:val="22"/>
        </w:rPr>
        <w:t>)</w:t>
      </w:r>
      <w:r w:rsidRPr="00D7753F">
        <w:rPr>
          <w:b/>
          <w:bCs/>
          <w:sz w:val="22"/>
          <w:szCs w:val="22"/>
        </w:rPr>
        <w:t xml:space="preserve"> умышленного повреждения или уничтожения </w:t>
      </w:r>
      <w:r>
        <w:rPr>
          <w:b/>
          <w:bCs/>
          <w:sz w:val="22"/>
          <w:szCs w:val="22"/>
        </w:rPr>
        <w:t>груза</w:t>
      </w:r>
      <w:r w:rsidRPr="00D7753F">
        <w:rPr>
          <w:sz w:val="22"/>
          <w:szCs w:val="22"/>
        </w:rPr>
        <w:t xml:space="preserve"> в результате действий третьих лиц.</w:t>
      </w:r>
    </w:p>
    <w:p w:rsidR="00A428A8" w:rsidRPr="00D7753F" w:rsidRDefault="00A428A8" w:rsidP="00930D9F">
      <w:pPr>
        <w:spacing w:line="240" w:lineRule="auto"/>
        <w:ind w:firstLine="0"/>
        <w:rPr>
          <w:sz w:val="22"/>
          <w:szCs w:val="22"/>
        </w:rPr>
      </w:pPr>
      <w:r>
        <w:rPr>
          <w:sz w:val="22"/>
          <w:szCs w:val="22"/>
        </w:rPr>
        <w:t>15</w:t>
      </w:r>
      <w:r w:rsidRPr="00D7753F">
        <w:rPr>
          <w:sz w:val="22"/>
          <w:szCs w:val="22"/>
        </w:rPr>
        <w:t xml:space="preserve">) </w:t>
      </w:r>
      <w:r w:rsidRPr="00D7753F">
        <w:rPr>
          <w:b/>
          <w:bCs/>
          <w:sz w:val="22"/>
          <w:szCs w:val="22"/>
        </w:rPr>
        <w:t xml:space="preserve">уничтожения или повреждения </w:t>
      </w:r>
      <w:r>
        <w:rPr>
          <w:b/>
          <w:bCs/>
          <w:sz w:val="22"/>
          <w:szCs w:val="22"/>
        </w:rPr>
        <w:t>груза</w:t>
      </w:r>
      <w:r w:rsidRPr="00D7753F">
        <w:rPr>
          <w:b/>
          <w:bCs/>
          <w:sz w:val="22"/>
          <w:szCs w:val="22"/>
        </w:rPr>
        <w:t xml:space="preserve"> по неосторожности</w:t>
      </w:r>
      <w:r w:rsidRPr="00D7753F">
        <w:rPr>
          <w:sz w:val="22"/>
          <w:szCs w:val="22"/>
        </w:rPr>
        <w:t xml:space="preserve"> – совершенного путем неосторожного обращения с огнем или иными источниками повышенной опасности.</w:t>
      </w:r>
    </w:p>
    <w:p w:rsidR="00A428A8" w:rsidRPr="00D7753F" w:rsidRDefault="00A428A8" w:rsidP="00930D9F">
      <w:pPr>
        <w:spacing w:line="240" w:lineRule="auto"/>
        <w:ind w:firstLine="0"/>
        <w:rPr>
          <w:sz w:val="22"/>
          <w:szCs w:val="22"/>
        </w:rPr>
      </w:pPr>
      <w:r>
        <w:rPr>
          <w:sz w:val="22"/>
          <w:szCs w:val="22"/>
        </w:rPr>
        <w:t>16</w:t>
      </w:r>
      <w:r w:rsidRPr="00D7753F">
        <w:rPr>
          <w:sz w:val="22"/>
          <w:szCs w:val="22"/>
        </w:rPr>
        <w:t xml:space="preserve">) При наступлении страхового случая возмещению подлежат также расходы, понесенные Страхователем (Выгодоприобретателем) с целью уменьшения убытка, возмещаемого по настоящему </w:t>
      </w:r>
      <w:r>
        <w:rPr>
          <w:sz w:val="22"/>
          <w:szCs w:val="22"/>
        </w:rPr>
        <w:t>Д</w:t>
      </w:r>
      <w:r w:rsidRPr="00D7753F">
        <w:rPr>
          <w:sz w:val="22"/>
          <w:szCs w:val="22"/>
        </w:rPr>
        <w:t>оговору, если такие расходы были необходимы или были произведены для выполнения письменных указаний Страховщика.</w:t>
      </w:r>
    </w:p>
    <w:p w:rsidR="00A428A8" w:rsidRDefault="00A428A8" w:rsidP="00930D9F">
      <w:pPr>
        <w:spacing w:line="240" w:lineRule="auto"/>
        <w:ind w:firstLine="0"/>
        <w:rPr>
          <w:sz w:val="22"/>
          <w:szCs w:val="22"/>
        </w:rPr>
      </w:pPr>
      <w:r>
        <w:rPr>
          <w:sz w:val="22"/>
          <w:szCs w:val="22"/>
        </w:rPr>
        <w:t>17</w:t>
      </w:r>
      <w:r w:rsidRPr="00D7753F">
        <w:rPr>
          <w:sz w:val="22"/>
          <w:szCs w:val="22"/>
        </w:rPr>
        <w:t xml:space="preserve">) </w:t>
      </w:r>
      <w:r>
        <w:rPr>
          <w:sz w:val="22"/>
          <w:szCs w:val="22"/>
        </w:rPr>
        <w:t xml:space="preserve">Настоящим Договором также предусматривается </w:t>
      </w:r>
      <w:r w:rsidRPr="00D7753F">
        <w:rPr>
          <w:sz w:val="22"/>
          <w:szCs w:val="22"/>
        </w:rPr>
        <w:t xml:space="preserve">возмещение расходов по расчистке места происшествия от обломков (остатков) застрахованного </w:t>
      </w:r>
      <w:r>
        <w:rPr>
          <w:sz w:val="22"/>
          <w:szCs w:val="22"/>
        </w:rPr>
        <w:t>груза</w:t>
      </w:r>
      <w:r w:rsidRPr="00D7753F">
        <w:rPr>
          <w:sz w:val="22"/>
          <w:szCs w:val="22"/>
        </w:rPr>
        <w:t>, пострадавшего при страховом случае, расходов на проведение экспертизы с целью установления причин и/или размера убытков.</w:t>
      </w:r>
    </w:p>
    <w:p w:rsidR="00A428A8" w:rsidRDefault="00A428A8" w:rsidP="00930D9F">
      <w:pPr>
        <w:spacing w:line="240" w:lineRule="auto"/>
        <w:ind w:firstLine="720"/>
        <w:rPr>
          <w:sz w:val="22"/>
          <w:szCs w:val="22"/>
        </w:rPr>
      </w:pPr>
      <w:r w:rsidRPr="00AB73D1">
        <w:rPr>
          <w:sz w:val="22"/>
          <w:szCs w:val="22"/>
        </w:rPr>
        <w:t xml:space="preserve">б) расходы и взносы по общей аварии, т.е. убытки, понесенные вследствие произведенных намеренных, разумных и чрезвычайных расходов и в целях сохранения перевозимых </w:t>
      </w:r>
      <w:r>
        <w:rPr>
          <w:sz w:val="22"/>
          <w:szCs w:val="22"/>
        </w:rPr>
        <w:t>водным транспортом</w:t>
      </w:r>
      <w:r w:rsidR="004733C1">
        <w:rPr>
          <w:sz w:val="22"/>
          <w:szCs w:val="22"/>
        </w:rPr>
        <w:t xml:space="preserve"> </w:t>
      </w:r>
      <w:r w:rsidRPr="00AB73D1">
        <w:rPr>
          <w:sz w:val="22"/>
          <w:szCs w:val="22"/>
        </w:rPr>
        <w:t>гр</w:t>
      </w:r>
      <w:r>
        <w:rPr>
          <w:sz w:val="22"/>
          <w:szCs w:val="22"/>
        </w:rPr>
        <w:t>узов от общей для них опасности.</w:t>
      </w:r>
    </w:p>
    <w:p w:rsidR="00A428A8" w:rsidRPr="00F3067C" w:rsidRDefault="00A428A8" w:rsidP="00930D9F">
      <w:pPr>
        <w:spacing w:line="240" w:lineRule="auto"/>
        <w:ind w:firstLine="708"/>
        <w:rPr>
          <w:sz w:val="22"/>
          <w:szCs w:val="22"/>
        </w:rPr>
      </w:pPr>
      <w:r w:rsidRPr="00AB73D1">
        <w:rPr>
          <w:sz w:val="22"/>
          <w:szCs w:val="22"/>
        </w:rPr>
        <w:t>в</w:t>
      </w:r>
      <w:proofErr w:type="gramStart"/>
      <w:r w:rsidRPr="00AB73D1">
        <w:rPr>
          <w:sz w:val="22"/>
          <w:szCs w:val="22"/>
        </w:rPr>
        <w:t>)</w:t>
      </w:r>
      <w:r w:rsidRPr="00F3067C">
        <w:rPr>
          <w:sz w:val="22"/>
          <w:szCs w:val="22"/>
        </w:rPr>
        <w:t>н</w:t>
      </w:r>
      <w:proofErr w:type="gramEnd"/>
      <w:r w:rsidRPr="00F3067C">
        <w:rPr>
          <w:sz w:val="22"/>
          <w:szCs w:val="22"/>
        </w:rPr>
        <w:t xml:space="preserve">едостача груза, образовавшаяся при перевозке груза и выявленная в результате проведенных в пункте отгрузки и выгрузки замеров по береговым резервуарам, и превышающая сумму нормы естественной убыли такого груза согласно Приказа Министерства энергетики РФ и Минтранса РФ от 1 ноября 2010 г. №527/236 и Норм погрешности измерения на основании ГОСТ Р 8.595-2004. </w:t>
      </w:r>
    </w:p>
    <w:p w:rsidR="00A428A8" w:rsidRPr="00AB73D1" w:rsidRDefault="00A428A8" w:rsidP="00930D9F">
      <w:pPr>
        <w:spacing w:line="240" w:lineRule="auto"/>
        <w:ind w:firstLine="708"/>
        <w:rPr>
          <w:sz w:val="22"/>
          <w:szCs w:val="22"/>
        </w:rPr>
      </w:pPr>
      <w:r>
        <w:rPr>
          <w:sz w:val="22"/>
          <w:szCs w:val="22"/>
        </w:rPr>
        <w:t xml:space="preserve">г) </w:t>
      </w:r>
      <w:r w:rsidRPr="00AB73D1">
        <w:rPr>
          <w:sz w:val="22"/>
          <w:szCs w:val="22"/>
        </w:rPr>
        <w:t>все необходимые и целесообразные расходы по спасанию груза, а также по уменьшению убытка и по установлению его размера, если убыток возмещается по условиям страхования;</w:t>
      </w:r>
    </w:p>
    <w:p w:rsidR="00A428A8" w:rsidRPr="005669C5" w:rsidRDefault="00A428A8" w:rsidP="00930D9F">
      <w:pPr>
        <w:spacing w:line="240" w:lineRule="auto"/>
        <w:ind w:firstLine="0"/>
        <w:rPr>
          <w:sz w:val="22"/>
          <w:szCs w:val="22"/>
        </w:rPr>
      </w:pPr>
      <w:r>
        <w:rPr>
          <w:snapToGrid w:val="0"/>
          <w:sz w:val="22"/>
          <w:szCs w:val="22"/>
        </w:rPr>
        <w:t xml:space="preserve">2.1.3. </w:t>
      </w:r>
      <w:r w:rsidRPr="005669C5">
        <w:rPr>
          <w:sz w:val="22"/>
          <w:szCs w:val="22"/>
        </w:rPr>
        <w:t>Страховым случаем по</w:t>
      </w:r>
      <w:r>
        <w:rPr>
          <w:sz w:val="22"/>
          <w:szCs w:val="22"/>
        </w:rPr>
        <w:t xml:space="preserve"> настоящему</w:t>
      </w:r>
      <w:r w:rsidRPr="005669C5">
        <w:rPr>
          <w:sz w:val="22"/>
          <w:szCs w:val="22"/>
        </w:rPr>
        <w:t xml:space="preserve"> Договору являются недостача груза, гибель, утрата или повреждение (порча) всего или части груза, происшедшие по любой причине, не исключенной </w:t>
      </w:r>
      <w:r>
        <w:rPr>
          <w:sz w:val="22"/>
          <w:szCs w:val="22"/>
        </w:rPr>
        <w:t xml:space="preserve">настоящим </w:t>
      </w:r>
      <w:r w:rsidRPr="005669C5">
        <w:rPr>
          <w:sz w:val="22"/>
          <w:szCs w:val="22"/>
        </w:rPr>
        <w:t xml:space="preserve">Договором </w:t>
      </w:r>
      <w:r>
        <w:rPr>
          <w:sz w:val="22"/>
          <w:szCs w:val="22"/>
        </w:rPr>
        <w:t>и</w:t>
      </w:r>
      <w:r w:rsidRPr="005669C5">
        <w:rPr>
          <w:sz w:val="22"/>
          <w:szCs w:val="22"/>
        </w:rPr>
        <w:t xml:space="preserve"> Правилами страхования грузов Страховщика.</w:t>
      </w:r>
    </w:p>
    <w:p w:rsidR="00A428A8" w:rsidRPr="005669C5" w:rsidRDefault="00A428A8" w:rsidP="00A30C9E">
      <w:pPr>
        <w:numPr>
          <w:ilvl w:val="0"/>
          <w:numId w:val="31"/>
        </w:numPr>
        <w:spacing w:line="240" w:lineRule="auto"/>
        <w:ind w:left="284" w:hanging="284"/>
        <w:rPr>
          <w:sz w:val="22"/>
          <w:szCs w:val="22"/>
        </w:rPr>
      </w:pPr>
      <w:r w:rsidRPr="005669C5">
        <w:rPr>
          <w:sz w:val="22"/>
          <w:szCs w:val="22"/>
        </w:rPr>
        <w:t>По Договору страхования страховыми случаями являются:</w:t>
      </w:r>
    </w:p>
    <w:p w:rsidR="00A428A8" w:rsidRPr="005669C5" w:rsidRDefault="00A428A8" w:rsidP="00930D9F">
      <w:pPr>
        <w:spacing w:line="240" w:lineRule="auto"/>
        <w:ind w:firstLine="0"/>
        <w:rPr>
          <w:sz w:val="22"/>
          <w:szCs w:val="22"/>
        </w:rPr>
      </w:pPr>
      <w:r w:rsidRPr="005669C5">
        <w:rPr>
          <w:sz w:val="22"/>
          <w:szCs w:val="22"/>
        </w:rPr>
        <w:t>а) полная гибель, утрата или повреждение (порча) всего или части груза, происшедшие по любой причине;</w:t>
      </w:r>
    </w:p>
    <w:p w:rsidR="00A428A8" w:rsidRPr="005669C5" w:rsidRDefault="00A428A8" w:rsidP="00930D9F">
      <w:pPr>
        <w:spacing w:line="240" w:lineRule="auto"/>
        <w:ind w:firstLine="0"/>
        <w:rPr>
          <w:sz w:val="22"/>
          <w:szCs w:val="22"/>
        </w:rPr>
      </w:pPr>
      <w:r w:rsidRPr="005669C5">
        <w:rPr>
          <w:sz w:val="22"/>
          <w:szCs w:val="22"/>
        </w:rPr>
        <w:t>б) расходы и взносы по общей аварии, которые обязан понести Страхователь;</w:t>
      </w:r>
    </w:p>
    <w:p w:rsidR="00A428A8" w:rsidRPr="005669C5" w:rsidRDefault="00A428A8" w:rsidP="00930D9F">
      <w:pPr>
        <w:spacing w:line="240" w:lineRule="auto"/>
        <w:ind w:firstLine="0"/>
        <w:rPr>
          <w:sz w:val="22"/>
          <w:szCs w:val="22"/>
        </w:rPr>
      </w:pPr>
      <w:r w:rsidRPr="005669C5">
        <w:rPr>
          <w:sz w:val="22"/>
          <w:szCs w:val="22"/>
        </w:rPr>
        <w:t xml:space="preserve">в) недостача груза, образовавшаяся при перевозке груза и выявленная в результате проведенных в пункте отгрузки и выгрузки замеров по береговым резервуарам, и превышающая сумму нормы естественной убыли такого груза согласно Приказа Министерства энергетики РФ и Минтранса РФ от 1 ноября 2010 г. №527/236 и Норм погрешности измерения на основании ГОСТ Р 8.595-2004. </w:t>
      </w:r>
    </w:p>
    <w:p w:rsidR="00A428A8" w:rsidRPr="005669C5" w:rsidRDefault="00A428A8" w:rsidP="00930D9F">
      <w:pPr>
        <w:spacing w:line="240" w:lineRule="auto"/>
        <w:ind w:firstLine="0"/>
        <w:rPr>
          <w:sz w:val="22"/>
          <w:szCs w:val="22"/>
        </w:rPr>
      </w:pPr>
      <w:r w:rsidRPr="005669C5">
        <w:rPr>
          <w:sz w:val="22"/>
          <w:szCs w:val="22"/>
        </w:rPr>
        <w:t>г) все необходимые и целесообразные расходы по спасанию груза, а также по уменьшению убытка и по установлению его размера, если убыток возмещается по условиям страхования;</w:t>
      </w:r>
    </w:p>
    <w:p w:rsidR="00A428A8" w:rsidRPr="00D7753F" w:rsidRDefault="00A428A8" w:rsidP="00930D9F">
      <w:pPr>
        <w:spacing w:line="240" w:lineRule="auto"/>
        <w:ind w:firstLine="0"/>
        <w:rPr>
          <w:snapToGrid w:val="0"/>
          <w:sz w:val="22"/>
          <w:szCs w:val="22"/>
        </w:rPr>
      </w:pPr>
      <w:r w:rsidRPr="00D7753F">
        <w:rPr>
          <w:snapToGrid w:val="0"/>
          <w:sz w:val="22"/>
          <w:szCs w:val="22"/>
        </w:rPr>
        <w:lastRenderedPageBreak/>
        <w:t>2.1.</w:t>
      </w:r>
      <w:r>
        <w:rPr>
          <w:snapToGrid w:val="0"/>
          <w:sz w:val="22"/>
          <w:szCs w:val="22"/>
        </w:rPr>
        <w:t>4</w:t>
      </w:r>
      <w:r w:rsidRPr="00D7753F">
        <w:rPr>
          <w:snapToGrid w:val="0"/>
          <w:sz w:val="22"/>
          <w:szCs w:val="22"/>
        </w:rPr>
        <w:t>. Страховщик не несет ответственность по обязательствам за последствия, наступившие в результате следующих событий:</w:t>
      </w:r>
    </w:p>
    <w:p w:rsidR="00A428A8" w:rsidRPr="00D7753F" w:rsidRDefault="00A428A8" w:rsidP="00930D9F">
      <w:pPr>
        <w:spacing w:line="240" w:lineRule="auto"/>
        <w:ind w:firstLine="0"/>
        <w:rPr>
          <w:snapToGrid w:val="0"/>
          <w:sz w:val="22"/>
          <w:szCs w:val="22"/>
        </w:rPr>
      </w:pPr>
      <w:r w:rsidRPr="00D7753F">
        <w:rPr>
          <w:snapToGrid w:val="0"/>
          <w:sz w:val="22"/>
          <w:szCs w:val="22"/>
        </w:rPr>
        <w:t>а) Военных действий, маневров или иных военных мероприятий, народных волнений и забастовок, гражданской войны, конфискации, реквизиции, ареста по указанию государственных органов.</w:t>
      </w:r>
    </w:p>
    <w:p w:rsidR="00A428A8" w:rsidRPr="00D7753F" w:rsidRDefault="00A428A8" w:rsidP="00930D9F">
      <w:pPr>
        <w:spacing w:line="240" w:lineRule="auto"/>
        <w:ind w:firstLine="0"/>
        <w:rPr>
          <w:snapToGrid w:val="0"/>
          <w:sz w:val="22"/>
          <w:szCs w:val="22"/>
        </w:rPr>
      </w:pPr>
      <w:r w:rsidRPr="00D7753F">
        <w:rPr>
          <w:snapToGrid w:val="0"/>
          <w:sz w:val="22"/>
          <w:szCs w:val="22"/>
        </w:rPr>
        <w:t>б) Воздействия ядерного взрыва, радиации или радиоактивного заражения.</w:t>
      </w:r>
    </w:p>
    <w:p w:rsidR="00A428A8" w:rsidRPr="004D21E9" w:rsidRDefault="00A428A8" w:rsidP="00930D9F">
      <w:pPr>
        <w:spacing w:line="240" w:lineRule="auto"/>
        <w:ind w:firstLine="0"/>
        <w:rPr>
          <w:i/>
          <w:iCs/>
          <w:sz w:val="22"/>
          <w:szCs w:val="22"/>
        </w:rPr>
      </w:pPr>
      <w:r w:rsidRPr="00D7753F">
        <w:rPr>
          <w:sz w:val="22"/>
          <w:szCs w:val="22"/>
        </w:rPr>
        <w:t xml:space="preserve">в) </w:t>
      </w:r>
      <w:r w:rsidRPr="008A21B0">
        <w:rPr>
          <w:sz w:val="22"/>
          <w:szCs w:val="22"/>
        </w:rPr>
        <w:t>Влияния температуры, трюмного воздуха или особых и естественных свойств груза.</w:t>
      </w:r>
    </w:p>
    <w:p w:rsidR="00A428A8" w:rsidRDefault="00A428A8" w:rsidP="00930D9F">
      <w:pPr>
        <w:spacing w:line="240" w:lineRule="auto"/>
        <w:ind w:firstLine="0"/>
        <w:rPr>
          <w:sz w:val="22"/>
          <w:szCs w:val="22"/>
        </w:rPr>
      </w:pPr>
      <w:r w:rsidRPr="00D7753F">
        <w:rPr>
          <w:snapToGrid w:val="0"/>
          <w:sz w:val="22"/>
          <w:szCs w:val="22"/>
        </w:rPr>
        <w:t>2.1.</w:t>
      </w:r>
      <w:r>
        <w:rPr>
          <w:snapToGrid w:val="0"/>
          <w:sz w:val="22"/>
          <w:szCs w:val="22"/>
        </w:rPr>
        <w:t>5</w:t>
      </w:r>
      <w:r w:rsidRPr="00D7753F">
        <w:rPr>
          <w:snapToGrid w:val="0"/>
          <w:sz w:val="22"/>
          <w:szCs w:val="22"/>
        </w:rPr>
        <w:t xml:space="preserve">. Ответственность по обязательствам Страховщика начинается </w:t>
      </w:r>
      <w:r w:rsidRPr="00D7753F">
        <w:rPr>
          <w:sz w:val="22"/>
          <w:szCs w:val="22"/>
        </w:rPr>
        <w:t xml:space="preserve">с начала действия настоящего </w:t>
      </w:r>
      <w:r>
        <w:rPr>
          <w:sz w:val="22"/>
          <w:szCs w:val="22"/>
        </w:rPr>
        <w:t>Д</w:t>
      </w:r>
      <w:r w:rsidRPr="00D7753F">
        <w:rPr>
          <w:sz w:val="22"/>
          <w:szCs w:val="22"/>
        </w:rPr>
        <w:t xml:space="preserve">оговора, при условии </w:t>
      </w:r>
      <w:r w:rsidRPr="00D7753F">
        <w:rPr>
          <w:snapToGrid w:val="0"/>
          <w:sz w:val="22"/>
          <w:szCs w:val="22"/>
        </w:rPr>
        <w:t>уплаты Страхователем страховой премии</w:t>
      </w:r>
      <w:r w:rsidRPr="00D7753F">
        <w:rPr>
          <w:sz w:val="22"/>
          <w:szCs w:val="22"/>
        </w:rPr>
        <w:t xml:space="preserve"> согласно п. 3.3. настоящего </w:t>
      </w:r>
      <w:r>
        <w:rPr>
          <w:sz w:val="22"/>
          <w:szCs w:val="22"/>
        </w:rPr>
        <w:t>Д</w:t>
      </w:r>
      <w:r w:rsidRPr="00D7753F">
        <w:rPr>
          <w:sz w:val="22"/>
          <w:szCs w:val="22"/>
        </w:rPr>
        <w:t xml:space="preserve">оговора, во время погрузки груза на судно, продолжается во время перевозки, </w:t>
      </w:r>
      <w:r w:rsidRPr="00D7753F">
        <w:rPr>
          <w:snapToGrid w:val="0"/>
          <w:sz w:val="22"/>
          <w:szCs w:val="22"/>
        </w:rPr>
        <w:t>включая перегрузки и перевалки</w:t>
      </w:r>
      <w:r w:rsidRPr="00D7753F">
        <w:rPr>
          <w:sz w:val="22"/>
          <w:szCs w:val="22"/>
        </w:rPr>
        <w:t>, заканчивается с момента окончания выгрузки груза из судна в пункте назначения</w:t>
      </w:r>
      <w:r w:rsidR="00862B53">
        <w:rPr>
          <w:sz w:val="22"/>
          <w:szCs w:val="22"/>
        </w:rPr>
        <w:t xml:space="preserve"> </w:t>
      </w:r>
      <w:r w:rsidRPr="00431476">
        <w:rPr>
          <w:sz w:val="22"/>
          <w:szCs w:val="22"/>
        </w:rPr>
        <w:t>по замерам  береговых резервуаров.</w:t>
      </w:r>
    </w:p>
    <w:p w:rsidR="00A428A8" w:rsidRDefault="00A428A8" w:rsidP="00930D9F">
      <w:pPr>
        <w:spacing w:line="240" w:lineRule="auto"/>
        <w:ind w:firstLine="0"/>
        <w:rPr>
          <w:sz w:val="22"/>
          <w:szCs w:val="22"/>
        </w:rPr>
      </w:pPr>
      <w:r w:rsidRPr="00D7753F">
        <w:rPr>
          <w:snapToGrid w:val="0"/>
          <w:sz w:val="22"/>
          <w:szCs w:val="22"/>
        </w:rPr>
        <w:t>2.</w:t>
      </w:r>
      <w:r>
        <w:rPr>
          <w:snapToGrid w:val="0"/>
          <w:sz w:val="22"/>
          <w:szCs w:val="22"/>
        </w:rPr>
        <w:t>1.6</w:t>
      </w:r>
      <w:r w:rsidRPr="00D7753F">
        <w:rPr>
          <w:snapToGrid w:val="0"/>
          <w:sz w:val="22"/>
          <w:szCs w:val="22"/>
        </w:rPr>
        <w:t xml:space="preserve">. Порядок извещения и принятия грузов на страхование: </w:t>
      </w:r>
      <w:r w:rsidRPr="00D7753F">
        <w:rPr>
          <w:sz w:val="22"/>
          <w:szCs w:val="22"/>
        </w:rPr>
        <w:t>Страхователь или его уполномоченный представитель обязан направлять Страховщику Извещения обо всех отгрузках</w:t>
      </w:r>
      <w:r w:rsidR="00862B53">
        <w:rPr>
          <w:sz w:val="22"/>
          <w:szCs w:val="22"/>
        </w:rPr>
        <w:t xml:space="preserve"> </w:t>
      </w:r>
      <w:r w:rsidRPr="00D7753F">
        <w:rPr>
          <w:sz w:val="22"/>
          <w:szCs w:val="22"/>
        </w:rPr>
        <w:t xml:space="preserve">с указанием пункта отправления, перегрузки и назначения груза, застрахованных по настоящему </w:t>
      </w:r>
      <w:r>
        <w:rPr>
          <w:sz w:val="22"/>
          <w:szCs w:val="22"/>
        </w:rPr>
        <w:t>Д</w:t>
      </w:r>
      <w:r w:rsidRPr="00D7753F">
        <w:rPr>
          <w:sz w:val="22"/>
          <w:szCs w:val="22"/>
        </w:rPr>
        <w:t xml:space="preserve">оговору, не позднее 3-х дней, следующих за днем сдачи груза перевозчику в пункте отправления. </w:t>
      </w:r>
    </w:p>
    <w:p w:rsidR="00A428A8" w:rsidRPr="00D7753F" w:rsidRDefault="00A428A8" w:rsidP="00930D9F">
      <w:pPr>
        <w:spacing w:line="240" w:lineRule="auto"/>
        <w:ind w:firstLine="708"/>
        <w:rPr>
          <w:sz w:val="22"/>
          <w:szCs w:val="22"/>
        </w:rPr>
      </w:pPr>
      <w:r w:rsidRPr="00D7753F">
        <w:rPr>
          <w:sz w:val="22"/>
          <w:szCs w:val="22"/>
        </w:rPr>
        <w:t>Извещение о каждой перевозке передается Страховщику по факсимильной связи или электронной почте.</w:t>
      </w:r>
    </w:p>
    <w:p w:rsidR="00A428A8" w:rsidRPr="00D7753F" w:rsidRDefault="00A428A8" w:rsidP="00930D9F">
      <w:pPr>
        <w:spacing w:line="240" w:lineRule="auto"/>
        <w:ind w:firstLine="0"/>
        <w:rPr>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3. СТРАХОВАЯ СУММА И СТРАХОВАЯ ПРЕМИЯ</w:t>
      </w: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НАСТОЯЩЕГО ДОГОВОРА</w:t>
      </w:r>
    </w:p>
    <w:p w:rsidR="00A428A8" w:rsidRPr="00D7753F" w:rsidRDefault="00A428A8" w:rsidP="00930D9F">
      <w:pPr>
        <w:spacing w:line="240" w:lineRule="auto"/>
        <w:ind w:firstLine="0"/>
        <w:jc w:val="center"/>
        <w:rPr>
          <w:b/>
          <w:bCs/>
          <w:snapToGrid w:val="0"/>
          <w:sz w:val="22"/>
          <w:szCs w:val="22"/>
        </w:rPr>
      </w:pPr>
    </w:p>
    <w:p w:rsidR="00A428A8" w:rsidRPr="00D7753F" w:rsidRDefault="00A428A8" w:rsidP="00930D9F">
      <w:pPr>
        <w:spacing w:line="240" w:lineRule="auto"/>
        <w:ind w:firstLine="0"/>
        <w:rPr>
          <w:b/>
          <w:bCs/>
          <w:snapToGrid w:val="0"/>
          <w:sz w:val="22"/>
          <w:szCs w:val="22"/>
        </w:rPr>
      </w:pPr>
      <w:r w:rsidRPr="00D7753F">
        <w:rPr>
          <w:snapToGrid w:val="0"/>
          <w:sz w:val="22"/>
          <w:szCs w:val="22"/>
        </w:rPr>
        <w:t xml:space="preserve">3.1. Общая страховая сумма по настоящему </w:t>
      </w:r>
      <w:r>
        <w:rPr>
          <w:snapToGrid w:val="0"/>
          <w:sz w:val="22"/>
          <w:szCs w:val="22"/>
        </w:rPr>
        <w:t xml:space="preserve">Договору составляет </w:t>
      </w:r>
      <w:r w:rsidRPr="00FF6CD6">
        <w:rPr>
          <w:snapToGrid w:val="0"/>
          <w:sz w:val="22"/>
          <w:szCs w:val="22"/>
        </w:rPr>
        <w:t>_________________________________</w:t>
      </w:r>
      <w:r w:rsidRPr="00D7753F">
        <w:rPr>
          <w:snapToGrid w:val="0"/>
          <w:sz w:val="22"/>
          <w:szCs w:val="22"/>
        </w:rPr>
        <w:t xml:space="preserve"> (</w:t>
      </w:r>
      <w:r w:rsidRPr="00FF6CD6">
        <w:rPr>
          <w:snapToGrid w:val="0"/>
          <w:sz w:val="22"/>
          <w:szCs w:val="22"/>
        </w:rPr>
        <w:t>_______________________________________________________________________</w:t>
      </w:r>
      <w:r w:rsidRPr="00D7753F">
        <w:rPr>
          <w:snapToGrid w:val="0"/>
          <w:sz w:val="22"/>
          <w:szCs w:val="22"/>
        </w:rPr>
        <w:t>) рублей 00 коп</w:t>
      </w:r>
      <w:r>
        <w:rPr>
          <w:snapToGrid w:val="0"/>
          <w:sz w:val="22"/>
          <w:szCs w:val="22"/>
        </w:rPr>
        <w:t>еек</w:t>
      </w:r>
      <w:r w:rsidRPr="00D7753F">
        <w:rPr>
          <w:snapToGrid w:val="0"/>
          <w:sz w:val="22"/>
          <w:szCs w:val="22"/>
        </w:rPr>
        <w:t>.</w:t>
      </w:r>
    </w:p>
    <w:p w:rsidR="00A428A8" w:rsidRPr="00D7753F" w:rsidRDefault="00A428A8" w:rsidP="00930D9F">
      <w:pPr>
        <w:spacing w:after="60" w:line="240" w:lineRule="auto"/>
        <w:ind w:firstLine="0"/>
        <w:rPr>
          <w:b/>
          <w:bCs/>
          <w:snapToGrid w:val="0"/>
          <w:sz w:val="22"/>
          <w:szCs w:val="22"/>
        </w:rPr>
      </w:pPr>
      <w:r w:rsidRPr="00D7753F">
        <w:rPr>
          <w:snapToGrid w:val="0"/>
          <w:sz w:val="22"/>
          <w:szCs w:val="22"/>
        </w:rPr>
        <w:t>3.2. Общая страховая премия по настоящему договору составляет:</w:t>
      </w:r>
      <w:r w:rsidRPr="00D7753F">
        <w:rPr>
          <w:color w:val="000000"/>
          <w:sz w:val="22"/>
          <w:szCs w:val="22"/>
        </w:rPr>
        <w:t xml:space="preserve"> _________________________</w:t>
      </w:r>
      <w:r>
        <w:rPr>
          <w:color w:val="000000"/>
          <w:sz w:val="22"/>
          <w:szCs w:val="22"/>
        </w:rPr>
        <w:t>____.</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3.3. Оплата страховой премии производится в безналичной форме. Сумма страховой премии </w:t>
      </w:r>
      <w:r>
        <w:rPr>
          <w:snapToGrid w:val="0"/>
          <w:sz w:val="22"/>
          <w:szCs w:val="22"/>
        </w:rPr>
        <w:t>определяется путем умножения страхового</w:t>
      </w:r>
      <w:r w:rsidRPr="00D7753F">
        <w:rPr>
          <w:snapToGrid w:val="0"/>
          <w:sz w:val="22"/>
          <w:szCs w:val="22"/>
        </w:rPr>
        <w:t xml:space="preserve"> тарифа в размере</w:t>
      </w:r>
      <w:proofErr w:type="gramStart"/>
      <w:r w:rsidRPr="00D7753F">
        <w:rPr>
          <w:snapToGrid w:val="0"/>
          <w:sz w:val="22"/>
          <w:szCs w:val="22"/>
        </w:rPr>
        <w:t xml:space="preserve"> </w:t>
      </w:r>
      <w:r>
        <w:rPr>
          <w:snapToGrid w:val="0"/>
          <w:sz w:val="22"/>
          <w:szCs w:val="22"/>
        </w:rPr>
        <w:t xml:space="preserve">__________ </w:t>
      </w:r>
      <w:r w:rsidRPr="00D7753F">
        <w:rPr>
          <w:snapToGrid w:val="0"/>
          <w:sz w:val="22"/>
          <w:szCs w:val="22"/>
        </w:rPr>
        <w:t>%</w:t>
      </w:r>
      <w:r>
        <w:rPr>
          <w:snapToGrid w:val="0"/>
          <w:sz w:val="22"/>
          <w:szCs w:val="22"/>
        </w:rPr>
        <w:t xml:space="preserve"> (__________)</w:t>
      </w:r>
      <w:proofErr w:type="gramEnd"/>
      <w:r>
        <w:rPr>
          <w:snapToGrid w:val="0"/>
          <w:sz w:val="22"/>
          <w:szCs w:val="22"/>
        </w:rPr>
        <w:t>на величину страховой суммы</w:t>
      </w:r>
      <w:r w:rsidRPr="00D7753F">
        <w:rPr>
          <w:snapToGrid w:val="0"/>
          <w:sz w:val="22"/>
          <w:szCs w:val="22"/>
        </w:rPr>
        <w:t>.</w:t>
      </w:r>
    </w:p>
    <w:p w:rsidR="00A428A8" w:rsidRPr="00FF6CD6" w:rsidRDefault="00A428A8" w:rsidP="00930D9F">
      <w:pPr>
        <w:spacing w:line="240" w:lineRule="auto"/>
        <w:ind w:firstLine="0"/>
        <w:rPr>
          <w:snapToGrid w:val="0"/>
          <w:sz w:val="22"/>
          <w:szCs w:val="22"/>
        </w:rPr>
      </w:pPr>
      <w:r>
        <w:rPr>
          <w:snapToGrid w:val="0"/>
          <w:sz w:val="22"/>
          <w:szCs w:val="22"/>
        </w:rPr>
        <w:t xml:space="preserve">3.4. </w:t>
      </w:r>
      <w:r w:rsidRPr="00D7753F">
        <w:rPr>
          <w:snapToGrid w:val="0"/>
          <w:sz w:val="22"/>
          <w:szCs w:val="22"/>
        </w:rPr>
        <w:t>Страховая сумма по каждой отправке складывается</w:t>
      </w:r>
      <w:r w:rsidRPr="00FF6CD6">
        <w:rPr>
          <w:snapToGrid w:val="0"/>
          <w:sz w:val="22"/>
          <w:szCs w:val="22"/>
        </w:rPr>
        <w:t>:</w:t>
      </w:r>
    </w:p>
    <w:p w:rsidR="00A428A8" w:rsidRPr="00FF6CD6" w:rsidRDefault="00A428A8" w:rsidP="00A30C9E">
      <w:pPr>
        <w:pStyle w:val="affff5"/>
        <w:numPr>
          <w:ilvl w:val="0"/>
          <w:numId w:val="31"/>
        </w:numPr>
        <w:spacing w:line="240" w:lineRule="auto"/>
        <w:rPr>
          <w:snapToGrid w:val="0"/>
          <w:sz w:val="22"/>
          <w:szCs w:val="22"/>
        </w:rPr>
      </w:pPr>
      <w:r w:rsidRPr="00FF6CD6">
        <w:rPr>
          <w:snapToGrid w:val="0"/>
          <w:sz w:val="22"/>
          <w:szCs w:val="22"/>
        </w:rPr>
        <w:t xml:space="preserve">из стоимости груза </w:t>
      </w:r>
      <w:r>
        <w:rPr>
          <w:snapToGrid w:val="0"/>
          <w:sz w:val="22"/>
          <w:szCs w:val="22"/>
        </w:rPr>
        <w:t xml:space="preserve">в месте его нахождения, </w:t>
      </w:r>
    </w:p>
    <w:p w:rsidR="00A428A8" w:rsidRPr="00FF6CD6" w:rsidRDefault="00A428A8" w:rsidP="00A30C9E">
      <w:pPr>
        <w:pStyle w:val="affff5"/>
        <w:numPr>
          <w:ilvl w:val="0"/>
          <w:numId w:val="31"/>
        </w:numPr>
        <w:spacing w:line="240" w:lineRule="auto"/>
        <w:rPr>
          <w:snapToGrid w:val="0"/>
          <w:sz w:val="22"/>
          <w:szCs w:val="22"/>
        </w:rPr>
      </w:pPr>
      <w:r>
        <w:rPr>
          <w:snapToGrid w:val="0"/>
          <w:sz w:val="22"/>
          <w:szCs w:val="22"/>
        </w:rPr>
        <w:t>из расходов, связанных</w:t>
      </w:r>
      <w:r w:rsidRPr="00FF6CD6">
        <w:rPr>
          <w:snapToGrid w:val="0"/>
          <w:sz w:val="22"/>
          <w:szCs w:val="22"/>
        </w:rPr>
        <w:t xml:space="preserve"> с перевозкой груза до пунктов назначения, иных расходов, связанных с транспортировкой грузов, подтвержденные документально.</w:t>
      </w:r>
    </w:p>
    <w:p w:rsidR="00A428A8" w:rsidRPr="00D7753F" w:rsidRDefault="00A428A8" w:rsidP="00930D9F">
      <w:pPr>
        <w:spacing w:line="240" w:lineRule="auto"/>
        <w:ind w:firstLine="0"/>
        <w:rPr>
          <w:snapToGrid w:val="0"/>
          <w:sz w:val="22"/>
          <w:szCs w:val="22"/>
        </w:rPr>
      </w:pPr>
      <w:r>
        <w:rPr>
          <w:snapToGrid w:val="0"/>
          <w:sz w:val="22"/>
          <w:szCs w:val="22"/>
        </w:rPr>
        <w:t xml:space="preserve">3.5. </w:t>
      </w:r>
      <w:r w:rsidRPr="00D7753F">
        <w:rPr>
          <w:snapToGrid w:val="0"/>
          <w:sz w:val="22"/>
          <w:szCs w:val="22"/>
        </w:rPr>
        <w:t>Страховая премия выплачивается Страховщику в следующем порядке:</w:t>
      </w:r>
    </w:p>
    <w:p w:rsidR="00A428A8" w:rsidRPr="008D3690" w:rsidRDefault="00A428A8" w:rsidP="00A30C9E">
      <w:pPr>
        <w:pStyle w:val="affff5"/>
        <w:numPr>
          <w:ilvl w:val="0"/>
          <w:numId w:val="41"/>
        </w:numPr>
        <w:tabs>
          <w:tab w:val="left" w:pos="426"/>
        </w:tabs>
        <w:spacing w:after="60" w:line="240" w:lineRule="auto"/>
        <w:ind w:left="0" w:firstLine="0"/>
        <w:rPr>
          <w:snapToGrid w:val="0"/>
          <w:sz w:val="22"/>
          <w:szCs w:val="22"/>
        </w:rPr>
      </w:pPr>
      <w:r w:rsidRPr="008D3690">
        <w:rPr>
          <w:sz w:val="24"/>
          <w:szCs w:val="24"/>
        </w:rPr>
        <w:t xml:space="preserve">Ежемесячно, в течение 5 (пяти) рабочих дней каждого месяца, следующего за отчетным периодом, в размере </w:t>
      </w:r>
      <w:r w:rsidR="004733C1">
        <w:rPr>
          <w:sz w:val="24"/>
          <w:szCs w:val="24"/>
        </w:rPr>
        <w:t>12</w:t>
      </w:r>
      <w:r w:rsidRPr="008D3690">
        <w:rPr>
          <w:sz w:val="24"/>
          <w:szCs w:val="24"/>
        </w:rPr>
        <w:t>% от страховой суммы за фактически произведенную перевозку грузов в отчетном периоде на основании представленной декларации Страховой компании.</w:t>
      </w:r>
      <w:r w:rsidRPr="008D3690">
        <w:rPr>
          <w:snapToGrid w:val="0"/>
          <w:sz w:val="22"/>
          <w:szCs w:val="22"/>
        </w:rPr>
        <w:t>3.6. Датой уплаты страховой премии считается дата списания денежных средств с расчетного счета Страхователя.</w:t>
      </w:r>
    </w:p>
    <w:p w:rsidR="00A428A8" w:rsidRDefault="00A428A8" w:rsidP="00930D9F">
      <w:pPr>
        <w:spacing w:after="60" w:line="240" w:lineRule="auto"/>
        <w:ind w:firstLine="0"/>
        <w:rPr>
          <w:snapToGrid w:val="0"/>
          <w:sz w:val="22"/>
          <w:szCs w:val="22"/>
        </w:rPr>
      </w:pPr>
      <w:r>
        <w:rPr>
          <w:snapToGrid w:val="0"/>
          <w:sz w:val="22"/>
          <w:szCs w:val="22"/>
        </w:rPr>
        <w:t>3.7. Франшиза: не применяется.</w:t>
      </w:r>
    </w:p>
    <w:p w:rsidR="00A428A8" w:rsidRPr="00D7753F" w:rsidRDefault="00A428A8" w:rsidP="00930D9F">
      <w:pPr>
        <w:tabs>
          <w:tab w:val="num" w:pos="1428"/>
        </w:tabs>
        <w:spacing w:line="240" w:lineRule="auto"/>
        <w:ind w:firstLine="0"/>
        <w:rPr>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4. ПРАВА И ОБЯЗАННОСТИ СТОРОН</w:t>
      </w:r>
    </w:p>
    <w:p w:rsidR="00A428A8" w:rsidRPr="00D7753F" w:rsidRDefault="00A428A8" w:rsidP="00930D9F">
      <w:pPr>
        <w:spacing w:line="240" w:lineRule="auto"/>
        <w:ind w:firstLine="0"/>
        <w:jc w:val="center"/>
        <w:rPr>
          <w:snapToGrid w:val="0"/>
          <w:sz w:val="22"/>
          <w:szCs w:val="22"/>
        </w:rPr>
      </w:pPr>
    </w:p>
    <w:p w:rsidR="00A428A8" w:rsidRPr="00D7753F" w:rsidRDefault="00A428A8" w:rsidP="00930D9F">
      <w:pPr>
        <w:spacing w:line="240" w:lineRule="auto"/>
        <w:ind w:firstLine="0"/>
        <w:rPr>
          <w:snapToGrid w:val="0"/>
          <w:sz w:val="22"/>
          <w:szCs w:val="22"/>
        </w:rPr>
      </w:pPr>
      <w:r w:rsidRPr="00D7753F">
        <w:rPr>
          <w:snapToGrid w:val="0"/>
          <w:sz w:val="22"/>
          <w:szCs w:val="22"/>
        </w:rPr>
        <w:t>4.1.</w:t>
      </w:r>
      <w:r w:rsidRPr="00D7753F">
        <w:rPr>
          <w:b/>
          <w:bCs/>
          <w:snapToGrid w:val="0"/>
          <w:sz w:val="22"/>
          <w:szCs w:val="22"/>
        </w:rPr>
        <w:t xml:space="preserve"> Страховщик имеет право:</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4.1.1. Осуществлять проверку </w:t>
      </w:r>
      <w:r w:rsidRPr="00F94FF5">
        <w:rPr>
          <w:snapToGrid w:val="0"/>
          <w:sz w:val="22"/>
          <w:szCs w:val="22"/>
        </w:rPr>
        <w:t>представленную Страхователем информацию о застрахованном</w:t>
      </w:r>
      <w:r w:rsidR="004733C1">
        <w:rPr>
          <w:snapToGrid w:val="0"/>
          <w:sz w:val="22"/>
          <w:szCs w:val="22"/>
        </w:rPr>
        <w:t xml:space="preserve"> </w:t>
      </w:r>
      <w:r>
        <w:rPr>
          <w:snapToGrid w:val="0"/>
          <w:sz w:val="22"/>
          <w:szCs w:val="22"/>
        </w:rPr>
        <w:t>грузе</w:t>
      </w:r>
      <w:r w:rsidRPr="00D7753F">
        <w:rPr>
          <w:snapToGrid w:val="0"/>
          <w:sz w:val="22"/>
          <w:szCs w:val="22"/>
        </w:rPr>
        <w:t xml:space="preserve"> и ее достоверность.</w:t>
      </w:r>
    </w:p>
    <w:p w:rsidR="00A428A8" w:rsidRPr="00D7753F" w:rsidRDefault="00A428A8" w:rsidP="00930D9F">
      <w:pPr>
        <w:spacing w:line="240" w:lineRule="auto"/>
        <w:ind w:firstLine="0"/>
        <w:rPr>
          <w:snapToGrid w:val="0"/>
          <w:sz w:val="22"/>
          <w:szCs w:val="22"/>
        </w:rPr>
      </w:pPr>
      <w:r w:rsidRPr="00D7753F">
        <w:rPr>
          <w:snapToGrid w:val="0"/>
          <w:sz w:val="22"/>
          <w:szCs w:val="22"/>
        </w:rPr>
        <w:t>4.1.2. При необходимости давать письменные ре</w:t>
      </w:r>
      <w:r>
        <w:rPr>
          <w:snapToGrid w:val="0"/>
          <w:sz w:val="22"/>
          <w:szCs w:val="22"/>
        </w:rPr>
        <w:t>комендации по уменьшению убытка, при этом</w:t>
      </w:r>
      <w:r w:rsidRPr="00D7753F">
        <w:rPr>
          <w:snapToGrid w:val="0"/>
          <w:sz w:val="22"/>
          <w:szCs w:val="22"/>
        </w:rPr>
        <w:t xml:space="preserve"> эти действия Страховщика не могут рассматриваться как признание им своей обязанности выплачивать страховое возмещение.</w:t>
      </w:r>
    </w:p>
    <w:p w:rsidR="00A428A8" w:rsidRPr="00D7753F" w:rsidRDefault="00A428A8" w:rsidP="00930D9F">
      <w:pPr>
        <w:spacing w:line="240" w:lineRule="auto"/>
        <w:ind w:firstLine="0"/>
        <w:rPr>
          <w:snapToGrid w:val="0"/>
          <w:sz w:val="22"/>
          <w:szCs w:val="22"/>
        </w:rPr>
      </w:pPr>
      <w:r w:rsidRPr="00D7753F">
        <w:rPr>
          <w:snapToGrid w:val="0"/>
          <w:sz w:val="22"/>
          <w:szCs w:val="22"/>
        </w:rPr>
        <w:t>4.1.3. Самостоятельно выяснять причины и обстоятельства события, имеющего признаки страхового случая.</w:t>
      </w:r>
    </w:p>
    <w:p w:rsidR="00A428A8" w:rsidRPr="00D7753F" w:rsidRDefault="00A428A8" w:rsidP="00930D9F">
      <w:pPr>
        <w:spacing w:line="240" w:lineRule="auto"/>
        <w:ind w:firstLine="0"/>
        <w:rPr>
          <w:snapToGrid w:val="0"/>
          <w:sz w:val="22"/>
          <w:szCs w:val="22"/>
        </w:rPr>
      </w:pPr>
      <w:r>
        <w:rPr>
          <w:snapToGrid w:val="0"/>
          <w:sz w:val="22"/>
          <w:szCs w:val="22"/>
        </w:rPr>
        <w:t>4.1.4. Производить осмотр транспорта,</w:t>
      </w:r>
      <w:r w:rsidRPr="00D7753F">
        <w:rPr>
          <w:snapToGrid w:val="0"/>
          <w:sz w:val="22"/>
          <w:szCs w:val="22"/>
        </w:rPr>
        <w:t xml:space="preserve"> перевозившего груз и место</w:t>
      </w:r>
      <w:r>
        <w:rPr>
          <w:snapToGrid w:val="0"/>
          <w:sz w:val="22"/>
          <w:szCs w:val="22"/>
        </w:rPr>
        <w:t xml:space="preserve"> его</w:t>
      </w:r>
      <w:r w:rsidRPr="00D7753F">
        <w:rPr>
          <w:snapToGrid w:val="0"/>
          <w:sz w:val="22"/>
          <w:szCs w:val="22"/>
        </w:rPr>
        <w:t xml:space="preserve"> хранения, пострадавшего при наступлении события, имеющего признаки страхового случая. При этом Страхователь не вправе препятствовать Страховщику в проведении такого осмотра.</w:t>
      </w:r>
    </w:p>
    <w:p w:rsidR="00A428A8" w:rsidRPr="00D7753F" w:rsidRDefault="00A428A8" w:rsidP="00930D9F">
      <w:pPr>
        <w:spacing w:line="240" w:lineRule="auto"/>
        <w:ind w:firstLine="0"/>
        <w:rPr>
          <w:snapToGrid w:val="0"/>
          <w:sz w:val="22"/>
          <w:szCs w:val="22"/>
        </w:rPr>
      </w:pPr>
      <w:r w:rsidRPr="00D7753F">
        <w:rPr>
          <w:snapToGrid w:val="0"/>
          <w:sz w:val="22"/>
          <w:szCs w:val="22"/>
        </w:rPr>
        <w:t>4.1.5. Требовать от Страхователя информацию, необходимую для установления факта наступления события или размера предполагаемого страхового возмещения, включая сведения, составляющие коммерческую тайну.</w:t>
      </w:r>
    </w:p>
    <w:p w:rsidR="00A428A8" w:rsidRPr="00D7753F" w:rsidRDefault="00A428A8" w:rsidP="00930D9F">
      <w:pPr>
        <w:spacing w:line="240" w:lineRule="auto"/>
        <w:ind w:firstLine="0"/>
        <w:rPr>
          <w:snapToGrid w:val="0"/>
          <w:sz w:val="22"/>
          <w:szCs w:val="22"/>
        </w:rPr>
      </w:pPr>
      <w:r w:rsidRPr="00D7753F">
        <w:rPr>
          <w:snapToGrid w:val="0"/>
          <w:sz w:val="22"/>
          <w:szCs w:val="22"/>
        </w:rPr>
        <w:t>4.1.6. При необходимости направлять запросы в соответствующие компетентные органы о предоставлении документов и информации, подтверждающих факт и причину наступления события.</w:t>
      </w:r>
    </w:p>
    <w:p w:rsidR="00A428A8" w:rsidRPr="00D7753F" w:rsidRDefault="00A428A8" w:rsidP="00930D9F">
      <w:pPr>
        <w:spacing w:line="240" w:lineRule="auto"/>
        <w:ind w:firstLine="0"/>
        <w:rPr>
          <w:snapToGrid w:val="0"/>
          <w:sz w:val="22"/>
          <w:szCs w:val="22"/>
        </w:rPr>
      </w:pPr>
      <w:r w:rsidRPr="00D7753F">
        <w:rPr>
          <w:snapToGrid w:val="0"/>
          <w:sz w:val="22"/>
          <w:szCs w:val="22"/>
        </w:rPr>
        <w:t>4.2.</w:t>
      </w:r>
      <w:r w:rsidRPr="00D7753F">
        <w:rPr>
          <w:b/>
          <w:bCs/>
          <w:snapToGrid w:val="0"/>
          <w:sz w:val="22"/>
          <w:szCs w:val="22"/>
        </w:rPr>
        <w:t xml:space="preserve"> Страховщик обязан:</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4.2.1. Соблюдать условия настоящего </w:t>
      </w:r>
      <w:r>
        <w:rPr>
          <w:snapToGrid w:val="0"/>
          <w:sz w:val="22"/>
          <w:szCs w:val="22"/>
        </w:rPr>
        <w:t>Д</w:t>
      </w:r>
      <w:r w:rsidRPr="00D7753F">
        <w:rPr>
          <w:snapToGrid w:val="0"/>
          <w:sz w:val="22"/>
          <w:szCs w:val="22"/>
        </w:rPr>
        <w:t>оговора.</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4.2.2. Не разглашать сведения о Страхователе и его </w:t>
      </w:r>
      <w:r>
        <w:rPr>
          <w:snapToGrid w:val="0"/>
          <w:sz w:val="22"/>
          <w:szCs w:val="22"/>
        </w:rPr>
        <w:t>грузе</w:t>
      </w:r>
      <w:r w:rsidRPr="00D7753F">
        <w:rPr>
          <w:snapToGrid w:val="0"/>
          <w:sz w:val="22"/>
          <w:szCs w:val="22"/>
        </w:rPr>
        <w:t xml:space="preserve"> за исключением случаев, предусмотренных законодательством Российской Федерации.</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4.3. </w:t>
      </w:r>
      <w:r w:rsidRPr="00D7753F">
        <w:rPr>
          <w:b/>
          <w:bCs/>
          <w:snapToGrid w:val="0"/>
          <w:sz w:val="22"/>
          <w:szCs w:val="22"/>
        </w:rPr>
        <w:t>После получения сообщения о событии, имеющем признаки страхового случая, Страховщик обязан:</w:t>
      </w:r>
    </w:p>
    <w:p w:rsidR="00A428A8" w:rsidRPr="00D7753F" w:rsidRDefault="00A428A8" w:rsidP="00930D9F">
      <w:pPr>
        <w:spacing w:line="240" w:lineRule="auto"/>
        <w:ind w:firstLine="0"/>
        <w:rPr>
          <w:snapToGrid w:val="0"/>
          <w:sz w:val="22"/>
          <w:szCs w:val="22"/>
        </w:rPr>
      </w:pPr>
      <w:r w:rsidRPr="00D7753F">
        <w:rPr>
          <w:snapToGrid w:val="0"/>
          <w:sz w:val="22"/>
          <w:szCs w:val="22"/>
        </w:rPr>
        <w:lastRenderedPageBreak/>
        <w:t xml:space="preserve">4.3.1. </w:t>
      </w:r>
      <w:r w:rsidRPr="00F94FF5">
        <w:rPr>
          <w:snapToGrid w:val="0"/>
          <w:sz w:val="22"/>
          <w:szCs w:val="22"/>
        </w:rPr>
        <w:t>Произвести осмотр застрахованного груза и места происшествия, имеющего признак страхового случая</w:t>
      </w:r>
      <w:r>
        <w:rPr>
          <w:i/>
          <w:iCs/>
          <w:snapToGrid w:val="0"/>
          <w:sz w:val="22"/>
          <w:szCs w:val="22"/>
        </w:rPr>
        <w:t>.</w:t>
      </w:r>
    </w:p>
    <w:p w:rsidR="00A428A8" w:rsidRPr="00D7753F" w:rsidRDefault="00A428A8" w:rsidP="00930D9F">
      <w:pPr>
        <w:spacing w:line="240" w:lineRule="auto"/>
        <w:ind w:firstLine="0"/>
        <w:rPr>
          <w:snapToGrid w:val="0"/>
          <w:sz w:val="22"/>
          <w:szCs w:val="22"/>
        </w:rPr>
      </w:pPr>
      <w:r w:rsidRPr="00D7753F">
        <w:rPr>
          <w:snapToGrid w:val="0"/>
          <w:sz w:val="22"/>
          <w:szCs w:val="22"/>
        </w:rPr>
        <w:t>4.3.2. В срок до ___ дней со дня наступления происшествия, имеющего признаки страхового случая, провести анализ на предмет признания события страховым случаем.</w:t>
      </w:r>
    </w:p>
    <w:p w:rsidR="00A428A8" w:rsidRPr="00D7753F" w:rsidRDefault="00A428A8" w:rsidP="00930D9F">
      <w:pPr>
        <w:spacing w:line="240" w:lineRule="auto"/>
        <w:ind w:firstLine="0"/>
        <w:rPr>
          <w:snapToGrid w:val="0"/>
          <w:sz w:val="22"/>
          <w:szCs w:val="22"/>
        </w:rPr>
      </w:pPr>
      <w:r w:rsidRPr="00D7753F">
        <w:rPr>
          <w:snapToGrid w:val="0"/>
          <w:sz w:val="22"/>
          <w:szCs w:val="22"/>
        </w:rPr>
        <w:t>4.3.3. При признании события страховым случаем и после предоставления Страхователем всех необходимых документов</w:t>
      </w:r>
      <w:r>
        <w:rPr>
          <w:snapToGrid w:val="0"/>
          <w:sz w:val="22"/>
          <w:szCs w:val="22"/>
        </w:rPr>
        <w:t>,</w:t>
      </w:r>
      <w:r w:rsidRPr="00D7753F">
        <w:rPr>
          <w:snapToGrid w:val="0"/>
          <w:sz w:val="22"/>
          <w:szCs w:val="22"/>
        </w:rPr>
        <w:t xml:space="preserve"> доказывающий факт и размер ущерба от страхового случая</w:t>
      </w:r>
      <w:r>
        <w:rPr>
          <w:snapToGrid w:val="0"/>
          <w:sz w:val="22"/>
          <w:szCs w:val="22"/>
        </w:rPr>
        <w:t>,</w:t>
      </w:r>
      <w:r w:rsidRPr="00D7753F">
        <w:rPr>
          <w:snapToGrid w:val="0"/>
          <w:sz w:val="22"/>
          <w:szCs w:val="22"/>
        </w:rPr>
        <w:t xml:space="preserve"> составить в течение ___ дней страховой акт установленной формы и произвести расчет суммы страхового возмещения.</w:t>
      </w:r>
    </w:p>
    <w:p w:rsidR="00A428A8" w:rsidRPr="00D7753F" w:rsidRDefault="00A428A8" w:rsidP="00930D9F">
      <w:pPr>
        <w:spacing w:line="240" w:lineRule="auto"/>
        <w:ind w:firstLine="0"/>
        <w:rPr>
          <w:snapToGrid w:val="0"/>
          <w:sz w:val="22"/>
          <w:szCs w:val="22"/>
        </w:rPr>
      </w:pPr>
      <w:r w:rsidRPr="00D7753F">
        <w:rPr>
          <w:snapToGrid w:val="0"/>
          <w:sz w:val="22"/>
          <w:szCs w:val="22"/>
        </w:rPr>
        <w:t>4.3.4. Выплатить страховое возмещение в течение ____ дней после подписания страхового акта.</w:t>
      </w:r>
    </w:p>
    <w:p w:rsidR="00A428A8" w:rsidRPr="00D7753F" w:rsidRDefault="00A428A8" w:rsidP="00930D9F">
      <w:pPr>
        <w:spacing w:line="240" w:lineRule="auto"/>
        <w:ind w:firstLine="0"/>
        <w:rPr>
          <w:snapToGrid w:val="0"/>
          <w:sz w:val="22"/>
          <w:szCs w:val="22"/>
        </w:rPr>
      </w:pPr>
      <w:r w:rsidRPr="00D7753F">
        <w:rPr>
          <w:snapToGrid w:val="0"/>
          <w:sz w:val="22"/>
          <w:szCs w:val="22"/>
        </w:rPr>
        <w:t>4.4.</w:t>
      </w:r>
      <w:r w:rsidRPr="00D7753F">
        <w:rPr>
          <w:b/>
          <w:bCs/>
          <w:snapToGrid w:val="0"/>
          <w:sz w:val="22"/>
          <w:szCs w:val="22"/>
        </w:rPr>
        <w:t xml:space="preserve"> Страхователь имеет право:</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4.4.1. На заключение договора страхования в пользу третьих лиц (Выгодоприобретателей), причем в этом случае правами по настоящему </w:t>
      </w:r>
      <w:r>
        <w:rPr>
          <w:snapToGrid w:val="0"/>
          <w:sz w:val="22"/>
          <w:szCs w:val="22"/>
        </w:rPr>
        <w:t>Д</w:t>
      </w:r>
      <w:r w:rsidRPr="00D7753F">
        <w:rPr>
          <w:snapToGrid w:val="0"/>
          <w:sz w:val="22"/>
          <w:szCs w:val="22"/>
        </w:rPr>
        <w:t>оговору пользуется лицо, указанное Страхователем.</w:t>
      </w:r>
    </w:p>
    <w:p w:rsidR="00A428A8" w:rsidRPr="00D7753F" w:rsidRDefault="00A428A8" w:rsidP="00930D9F">
      <w:pPr>
        <w:spacing w:line="240" w:lineRule="auto"/>
        <w:ind w:firstLine="0"/>
        <w:rPr>
          <w:snapToGrid w:val="0"/>
          <w:sz w:val="22"/>
          <w:szCs w:val="22"/>
        </w:rPr>
      </w:pPr>
      <w:r w:rsidRPr="00D7753F">
        <w:rPr>
          <w:snapToGrid w:val="0"/>
          <w:sz w:val="22"/>
          <w:szCs w:val="22"/>
        </w:rPr>
        <w:t>4.5.</w:t>
      </w:r>
      <w:r w:rsidRPr="00D7753F">
        <w:rPr>
          <w:b/>
          <w:bCs/>
          <w:snapToGrid w:val="0"/>
          <w:sz w:val="22"/>
          <w:szCs w:val="22"/>
        </w:rPr>
        <w:t xml:space="preserve"> Страхователь обязан:</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4.5.1. Соблюдать условия настоящего </w:t>
      </w:r>
      <w:r>
        <w:rPr>
          <w:snapToGrid w:val="0"/>
          <w:sz w:val="22"/>
          <w:szCs w:val="22"/>
        </w:rPr>
        <w:t>Д</w:t>
      </w:r>
      <w:r w:rsidRPr="00D7753F">
        <w:rPr>
          <w:snapToGrid w:val="0"/>
          <w:sz w:val="22"/>
          <w:szCs w:val="22"/>
        </w:rPr>
        <w:t>оговора.</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4.5.2. Сообщать Страховщику обо всех известных ему обстоятельствах, имеющих существенное значение для определения степени риска, при заключении настоящего </w:t>
      </w:r>
      <w:r>
        <w:rPr>
          <w:snapToGrid w:val="0"/>
          <w:sz w:val="22"/>
          <w:szCs w:val="22"/>
        </w:rPr>
        <w:t>Д</w:t>
      </w:r>
      <w:r w:rsidRPr="00D7753F">
        <w:rPr>
          <w:snapToGrid w:val="0"/>
          <w:sz w:val="22"/>
          <w:szCs w:val="22"/>
        </w:rPr>
        <w:t>оговора и всех изменениях степени риск</w:t>
      </w:r>
      <w:r>
        <w:rPr>
          <w:snapToGrid w:val="0"/>
          <w:sz w:val="22"/>
          <w:szCs w:val="22"/>
        </w:rPr>
        <w:t>а в период действия настоящего Д</w:t>
      </w:r>
      <w:r w:rsidRPr="00D7753F">
        <w:rPr>
          <w:snapToGrid w:val="0"/>
          <w:sz w:val="22"/>
          <w:szCs w:val="22"/>
        </w:rPr>
        <w:t>оговора, предоставлять Страховщику дополнительную информацию о застрахованном грузе в период страхования.</w:t>
      </w:r>
    </w:p>
    <w:p w:rsidR="00A428A8" w:rsidRPr="00D7753F" w:rsidRDefault="00A428A8" w:rsidP="00930D9F">
      <w:pPr>
        <w:spacing w:line="240" w:lineRule="auto"/>
        <w:ind w:firstLine="0"/>
        <w:rPr>
          <w:snapToGrid w:val="0"/>
          <w:sz w:val="22"/>
          <w:szCs w:val="22"/>
        </w:rPr>
      </w:pPr>
      <w:r w:rsidRPr="00D7753F">
        <w:rPr>
          <w:snapToGrid w:val="0"/>
          <w:sz w:val="22"/>
          <w:szCs w:val="22"/>
        </w:rPr>
        <w:t>4.5.3. Уплатить страховую премию в размере и п</w:t>
      </w:r>
      <w:r>
        <w:rPr>
          <w:snapToGrid w:val="0"/>
          <w:sz w:val="22"/>
          <w:szCs w:val="22"/>
        </w:rPr>
        <w:t>орядке, определенном настоящим Д</w:t>
      </w:r>
      <w:r w:rsidRPr="00D7753F">
        <w:rPr>
          <w:snapToGrid w:val="0"/>
          <w:sz w:val="22"/>
          <w:szCs w:val="22"/>
        </w:rPr>
        <w:t>оговором.</w:t>
      </w:r>
    </w:p>
    <w:p w:rsidR="00A428A8" w:rsidRPr="00D7753F" w:rsidRDefault="00A428A8" w:rsidP="00930D9F">
      <w:pPr>
        <w:spacing w:line="240" w:lineRule="auto"/>
        <w:ind w:firstLine="0"/>
        <w:rPr>
          <w:snapToGrid w:val="0"/>
          <w:sz w:val="22"/>
          <w:szCs w:val="22"/>
        </w:rPr>
      </w:pPr>
      <w:r w:rsidRPr="00D7753F">
        <w:rPr>
          <w:snapToGrid w:val="0"/>
          <w:sz w:val="22"/>
          <w:szCs w:val="22"/>
        </w:rPr>
        <w:t>4.5.4. В течение 2-х рабочих дней после прибытия застрахованного груза в пункт назначения известить Страховщика о количестве доставленного груза по факсимильной связи или электронной почтой.</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4.6. </w:t>
      </w:r>
      <w:r w:rsidRPr="00D7753F">
        <w:rPr>
          <w:b/>
          <w:bCs/>
          <w:snapToGrid w:val="0"/>
          <w:sz w:val="22"/>
          <w:szCs w:val="22"/>
        </w:rPr>
        <w:t>При наступлении события, имеющего признаки страхового случая, Страхователь (его представитель) обязан:</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4.6.1. Не позднее </w:t>
      </w:r>
      <w:r>
        <w:rPr>
          <w:snapToGrid w:val="0"/>
          <w:sz w:val="22"/>
          <w:szCs w:val="22"/>
        </w:rPr>
        <w:t>5 (пяти)</w:t>
      </w:r>
      <w:r w:rsidRPr="00D7753F">
        <w:rPr>
          <w:snapToGrid w:val="0"/>
          <w:sz w:val="22"/>
          <w:szCs w:val="22"/>
        </w:rPr>
        <w:t xml:space="preserve"> дней (за исключением выходных и праздничных дней), сообщить</w:t>
      </w:r>
      <w:r>
        <w:rPr>
          <w:snapToGrid w:val="0"/>
          <w:sz w:val="22"/>
          <w:szCs w:val="22"/>
        </w:rPr>
        <w:t xml:space="preserve"> о наступлении страхового случая</w:t>
      </w:r>
      <w:r w:rsidRPr="00D7753F">
        <w:rPr>
          <w:snapToGrid w:val="0"/>
          <w:sz w:val="22"/>
          <w:szCs w:val="22"/>
        </w:rPr>
        <w:t xml:space="preserve"> доступным ему способом, позволяющим объективно зафиксировать факт обращения</w:t>
      </w:r>
      <w:r>
        <w:rPr>
          <w:snapToGrid w:val="0"/>
          <w:sz w:val="22"/>
          <w:szCs w:val="22"/>
        </w:rPr>
        <w:t xml:space="preserve"> о случившемся страховом событии </w:t>
      </w:r>
      <w:r w:rsidRPr="00D7753F">
        <w:rPr>
          <w:snapToGrid w:val="0"/>
          <w:sz w:val="22"/>
          <w:szCs w:val="22"/>
        </w:rPr>
        <w:t>Страховщику (его представителю).</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4.6.2. В течение </w:t>
      </w:r>
      <w:r>
        <w:rPr>
          <w:snapToGrid w:val="0"/>
          <w:sz w:val="22"/>
          <w:szCs w:val="22"/>
        </w:rPr>
        <w:t>3 (трех)</w:t>
      </w:r>
      <w:r w:rsidRPr="00D7753F">
        <w:rPr>
          <w:snapToGrid w:val="0"/>
          <w:sz w:val="22"/>
          <w:szCs w:val="22"/>
        </w:rPr>
        <w:t xml:space="preserve"> дней составить </w:t>
      </w:r>
      <w:r>
        <w:rPr>
          <w:snapToGrid w:val="0"/>
          <w:sz w:val="22"/>
          <w:szCs w:val="22"/>
        </w:rPr>
        <w:t>А</w:t>
      </w:r>
      <w:proofErr w:type="gramStart"/>
      <w:r w:rsidRPr="00D7753F">
        <w:rPr>
          <w:snapToGrid w:val="0"/>
          <w:sz w:val="22"/>
          <w:szCs w:val="22"/>
        </w:rPr>
        <w:t>кт</w:t>
      </w:r>
      <w:r>
        <w:rPr>
          <w:snapToGrid w:val="0"/>
          <w:sz w:val="22"/>
          <w:szCs w:val="22"/>
        </w:rPr>
        <w:t xml:space="preserve"> в св</w:t>
      </w:r>
      <w:proofErr w:type="gramEnd"/>
      <w:r>
        <w:rPr>
          <w:snapToGrid w:val="0"/>
          <w:sz w:val="22"/>
          <w:szCs w:val="22"/>
        </w:rPr>
        <w:t>ободной форме о недостаче груза,</w:t>
      </w:r>
      <w:r w:rsidR="00862B53">
        <w:rPr>
          <w:snapToGrid w:val="0"/>
          <w:sz w:val="22"/>
          <w:szCs w:val="22"/>
        </w:rPr>
        <w:t xml:space="preserve"> </w:t>
      </w:r>
      <w:r>
        <w:rPr>
          <w:snapToGrid w:val="0"/>
          <w:sz w:val="22"/>
          <w:szCs w:val="22"/>
        </w:rPr>
        <w:t>образовавшей</w:t>
      </w:r>
      <w:r w:rsidRPr="00983AD1">
        <w:rPr>
          <w:snapToGrid w:val="0"/>
          <w:sz w:val="22"/>
          <w:szCs w:val="22"/>
        </w:rPr>
        <w:t>ся при перевозке груза в результате проведенных в пункте отгрузки и выгрузки замеров по береговым резервуарам</w:t>
      </w:r>
      <w:r>
        <w:rPr>
          <w:snapToGrid w:val="0"/>
          <w:sz w:val="22"/>
          <w:szCs w:val="22"/>
        </w:rPr>
        <w:t xml:space="preserve"> либо Акт в свободной форме о возникновении</w:t>
      </w:r>
      <w:r w:rsidRPr="00D7753F">
        <w:rPr>
          <w:snapToGrid w:val="0"/>
          <w:sz w:val="22"/>
          <w:szCs w:val="22"/>
        </w:rPr>
        <w:t xml:space="preserve"> убытк</w:t>
      </w:r>
      <w:r>
        <w:rPr>
          <w:snapToGrid w:val="0"/>
          <w:sz w:val="22"/>
          <w:szCs w:val="22"/>
        </w:rPr>
        <w:t>ов</w:t>
      </w:r>
      <w:r w:rsidRPr="00D7753F">
        <w:rPr>
          <w:snapToGrid w:val="0"/>
          <w:sz w:val="22"/>
          <w:szCs w:val="22"/>
        </w:rPr>
        <w:t>, причиненны</w:t>
      </w:r>
      <w:r>
        <w:rPr>
          <w:snapToGrid w:val="0"/>
          <w:sz w:val="22"/>
          <w:szCs w:val="22"/>
        </w:rPr>
        <w:t>х</w:t>
      </w:r>
      <w:r w:rsidRPr="00D7753F">
        <w:rPr>
          <w:snapToGrid w:val="0"/>
          <w:sz w:val="22"/>
          <w:szCs w:val="22"/>
        </w:rPr>
        <w:t xml:space="preserve"> в результате наступления страхового случая и направить Страховщику.</w:t>
      </w:r>
    </w:p>
    <w:p w:rsidR="00A428A8" w:rsidRPr="00D7753F" w:rsidRDefault="00A428A8" w:rsidP="00930D9F">
      <w:pPr>
        <w:spacing w:line="240" w:lineRule="auto"/>
        <w:ind w:firstLine="0"/>
        <w:rPr>
          <w:snapToGrid w:val="0"/>
          <w:sz w:val="22"/>
          <w:szCs w:val="22"/>
        </w:rPr>
      </w:pPr>
      <w:r w:rsidRPr="00D7753F">
        <w:rPr>
          <w:snapToGrid w:val="0"/>
          <w:sz w:val="22"/>
          <w:szCs w:val="22"/>
        </w:rPr>
        <w:t>4.6.3. Принять меры к предотвращению или уменьшению убытка</w:t>
      </w:r>
      <w:r>
        <w:rPr>
          <w:snapToGrid w:val="0"/>
          <w:sz w:val="22"/>
          <w:szCs w:val="22"/>
        </w:rPr>
        <w:t xml:space="preserve"> / недостачи</w:t>
      </w:r>
      <w:r w:rsidRPr="00D7753F">
        <w:rPr>
          <w:snapToGrid w:val="0"/>
          <w:sz w:val="22"/>
          <w:szCs w:val="22"/>
        </w:rPr>
        <w:t>, сохранять поврежденн</w:t>
      </w:r>
      <w:r>
        <w:rPr>
          <w:snapToGrid w:val="0"/>
          <w:sz w:val="22"/>
          <w:szCs w:val="22"/>
        </w:rPr>
        <w:t>ый груз в</w:t>
      </w:r>
      <w:r w:rsidR="00862B53">
        <w:rPr>
          <w:snapToGrid w:val="0"/>
          <w:sz w:val="22"/>
          <w:szCs w:val="22"/>
        </w:rPr>
        <w:t xml:space="preserve"> </w:t>
      </w:r>
      <w:r>
        <w:rPr>
          <w:snapToGrid w:val="0"/>
          <w:sz w:val="22"/>
          <w:szCs w:val="22"/>
        </w:rPr>
        <w:t>транспорте, перевозимом страховой груз,</w:t>
      </w:r>
      <w:r w:rsidRPr="00D7753F">
        <w:rPr>
          <w:snapToGrid w:val="0"/>
          <w:sz w:val="22"/>
          <w:szCs w:val="22"/>
        </w:rPr>
        <w:t xml:space="preserve"> до осмотра представителями Страховщика или аварийного комиссара (физическое или юридическое лицо, услугами которого пользуется Страховщик для защиты своих интересов при наступлении события, имеющего признаки страхового случая) и составления страхового акта.</w:t>
      </w:r>
    </w:p>
    <w:p w:rsidR="00A428A8" w:rsidRPr="00D7753F" w:rsidRDefault="00A428A8" w:rsidP="00930D9F">
      <w:pPr>
        <w:spacing w:line="240" w:lineRule="auto"/>
        <w:ind w:firstLine="0"/>
        <w:rPr>
          <w:snapToGrid w:val="0"/>
          <w:sz w:val="22"/>
          <w:szCs w:val="22"/>
        </w:rPr>
      </w:pPr>
      <w:r w:rsidRPr="007646CC">
        <w:rPr>
          <w:snapToGrid w:val="0"/>
          <w:sz w:val="22"/>
          <w:szCs w:val="22"/>
        </w:rPr>
        <w:t xml:space="preserve">4.6.4. Вызвать представителя Страховщика (аварийного комиссара) и до его прибытия не допускать изменения состояния поврежденного или уничтоженного груза. </w:t>
      </w:r>
    </w:p>
    <w:p w:rsidR="00A428A8" w:rsidRPr="00865237" w:rsidRDefault="00A428A8" w:rsidP="00930D9F">
      <w:pPr>
        <w:spacing w:line="240" w:lineRule="auto"/>
        <w:ind w:firstLine="0"/>
        <w:rPr>
          <w:snapToGrid w:val="0"/>
          <w:sz w:val="22"/>
          <w:szCs w:val="22"/>
        </w:rPr>
      </w:pPr>
      <w:r w:rsidRPr="00865237">
        <w:rPr>
          <w:snapToGrid w:val="0"/>
          <w:sz w:val="22"/>
          <w:szCs w:val="22"/>
        </w:rPr>
        <w:t>4.6.5. Предоставлять Страховщику всю доступную ему информацию и документацию, позволяющую судить о причинах, ходе и последствиях наступившего события, характере и размерах возникшей недостачи, размере причиненных убытков. В частности, Страхователь (Выгодоприобретатель) в случае наступления страхового случая предоставляет Страховщику следующие документы:</w:t>
      </w:r>
    </w:p>
    <w:p w:rsidR="00A428A8" w:rsidRPr="0044427D" w:rsidRDefault="00A428A8" w:rsidP="00930D9F">
      <w:pPr>
        <w:spacing w:line="240" w:lineRule="auto"/>
        <w:ind w:firstLine="0"/>
        <w:rPr>
          <w:snapToGrid w:val="0"/>
          <w:sz w:val="22"/>
          <w:szCs w:val="22"/>
        </w:rPr>
      </w:pPr>
      <w:r w:rsidRPr="00865237">
        <w:rPr>
          <w:snapToGrid w:val="0"/>
          <w:sz w:val="22"/>
          <w:szCs w:val="22"/>
        </w:rPr>
        <w:t>- договор страхования перевозки грузов;</w:t>
      </w:r>
    </w:p>
    <w:p w:rsidR="00A428A8" w:rsidRPr="0044427D" w:rsidRDefault="00A428A8" w:rsidP="00930D9F">
      <w:pPr>
        <w:spacing w:line="240" w:lineRule="auto"/>
        <w:ind w:firstLine="0"/>
        <w:rPr>
          <w:snapToGrid w:val="0"/>
          <w:sz w:val="22"/>
          <w:szCs w:val="22"/>
        </w:rPr>
      </w:pPr>
      <w:r w:rsidRPr="0044427D">
        <w:rPr>
          <w:snapToGrid w:val="0"/>
          <w:sz w:val="22"/>
          <w:szCs w:val="22"/>
        </w:rPr>
        <w:t>- платежное поручение об оплате страховой премии</w:t>
      </w:r>
      <w:r>
        <w:rPr>
          <w:snapToGrid w:val="0"/>
          <w:sz w:val="22"/>
          <w:szCs w:val="22"/>
        </w:rPr>
        <w:t xml:space="preserve"> по договору страхования</w:t>
      </w:r>
      <w:r w:rsidRPr="0044427D">
        <w:rPr>
          <w:snapToGrid w:val="0"/>
          <w:sz w:val="22"/>
          <w:szCs w:val="22"/>
        </w:rPr>
        <w:t>;</w:t>
      </w:r>
    </w:p>
    <w:p w:rsidR="00A428A8" w:rsidRDefault="00A428A8" w:rsidP="002A22EA">
      <w:pPr>
        <w:spacing w:line="240" w:lineRule="auto"/>
        <w:ind w:firstLine="0"/>
        <w:rPr>
          <w:snapToGrid w:val="0"/>
          <w:sz w:val="22"/>
          <w:szCs w:val="22"/>
        </w:rPr>
      </w:pPr>
      <w:r w:rsidRPr="0044427D">
        <w:rPr>
          <w:snapToGrid w:val="0"/>
          <w:sz w:val="22"/>
          <w:szCs w:val="22"/>
        </w:rPr>
        <w:t xml:space="preserve">- </w:t>
      </w:r>
      <w:r>
        <w:rPr>
          <w:snapToGrid w:val="0"/>
          <w:sz w:val="22"/>
          <w:szCs w:val="22"/>
        </w:rPr>
        <w:t>Декларация;</w:t>
      </w:r>
    </w:p>
    <w:p w:rsidR="00A428A8" w:rsidRDefault="00A428A8" w:rsidP="002A22EA">
      <w:pPr>
        <w:spacing w:line="240" w:lineRule="auto"/>
        <w:ind w:firstLine="0"/>
        <w:rPr>
          <w:snapToGrid w:val="0"/>
          <w:sz w:val="22"/>
          <w:szCs w:val="22"/>
        </w:rPr>
      </w:pPr>
      <w:r>
        <w:rPr>
          <w:snapToGrid w:val="0"/>
          <w:sz w:val="22"/>
          <w:szCs w:val="22"/>
        </w:rPr>
        <w:t>- претензионное письмо;</w:t>
      </w:r>
    </w:p>
    <w:p w:rsidR="00A428A8" w:rsidRPr="0044427D" w:rsidRDefault="00A428A8" w:rsidP="002A22EA">
      <w:pPr>
        <w:spacing w:line="240" w:lineRule="auto"/>
        <w:ind w:firstLine="0"/>
        <w:rPr>
          <w:snapToGrid w:val="0"/>
          <w:sz w:val="22"/>
          <w:szCs w:val="22"/>
        </w:rPr>
      </w:pPr>
      <w:r>
        <w:rPr>
          <w:snapToGrid w:val="0"/>
          <w:sz w:val="22"/>
          <w:szCs w:val="22"/>
        </w:rPr>
        <w:t>- акт служебного расследования;</w:t>
      </w:r>
    </w:p>
    <w:p w:rsidR="00A428A8" w:rsidRPr="0044427D" w:rsidRDefault="00A428A8" w:rsidP="00930D9F">
      <w:pPr>
        <w:spacing w:line="240" w:lineRule="auto"/>
        <w:ind w:firstLine="0"/>
        <w:rPr>
          <w:snapToGrid w:val="0"/>
          <w:sz w:val="22"/>
          <w:szCs w:val="22"/>
        </w:rPr>
      </w:pPr>
      <w:r w:rsidRPr="0044427D">
        <w:rPr>
          <w:snapToGrid w:val="0"/>
          <w:sz w:val="22"/>
          <w:szCs w:val="22"/>
        </w:rPr>
        <w:t>- перевозочная документация (накладные на перевозку водным транспортом и иные документы, подтверждающие перевозку груза);</w:t>
      </w:r>
    </w:p>
    <w:p w:rsidR="00A428A8" w:rsidRDefault="00A428A8" w:rsidP="00930D9F">
      <w:pPr>
        <w:spacing w:line="240" w:lineRule="auto"/>
        <w:ind w:firstLine="0"/>
        <w:rPr>
          <w:snapToGrid w:val="0"/>
          <w:sz w:val="22"/>
          <w:szCs w:val="22"/>
        </w:rPr>
      </w:pPr>
      <w:r>
        <w:rPr>
          <w:snapToGrid w:val="0"/>
          <w:sz w:val="22"/>
          <w:szCs w:val="22"/>
        </w:rPr>
        <w:t>- бордеро на страхование грузов;</w:t>
      </w:r>
    </w:p>
    <w:p w:rsidR="00A428A8" w:rsidRPr="00D7753F" w:rsidRDefault="00A428A8" w:rsidP="00930D9F">
      <w:pPr>
        <w:spacing w:line="240" w:lineRule="auto"/>
        <w:ind w:firstLine="0"/>
        <w:rPr>
          <w:snapToGrid w:val="0"/>
          <w:sz w:val="22"/>
          <w:szCs w:val="22"/>
        </w:rPr>
      </w:pPr>
      <w:r w:rsidRPr="00D7753F">
        <w:rPr>
          <w:snapToGrid w:val="0"/>
          <w:sz w:val="22"/>
          <w:szCs w:val="22"/>
        </w:rPr>
        <w:t>4.6.6. Передать Страховщику право требования, которое Страхователь (Выгодоприобретатель) имеет к лицу, виновному в</w:t>
      </w:r>
      <w:r>
        <w:rPr>
          <w:snapToGrid w:val="0"/>
          <w:sz w:val="22"/>
          <w:szCs w:val="22"/>
        </w:rPr>
        <w:t xml:space="preserve"> возникновении</w:t>
      </w:r>
      <w:r w:rsidR="004733C1">
        <w:rPr>
          <w:snapToGrid w:val="0"/>
          <w:sz w:val="22"/>
          <w:szCs w:val="22"/>
        </w:rPr>
        <w:t xml:space="preserve"> </w:t>
      </w:r>
      <w:r>
        <w:rPr>
          <w:snapToGrid w:val="0"/>
          <w:sz w:val="22"/>
          <w:szCs w:val="22"/>
        </w:rPr>
        <w:t>недостачи либо</w:t>
      </w:r>
      <w:r w:rsidRPr="00D7753F">
        <w:rPr>
          <w:snapToGrid w:val="0"/>
          <w:sz w:val="22"/>
          <w:szCs w:val="22"/>
        </w:rPr>
        <w:t xml:space="preserve"> причинении убытка</w:t>
      </w:r>
      <w:r w:rsidR="004733C1">
        <w:rPr>
          <w:snapToGrid w:val="0"/>
          <w:sz w:val="22"/>
          <w:szCs w:val="22"/>
        </w:rPr>
        <w:t xml:space="preserve"> </w:t>
      </w:r>
      <w:r w:rsidRPr="00D7753F">
        <w:rPr>
          <w:snapToGrid w:val="0"/>
          <w:sz w:val="22"/>
          <w:szCs w:val="22"/>
        </w:rPr>
        <w:t xml:space="preserve">застрахованному грузу в порядке, </w:t>
      </w:r>
      <w:r w:rsidRPr="00AA01A1">
        <w:rPr>
          <w:snapToGrid w:val="0"/>
          <w:sz w:val="22"/>
          <w:szCs w:val="22"/>
        </w:rPr>
        <w:t>предусмотренном Правилами страхования</w:t>
      </w:r>
      <w:r>
        <w:rPr>
          <w:snapToGrid w:val="0"/>
          <w:sz w:val="22"/>
          <w:szCs w:val="22"/>
        </w:rPr>
        <w:t xml:space="preserve"> </w:t>
      </w:r>
      <w:proofErr w:type="gramStart"/>
      <w:r>
        <w:rPr>
          <w:snapToGrid w:val="0"/>
          <w:sz w:val="22"/>
          <w:szCs w:val="22"/>
        </w:rPr>
        <w:t>груза Страховщика</w:t>
      </w:r>
      <w:proofErr w:type="gramEnd"/>
      <w:r w:rsidRPr="00AA01A1">
        <w:rPr>
          <w:snapToGrid w:val="0"/>
          <w:sz w:val="22"/>
          <w:szCs w:val="22"/>
        </w:rPr>
        <w:t xml:space="preserve"> и действующим</w:t>
      </w:r>
      <w:r w:rsidRPr="00D7753F">
        <w:rPr>
          <w:snapToGrid w:val="0"/>
          <w:sz w:val="22"/>
          <w:szCs w:val="22"/>
        </w:rPr>
        <w:t xml:space="preserve"> законодательством</w:t>
      </w:r>
      <w:r>
        <w:rPr>
          <w:snapToGrid w:val="0"/>
          <w:sz w:val="22"/>
          <w:szCs w:val="22"/>
        </w:rPr>
        <w:t xml:space="preserve"> РФ</w:t>
      </w:r>
      <w:r w:rsidRPr="00D7753F">
        <w:rPr>
          <w:snapToGrid w:val="0"/>
          <w:sz w:val="22"/>
          <w:szCs w:val="22"/>
        </w:rPr>
        <w:t>.</w:t>
      </w:r>
    </w:p>
    <w:p w:rsidR="00A428A8" w:rsidRPr="00D7753F" w:rsidRDefault="00A428A8" w:rsidP="00930D9F">
      <w:pPr>
        <w:spacing w:line="240" w:lineRule="auto"/>
        <w:ind w:firstLine="0"/>
        <w:rPr>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 xml:space="preserve">5. ПОРЯДОК ОПРЕДЕЛЕНИЯ РАЗМЕРА УБЫТКОВ </w:t>
      </w:r>
      <w:r w:rsidRPr="00D7753F">
        <w:rPr>
          <w:b/>
          <w:bCs/>
          <w:sz w:val="22"/>
          <w:szCs w:val="22"/>
        </w:rPr>
        <w:t>И СУММЫ СТРАХОВОГО ВОЗМЕЩЕНИЯ</w:t>
      </w:r>
    </w:p>
    <w:p w:rsidR="00A428A8" w:rsidRPr="00D7753F" w:rsidRDefault="00A428A8" w:rsidP="00930D9F">
      <w:pPr>
        <w:spacing w:line="240" w:lineRule="auto"/>
        <w:ind w:firstLine="0"/>
        <w:rPr>
          <w:sz w:val="22"/>
          <w:szCs w:val="22"/>
        </w:rPr>
      </w:pPr>
    </w:p>
    <w:p w:rsidR="00A428A8" w:rsidRPr="00D7753F" w:rsidRDefault="00A428A8" w:rsidP="00930D9F">
      <w:pPr>
        <w:spacing w:line="240" w:lineRule="auto"/>
        <w:ind w:firstLine="0"/>
        <w:rPr>
          <w:snapToGrid w:val="0"/>
          <w:sz w:val="22"/>
          <w:szCs w:val="22"/>
        </w:rPr>
      </w:pPr>
      <w:r w:rsidRPr="00D7753F">
        <w:rPr>
          <w:snapToGrid w:val="0"/>
          <w:sz w:val="22"/>
          <w:szCs w:val="22"/>
        </w:rPr>
        <w:t xml:space="preserve">5.1. </w:t>
      </w:r>
      <w:r>
        <w:rPr>
          <w:snapToGrid w:val="0"/>
          <w:sz w:val="22"/>
          <w:szCs w:val="22"/>
        </w:rPr>
        <w:t>Сумма недостачи грузов, р</w:t>
      </w:r>
      <w:r w:rsidRPr="00D7753F">
        <w:rPr>
          <w:snapToGrid w:val="0"/>
          <w:sz w:val="22"/>
          <w:szCs w:val="22"/>
        </w:rPr>
        <w:t xml:space="preserve">азмеры убытка, наступившего при наступлении события, признанного страховым случаем, и суммы страхового возмещения определяются в соответствии с действующим законодательством и </w:t>
      </w:r>
      <w:r w:rsidRPr="00233A1E">
        <w:rPr>
          <w:snapToGrid w:val="0"/>
          <w:sz w:val="22"/>
          <w:szCs w:val="22"/>
        </w:rPr>
        <w:t>Правилами страхования грузов Страховщика</w:t>
      </w:r>
    </w:p>
    <w:p w:rsidR="00A428A8" w:rsidRPr="00D7753F" w:rsidRDefault="00A428A8" w:rsidP="00930D9F">
      <w:pPr>
        <w:spacing w:line="240" w:lineRule="auto"/>
        <w:ind w:firstLine="0"/>
        <w:rPr>
          <w:snapToGrid w:val="0"/>
          <w:sz w:val="22"/>
          <w:szCs w:val="22"/>
        </w:rPr>
      </w:pPr>
      <w:r w:rsidRPr="00D7753F">
        <w:rPr>
          <w:snapToGrid w:val="0"/>
          <w:sz w:val="22"/>
          <w:szCs w:val="22"/>
        </w:rPr>
        <w:t>5.2. Страховщик вправе отказать в выплате страхового возмещения, если Страхователь:</w:t>
      </w:r>
    </w:p>
    <w:p w:rsidR="00A428A8" w:rsidRPr="00D7753F" w:rsidRDefault="00A428A8" w:rsidP="00930D9F">
      <w:pPr>
        <w:spacing w:line="240" w:lineRule="auto"/>
        <w:ind w:firstLine="0"/>
        <w:rPr>
          <w:snapToGrid w:val="0"/>
          <w:sz w:val="22"/>
          <w:szCs w:val="22"/>
        </w:rPr>
      </w:pPr>
      <w:r w:rsidRPr="00D7753F">
        <w:rPr>
          <w:snapToGrid w:val="0"/>
          <w:sz w:val="22"/>
          <w:szCs w:val="22"/>
        </w:rPr>
        <w:t>5.2.1. Сообщил неправильные сведения об обстоятельствах, имеющих существенное значение для суждения о страховом риске.</w:t>
      </w:r>
    </w:p>
    <w:p w:rsidR="00A428A8" w:rsidRPr="00D7753F" w:rsidRDefault="00A428A8" w:rsidP="00930D9F">
      <w:pPr>
        <w:spacing w:line="240" w:lineRule="auto"/>
        <w:ind w:firstLine="0"/>
        <w:rPr>
          <w:snapToGrid w:val="0"/>
          <w:sz w:val="22"/>
          <w:szCs w:val="22"/>
        </w:rPr>
      </w:pPr>
      <w:r w:rsidRPr="00D7753F">
        <w:rPr>
          <w:snapToGrid w:val="0"/>
          <w:sz w:val="22"/>
          <w:szCs w:val="22"/>
        </w:rPr>
        <w:lastRenderedPageBreak/>
        <w:t>5.2.2. Не заявил в установленном Правилами страхования</w:t>
      </w:r>
      <w:r>
        <w:rPr>
          <w:snapToGrid w:val="0"/>
          <w:sz w:val="22"/>
          <w:szCs w:val="22"/>
        </w:rPr>
        <w:t xml:space="preserve"> грузов Страховщика</w:t>
      </w:r>
      <w:r w:rsidRPr="00D7753F">
        <w:rPr>
          <w:snapToGrid w:val="0"/>
          <w:sz w:val="22"/>
          <w:szCs w:val="22"/>
        </w:rPr>
        <w:t xml:space="preserve"> и настоящим </w:t>
      </w:r>
      <w:r>
        <w:rPr>
          <w:snapToGrid w:val="0"/>
          <w:sz w:val="22"/>
          <w:szCs w:val="22"/>
        </w:rPr>
        <w:t>Д</w:t>
      </w:r>
      <w:r w:rsidRPr="00D7753F">
        <w:rPr>
          <w:snapToGrid w:val="0"/>
          <w:sz w:val="22"/>
          <w:szCs w:val="22"/>
        </w:rPr>
        <w:t>оговором порядке о наступлении события, имеющем признаки страхового случая, вследствие чего невозможно определить обстоятельства, причины и размеры убытков.</w:t>
      </w:r>
    </w:p>
    <w:p w:rsidR="00A428A8" w:rsidRPr="00D7753F" w:rsidRDefault="00A428A8" w:rsidP="00930D9F">
      <w:pPr>
        <w:spacing w:line="240" w:lineRule="auto"/>
        <w:ind w:firstLine="0"/>
        <w:rPr>
          <w:snapToGrid w:val="0"/>
          <w:sz w:val="22"/>
          <w:szCs w:val="22"/>
        </w:rPr>
      </w:pPr>
      <w:r w:rsidRPr="00D7753F">
        <w:rPr>
          <w:snapToGrid w:val="0"/>
          <w:sz w:val="22"/>
          <w:szCs w:val="22"/>
        </w:rPr>
        <w:t>5.2.3. Не сообщил о существенных изменениях в риске.</w:t>
      </w:r>
    </w:p>
    <w:p w:rsidR="00A428A8" w:rsidRPr="00D7753F" w:rsidRDefault="00A428A8" w:rsidP="00930D9F">
      <w:pPr>
        <w:spacing w:line="240" w:lineRule="auto"/>
        <w:ind w:firstLine="0"/>
        <w:rPr>
          <w:snapToGrid w:val="0"/>
          <w:sz w:val="22"/>
          <w:szCs w:val="22"/>
        </w:rPr>
      </w:pPr>
      <w:r w:rsidRPr="00D7753F">
        <w:rPr>
          <w:snapToGrid w:val="0"/>
          <w:sz w:val="22"/>
          <w:szCs w:val="22"/>
        </w:rPr>
        <w:t>5.2.4. Совершил умышленные действия, направленные на наступление события (наличие умысла в их действиях устанавливается на основании решения суда) или нарушил установленные правила перевозки грузов.</w:t>
      </w:r>
    </w:p>
    <w:p w:rsidR="00A428A8" w:rsidRPr="00D7753F" w:rsidRDefault="00A428A8" w:rsidP="00930D9F">
      <w:pPr>
        <w:spacing w:line="240" w:lineRule="auto"/>
        <w:ind w:firstLine="0"/>
        <w:rPr>
          <w:snapToGrid w:val="0"/>
          <w:sz w:val="22"/>
          <w:szCs w:val="22"/>
        </w:rPr>
      </w:pPr>
      <w:r w:rsidRPr="00D7753F">
        <w:rPr>
          <w:snapToGrid w:val="0"/>
          <w:sz w:val="22"/>
          <w:szCs w:val="22"/>
        </w:rPr>
        <w:t>5.2.5. Совершил умышленное преступление, находящееся в прямой причинной связи с наступившим событием.</w:t>
      </w:r>
    </w:p>
    <w:p w:rsidR="00A428A8" w:rsidRPr="00D7753F" w:rsidRDefault="00A428A8" w:rsidP="00930D9F">
      <w:pPr>
        <w:spacing w:line="240" w:lineRule="auto"/>
        <w:ind w:firstLine="0"/>
        <w:rPr>
          <w:snapToGrid w:val="0"/>
          <w:sz w:val="22"/>
          <w:szCs w:val="22"/>
        </w:rPr>
      </w:pPr>
      <w:r w:rsidRPr="00D7753F">
        <w:rPr>
          <w:snapToGrid w:val="0"/>
          <w:sz w:val="22"/>
          <w:szCs w:val="22"/>
        </w:rPr>
        <w:t>5.2.6. Сообщил Страховщику заведомо ложные сведения об объекте страхования.</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5.2.7. Не выполнил требования и обязанности, указанные в настоящем </w:t>
      </w:r>
      <w:r>
        <w:rPr>
          <w:snapToGrid w:val="0"/>
          <w:sz w:val="22"/>
          <w:szCs w:val="22"/>
        </w:rPr>
        <w:t>Д</w:t>
      </w:r>
      <w:r w:rsidRPr="00D7753F">
        <w:rPr>
          <w:snapToGrid w:val="0"/>
          <w:sz w:val="22"/>
          <w:szCs w:val="22"/>
        </w:rPr>
        <w:t>оговоре.</w:t>
      </w:r>
    </w:p>
    <w:p w:rsidR="00A428A8" w:rsidRDefault="00A428A8" w:rsidP="00930D9F">
      <w:pPr>
        <w:spacing w:line="240" w:lineRule="auto"/>
        <w:ind w:firstLine="0"/>
        <w:rPr>
          <w:snapToGrid w:val="0"/>
          <w:sz w:val="22"/>
          <w:szCs w:val="22"/>
        </w:rPr>
      </w:pPr>
      <w:r w:rsidRPr="00D7753F">
        <w:rPr>
          <w:snapToGrid w:val="0"/>
          <w:sz w:val="22"/>
          <w:szCs w:val="22"/>
        </w:rPr>
        <w:t>5.3.</w:t>
      </w:r>
      <w:r>
        <w:rPr>
          <w:snapToGrid w:val="0"/>
          <w:sz w:val="22"/>
          <w:szCs w:val="22"/>
        </w:rPr>
        <w:t xml:space="preserve"> Основаниями для отказа Страховщиком произвести оплату страхового возмещения также являются:</w:t>
      </w:r>
    </w:p>
    <w:p w:rsidR="00A428A8" w:rsidRPr="00B22E6B" w:rsidRDefault="00A428A8" w:rsidP="00930D9F">
      <w:pPr>
        <w:spacing w:after="60" w:line="240" w:lineRule="auto"/>
        <w:ind w:firstLine="0"/>
        <w:rPr>
          <w:snapToGrid w:val="0"/>
          <w:sz w:val="22"/>
          <w:szCs w:val="22"/>
        </w:rPr>
      </w:pPr>
      <w:r>
        <w:rPr>
          <w:snapToGrid w:val="0"/>
          <w:sz w:val="22"/>
          <w:szCs w:val="22"/>
        </w:rPr>
        <w:t xml:space="preserve">- </w:t>
      </w:r>
      <w:r w:rsidRPr="00B22E6B">
        <w:rPr>
          <w:snapToGrid w:val="0"/>
          <w:sz w:val="22"/>
          <w:szCs w:val="22"/>
        </w:rPr>
        <w:t>Гибель, утрата, повреждение груза в результате влияния температуры и влажности трюмного (складского) воздуха;</w:t>
      </w:r>
    </w:p>
    <w:p w:rsidR="00A428A8" w:rsidRPr="00B22E6B" w:rsidRDefault="00A428A8" w:rsidP="00930D9F">
      <w:pPr>
        <w:spacing w:after="60" w:line="240" w:lineRule="auto"/>
        <w:ind w:firstLine="0"/>
        <w:rPr>
          <w:snapToGrid w:val="0"/>
          <w:sz w:val="22"/>
          <w:szCs w:val="22"/>
        </w:rPr>
      </w:pPr>
      <w:r>
        <w:rPr>
          <w:snapToGrid w:val="0"/>
          <w:sz w:val="22"/>
          <w:szCs w:val="22"/>
        </w:rPr>
        <w:t>-</w:t>
      </w:r>
      <w:r w:rsidRPr="00B22E6B">
        <w:rPr>
          <w:snapToGrid w:val="0"/>
          <w:sz w:val="22"/>
          <w:szCs w:val="22"/>
        </w:rPr>
        <w:t xml:space="preserve"> Гибель, утрата, повреждение груза в результате особых свойств и естественных качеств </w:t>
      </w:r>
      <w:r>
        <w:rPr>
          <w:snapToGrid w:val="0"/>
          <w:sz w:val="22"/>
          <w:szCs w:val="22"/>
        </w:rPr>
        <w:t>груза</w:t>
      </w:r>
      <w:r w:rsidRPr="00B22E6B">
        <w:rPr>
          <w:snapToGrid w:val="0"/>
          <w:sz w:val="22"/>
          <w:szCs w:val="22"/>
        </w:rPr>
        <w:t xml:space="preserve"> (самовозгорания, брожения, </w:t>
      </w:r>
      <w:r>
        <w:rPr>
          <w:snapToGrid w:val="0"/>
          <w:sz w:val="22"/>
          <w:szCs w:val="22"/>
        </w:rPr>
        <w:t xml:space="preserve">усушки, утруски, выдувания </w:t>
      </w:r>
      <w:r w:rsidRPr="00B22E6B">
        <w:rPr>
          <w:snapToGrid w:val="0"/>
          <w:sz w:val="22"/>
          <w:szCs w:val="22"/>
        </w:rPr>
        <w:t xml:space="preserve">и тому подобных явлений, за исключением радиоактивного распада), произошедшего за период задержки </w:t>
      </w:r>
      <w:r>
        <w:rPr>
          <w:snapToGrid w:val="0"/>
          <w:sz w:val="22"/>
          <w:szCs w:val="22"/>
        </w:rPr>
        <w:t>г</w:t>
      </w:r>
      <w:r w:rsidRPr="00B22E6B">
        <w:rPr>
          <w:snapToGrid w:val="0"/>
          <w:sz w:val="22"/>
          <w:szCs w:val="22"/>
        </w:rPr>
        <w:t>руза в пути по причинам, не зависящим от Страхователя;</w:t>
      </w:r>
    </w:p>
    <w:p w:rsidR="00A428A8" w:rsidRPr="00B22E6B" w:rsidRDefault="00A428A8" w:rsidP="00930D9F">
      <w:pPr>
        <w:spacing w:after="60" w:line="240" w:lineRule="auto"/>
        <w:ind w:firstLine="0"/>
        <w:rPr>
          <w:snapToGrid w:val="0"/>
          <w:sz w:val="22"/>
          <w:szCs w:val="22"/>
        </w:rPr>
      </w:pPr>
      <w:r>
        <w:rPr>
          <w:snapToGrid w:val="0"/>
          <w:sz w:val="22"/>
          <w:szCs w:val="22"/>
        </w:rPr>
        <w:t>-</w:t>
      </w:r>
      <w:r w:rsidRPr="00B22E6B">
        <w:rPr>
          <w:snapToGrid w:val="0"/>
          <w:sz w:val="22"/>
          <w:szCs w:val="22"/>
        </w:rPr>
        <w:t xml:space="preserve"> Гибель, утрата, повреждение груза вследствие: </w:t>
      </w:r>
    </w:p>
    <w:p w:rsidR="00A428A8" w:rsidRPr="00B22E6B" w:rsidRDefault="00A428A8" w:rsidP="00930D9F">
      <w:pPr>
        <w:spacing w:after="60" w:line="240" w:lineRule="auto"/>
        <w:ind w:firstLine="0"/>
        <w:rPr>
          <w:snapToGrid w:val="0"/>
          <w:sz w:val="22"/>
          <w:szCs w:val="22"/>
        </w:rPr>
      </w:pPr>
      <w:r w:rsidRPr="00B22E6B">
        <w:rPr>
          <w:snapToGrid w:val="0"/>
          <w:sz w:val="22"/>
          <w:szCs w:val="22"/>
        </w:rPr>
        <w:t>а) воздействия брошенных (бесхозяйных) орудий войны (мин, торпед, бомб и др.).</w:t>
      </w:r>
    </w:p>
    <w:p w:rsidR="00A428A8" w:rsidRPr="00B22E6B" w:rsidRDefault="00A428A8" w:rsidP="00930D9F">
      <w:pPr>
        <w:spacing w:after="60" w:line="240" w:lineRule="auto"/>
        <w:ind w:firstLine="0"/>
        <w:rPr>
          <w:snapToGrid w:val="0"/>
          <w:sz w:val="22"/>
          <w:szCs w:val="22"/>
        </w:rPr>
      </w:pPr>
      <w:r w:rsidRPr="00B22E6B">
        <w:rPr>
          <w:snapToGrid w:val="0"/>
          <w:sz w:val="22"/>
          <w:szCs w:val="22"/>
        </w:rPr>
        <w:t>б) действий лиц, участвующих в локаутах, трудовых беспорядках.</w:t>
      </w:r>
    </w:p>
    <w:p w:rsidR="00A428A8" w:rsidRPr="00B22E6B" w:rsidRDefault="00A428A8" w:rsidP="00930D9F">
      <w:pPr>
        <w:spacing w:after="60" w:line="240" w:lineRule="auto"/>
        <w:ind w:firstLine="0"/>
        <w:rPr>
          <w:snapToGrid w:val="0"/>
          <w:sz w:val="22"/>
          <w:szCs w:val="22"/>
        </w:rPr>
      </w:pPr>
      <w:r w:rsidRPr="00B22E6B">
        <w:rPr>
          <w:snapToGrid w:val="0"/>
          <w:sz w:val="22"/>
          <w:szCs w:val="22"/>
        </w:rPr>
        <w:t>в) военных действий, а также маневров или иных военных мероприятий.</w:t>
      </w:r>
    </w:p>
    <w:p w:rsidR="00A428A8" w:rsidRPr="00B22E6B" w:rsidRDefault="00A428A8" w:rsidP="00930D9F">
      <w:pPr>
        <w:spacing w:after="60" w:line="240" w:lineRule="auto"/>
        <w:ind w:firstLine="0"/>
        <w:rPr>
          <w:snapToGrid w:val="0"/>
          <w:sz w:val="22"/>
          <w:szCs w:val="22"/>
        </w:rPr>
      </w:pPr>
      <w:r w:rsidRPr="00B22E6B">
        <w:rPr>
          <w:snapToGrid w:val="0"/>
          <w:sz w:val="22"/>
          <w:szCs w:val="22"/>
        </w:rPr>
        <w:t>г) гражданской войны, народных волнений всякого рода или забастовок (если иное не преду</w:t>
      </w:r>
      <w:r>
        <w:rPr>
          <w:snapToGrid w:val="0"/>
          <w:sz w:val="22"/>
          <w:szCs w:val="22"/>
        </w:rPr>
        <w:t>смотрено договором страхования);</w:t>
      </w:r>
    </w:p>
    <w:p w:rsidR="00A428A8" w:rsidRPr="00B22E6B" w:rsidRDefault="00A428A8" w:rsidP="00930D9F">
      <w:pPr>
        <w:spacing w:after="60" w:line="240" w:lineRule="auto"/>
        <w:ind w:firstLine="0"/>
        <w:rPr>
          <w:snapToGrid w:val="0"/>
          <w:sz w:val="22"/>
          <w:szCs w:val="22"/>
        </w:rPr>
      </w:pPr>
      <w:r>
        <w:rPr>
          <w:snapToGrid w:val="0"/>
          <w:sz w:val="22"/>
          <w:szCs w:val="22"/>
        </w:rPr>
        <w:t>-</w:t>
      </w:r>
      <w:r w:rsidRPr="00B22E6B">
        <w:rPr>
          <w:snapToGrid w:val="0"/>
          <w:sz w:val="22"/>
          <w:szCs w:val="22"/>
        </w:rPr>
        <w:t xml:space="preserve"> Изъятие, конфискация, реквизиция, арест или уничтожение </w:t>
      </w:r>
      <w:r>
        <w:rPr>
          <w:snapToGrid w:val="0"/>
          <w:sz w:val="22"/>
          <w:szCs w:val="22"/>
        </w:rPr>
        <w:t>г</w:t>
      </w:r>
      <w:r w:rsidRPr="00B22E6B">
        <w:rPr>
          <w:snapToGrid w:val="0"/>
          <w:sz w:val="22"/>
          <w:szCs w:val="22"/>
        </w:rPr>
        <w:t>руза по распоряжению государственных органов;</w:t>
      </w:r>
    </w:p>
    <w:p w:rsidR="00A428A8" w:rsidRDefault="00A428A8" w:rsidP="00930D9F">
      <w:pPr>
        <w:spacing w:after="60" w:line="240" w:lineRule="auto"/>
        <w:ind w:firstLine="0"/>
        <w:rPr>
          <w:snapToGrid w:val="0"/>
          <w:sz w:val="22"/>
          <w:szCs w:val="22"/>
        </w:rPr>
      </w:pPr>
      <w:r>
        <w:rPr>
          <w:snapToGrid w:val="0"/>
          <w:sz w:val="22"/>
          <w:szCs w:val="22"/>
        </w:rPr>
        <w:t>- И</w:t>
      </w:r>
      <w:r w:rsidRPr="00B22E6B">
        <w:rPr>
          <w:snapToGrid w:val="0"/>
          <w:sz w:val="22"/>
          <w:szCs w:val="22"/>
        </w:rPr>
        <w:t>ных оснований для отказа Страховщика произвести выплату страхового возмещения не имеется.</w:t>
      </w:r>
    </w:p>
    <w:p w:rsidR="00A428A8" w:rsidRDefault="00A428A8" w:rsidP="00930D9F">
      <w:pPr>
        <w:spacing w:line="240" w:lineRule="auto"/>
        <w:ind w:firstLine="0"/>
        <w:rPr>
          <w:snapToGrid w:val="0"/>
          <w:sz w:val="22"/>
          <w:szCs w:val="22"/>
        </w:rPr>
      </w:pPr>
      <w:r>
        <w:rPr>
          <w:snapToGrid w:val="0"/>
          <w:sz w:val="22"/>
          <w:szCs w:val="22"/>
        </w:rPr>
        <w:t xml:space="preserve">5.4. </w:t>
      </w:r>
      <w:r w:rsidRPr="00D7753F">
        <w:rPr>
          <w:snapToGrid w:val="0"/>
          <w:sz w:val="22"/>
          <w:szCs w:val="22"/>
        </w:rPr>
        <w:t>Если Страховщик не согласен с актом</w:t>
      </w:r>
      <w:r>
        <w:rPr>
          <w:snapToGrid w:val="0"/>
          <w:sz w:val="22"/>
          <w:szCs w:val="22"/>
        </w:rPr>
        <w:t xml:space="preserve"> о недостаче грузов, актом</w:t>
      </w:r>
      <w:r w:rsidRPr="00D7753F">
        <w:rPr>
          <w:snapToGrid w:val="0"/>
          <w:sz w:val="22"/>
          <w:szCs w:val="22"/>
        </w:rPr>
        <w:t xml:space="preserve"> об убытках, представленным Страхователем, то Страховщик имеет право провести независимую экспертизу, при этом расходы по проведению экспертизы ложатся на Страховщика. </w:t>
      </w:r>
    </w:p>
    <w:p w:rsidR="00A428A8" w:rsidRDefault="00A428A8" w:rsidP="00930D9F">
      <w:pPr>
        <w:spacing w:line="240" w:lineRule="auto"/>
        <w:ind w:firstLine="0"/>
        <w:jc w:val="center"/>
        <w:rPr>
          <w:b/>
          <w:bCs/>
          <w:snapToGrid w:val="0"/>
          <w:sz w:val="22"/>
          <w:szCs w:val="22"/>
        </w:rPr>
      </w:pPr>
    </w:p>
    <w:p w:rsidR="00A428A8" w:rsidRDefault="00A428A8" w:rsidP="00930D9F">
      <w:pPr>
        <w:spacing w:line="240" w:lineRule="auto"/>
        <w:ind w:firstLine="0"/>
        <w:jc w:val="center"/>
        <w:rPr>
          <w:b/>
          <w:bCs/>
          <w:snapToGrid w:val="0"/>
          <w:sz w:val="22"/>
          <w:szCs w:val="22"/>
        </w:rPr>
      </w:pPr>
    </w:p>
    <w:p w:rsidR="00A428A8" w:rsidRDefault="00A428A8" w:rsidP="00930D9F">
      <w:pPr>
        <w:spacing w:line="240" w:lineRule="auto"/>
        <w:ind w:firstLine="0"/>
        <w:jc w:val="center"/>
        <w:rPr>
          <w:b/>
          <w:bCs/>
          <w:snapToGrid w:val="0"/>
          <w:sz w:val="22"/>
          <w:szCs w:val="22"/>
        </w:rPr>
      </w:pPr>
      <w:r w:rsidRPr="00D7753F">
        <w:rPr>
          <w:b/>
          <w:bCs/>
          <w:snapToGrid w:val="0"/>
          <w:sz w:val="22"/>
          <w:szCs w:val="22"/>
        </w:rPr>
        <w:t>6. СРОК ДЕЙСТВИЯ ДОГОВОРА</w:t>
      </w:r>
    </w:p>
    <w:p w:rsidR="00A428A8" w:rsidRPr="00D7753F" w:rsidRDefault="00A428A8" w:rsidP="00930D9F">
      <w:pPr>
        <w:spacing w:line="240" w:lineRule="auto"/>
        <w:ind w:firstLine="0"/>
        <w:jc w:val="center"/>
        <w:rPr>
          <w:b/>
          <w:bCs/>
          <w:snapToGrid w:val="0"/>
          <w:sz w:val="22"/>
          <w:szCs w:val="22"/>
        </w:rPr>
      </w:pPr>
    </w:p>
    <w:p w:rsidR="00A428A8" w:rsidRPr="00D7753F" w:rsidRDefault="00A428A8" w:rsidP="00930D9F">
      <w:pPr>
        <w:spacing w:line="240" w:lineRule="auto"/>
        <w:ind w:firstLine="0"/>
        <w:rPr>
          <w:snapToGrid w:val="0"/>
          <w:sz w:val="22"/>
          <w:szCs w:val="22"/>
        </w:rPr>
      </w:pPr>
      <w:r w:rsidRPr="00D7753F">
        <w:rPr>
          <w:snapToGrid w:val="0"/>
          <w:sz w:val="22"/>
          <w:szCs w:val="22"/>
        </w:rPr>
        <w:t xml:space="preserve">6.1. </w:t>
      </w:r>
      <w:r w:rsidRPr="00B71959">
        <w:rPr>
          <w:snapToGrid w:val="0"/>
          <w:sz w:val="22"/>
          <w:szCs w:val="22"/>
        </w:rPr>
        <w:t>Настоящий договор действует с момента его подписания сторонами и действует</w:t>
      </w:r>
      <w:r w:rsidR="00C158EA">
        <w:rPr>
          <w:snapToGrid w:val="0"/>
          <w:sz w:val="22"/>
          <w:szCs w:val="22"/>
        </w:rPr>
        <w:t xml:space="preserve"> до «__» _______ 2019</w:t>
      </w:r>
      <w:r>
        <w:rPr>
          <w:snapToGrid w:val="0"/>
          <w:sz w:val="22"/>
          <w:szCs w:val="22"/>
        </w:rPr>
        <w:t xml:space="preserve"> года</w:t>
      </w:r>
      <w:r w:rsidRPr="00B71959">
        <w:rPr>
          <w:snapToGrid w:val="0"/>
          <w:sz w:val="22"/>
          <w:szCs w:val="22"/>
        </w:rPr>
        <w:t>.</w:t>
      </w:r>
    </w:p>
    <w:p w:rsidR="00A428A8" w:rsidRPr="00D7753F" w:rsidRDefault="00A428A8" w:rsidP="00930D9F">
      <w:pPr>
        <w:spacing w:line="240" w:lineRule="auto"/>
        <w:ind w:firstLine="0"/>
        <w:rPr>
          <w:sz w:val="22"/>
          <w:szCs w:val="22"/>
        </w:rPr>
      </w:pPr>
      <w:r w:rsidRPr="00D7753F">
        <w:rPr>
          <w:sz w:val="22"/>
          <w:szCs w:val="22"/>
        </w:rPr>
        <w:t>6.2. Действие настоящего договора прекращается в случаях:</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6.2.1. Исполнения Страховщиком обязательств перед Страхователем по настоящему </w:t>
      </w:r>
      <w:r>
        <w:rPr>
          <w:snapToGrid w:val="0"/>
          <w:sz w:val="22"/>
          <w:szCs w:val="22"/>
        </w:rPr>
        <w:t>Д</w:t>
      </w:r>
      <w:r w:rsidRPr="00D7753F">
        <w:rPr>
          <w:snapToGrid w:val="0"/>
          <w:sz w:val="22"/>
          <w:szCs w:val="22"/>
        </w:rPr>
        <w:t>оговору в полном объеме.</w:t>
      </w:r>
    </w:p>
    <w:p w:rsidR="00A428A8" w:rsidRPr="00D7753F" w:rsidRDefault="00A428A8" w:rsidP="00930D9F">
      <w:pPr>
        <w:spacing w:line="240" w:lineRule="auto"/>
        <w:ind w:firstLine="0"/>
        <w:rPr>
          <w:snapToGrid w:val="0"/>
          <w:sz w:val="22"/>
          <w:szCs w:val="22"/>
        </w:rPr>
      </w:pPr>
      <w:r w:rsidRPr="00D7753F">
        <w:rPr>
          <w:snapToGrid w:val="0"/>
          <w:sz w:val="22"/>
          <w:szCs w:val="22"/>
        </w:rPr>
        <w:t>6.2.2. Ликвидации Страхователя, за исключением случаев правопреемства или замены Страхователя.</w:t>
      </w:r>
    </w:p>
    <w:p w:rsidR="00A428A8" w:rsidRPr="00D7753F" w:rsidRDefault="00A428A8" w:rsidP="00930D9F">
      <w:pPr>
        <w:spacing w:line="240" w:lineRule="auto"/>
        <w:ind w:firstLine="0"/>
        <w:rPr>
          <w:snapToGrid w:val="0"/>
          <w:sz w:val="22"/>
          <w:szCs w:val="22"/>
        </w:rPr>
      </w:pPr>
      <w:r w:rsidRPr="00D7753F">
        <w:rPr>
          <w:snapToGrid w:val="0"/>
          <w:sz w:val="22"/>
          <w:szCs w:val="22"/>
        </w:rPr>
        <w:t>6.2.3. Ликвидации Страховщика в порядке, установленном действующим законодательством.</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6.2.4. Принятия судом решения о признании настоящего </w:t>
      </w:r>
      <w:r>
        <w:rPr>
          <w:snapToGrid w:val="0"/>
          <w:sz w:val="22"/>
          <w:szCs w:val="22"/>
        </w:rPr>
        <w:t>Д</w:t>
      </w:r>
      <w:r w:rsidRPr="00D7753F">
        <w:rPr>
          <w:snapToGrid w:val="0"/>
          <w:sz w:val="22"/>
          <w:szCs w:val="22"/>
        </w:rPr>
        <w:t>оговора недействительным.</w:t>
      </w:r>
    </w:p>
    <w:p w:rsidR="00A428A8" w:rsidRPr="00D7753F" w:rsidRDefault="00A428A8" w:rsidP="00930D9F">
      <w:pPr>
        <w:spacing w:line="240" w:lineRule="auto"/>
        <w:ind w:firstLine="0"/>
        <w:rPr>
          <w:snapToGrid w:val="0"/>
          <w:sz w:val="22"/>
          <w:szCs w:val="22"/>
        </w:rPr>
      </w:pPr>
      <w:r w:rsidRPr="00D7753F">
        <w:rPr>
          <w:snapToGrid w:val="0"/>
          <w:sz w:val="22"/>
          <w:szCs w:val="22"/>
        </w:rPr>
        <w:t>6.2.5. В других случаях, предусмотренных действующим законодательством Российской Федерации.</w:t>
      </w:r>
    </w:p>
    <w:p w:rsidR="00A428A8" w:rsidRPr="00D7753F" w:rsidRDefault="00A428A8" w:rsidP="00930D9F">
      <w:pPr>
        <w:spacing w:line="240" w:lineRule="auto"/>
        <w:ind w:firstLine="0"/>
        <w:rPr>
          <w:snapToGrid w:val="0"/>
          <w:sz w:val="22"/>
          <w:szCs w:val="22"/>
        </w:rPr>
      </w:pPr>
      <w:r w:rsidRPr="00D7753F">
        <w:rPr>
          <w:snapToGrid w:val="0"/>
          <w:sz w:val="22"/>
          <w:szCs w:val="22"/>
        </w:rPr>
        <w:t xml:space="preserve">6.3. Настоящий договор может быть досрочно прекращен в порядке, предусмотренном гражданским законодательством и </w:t>
      </w:r>
      <w:r w:rsidRPr="00B71959">
        <w:rPr>
          <w:snapToGrid w:val="0"/>
          <w:sz w:val="22"/>
          <w:szCs w:val="22"/>
        </w:rPr>
        <w:t>Правилами страхования</w:t>
      </w:r>
      <w:r>
        <w:rPr>
          <w:snapToGrid w:val="0"/>
          <w:sz w:val="22"/>
          <w:szCs w:val="22"/>
        </w:rPr>
        <w:t xml:space="preserve"> грузов Страховщика</w:t>
      </w:r>
      <w:r w:rsidRPr="00B71959">
        <w:rPr>
          <w:snapToGrid w:val="0"/>
          <w:sz w:val="22"/>
          <w:szCs w:val="22"/>
        </w:rPr>
        <w:t>.</w:t>
      </w:r>
    </w:p>
    <w:p w:rsidR="00A428A8" w:rsidRPr="00D7753F" w:rsidRDefault="00A428A8" w:rsidP="00930D9F">
      <w:pPr>
        <w:spacing w:line="240" w:lineRule="auto"/>
        <w:ind w:firstLine="0"/>
        <w:rPr>
          <w:sz w:val="22"/>
          <w:szCs w:val="22"/>
        </w:rPr>
      </w:pPr>
      <w:r>
        <w:rPr>
          <w:sz w:val="22"/>
          <w:szCs w:val="22"/>
        </w:rPr>
        <w:t xml:space="preserve">6.4. </w:t>
      </w:r>
      <w:r w:rsidRPr="00D7753F">
        <w:rPr>
          <w:sz w:val="22"/>
          <w:szCs w:val="22"/>
        </w:rPr>
        <w:t>О своем намерении досрочно прекратить</w:t>
      </w:r>
      <w:r>
        <w:rPr>
          <w:sz w:val="22"/>
          <w:szCs w:val="22"/>
        </w:rPr>
        <w:t xml:space="preserve"> настоящий</w:t>
      </w:r>
      <w:r w:rsidR="004733C1">
        <w:rPr>
          <w:sz w:val="22"/>
          <w:szCs w:val="22"/>
        </w:rPr>
        <w:t xml:space="preserve"> </w:t>
      </w:r>
      <w:r>
        <w:rPr>
          <w:sz w:val="22"/>
          <w:szCs w:val="22"/>
        </w:rPr>
        <w:t>Д</w:t>
      </w:r>
      <w:r w:rsidRPr="00D7753F">
        <w:rPr>
          <w:sz w:val="22"/>
          <w:szCs w:val="22"/>
        </w:rPr>
        <w:t>оговор страхования стороны обязаны уведомить друг друга за 30</w:t>
      </w:r>
      <w:r>
        <w:rPr>
          <w:sz w:val="22"/>
          <w:szCs w:val="22"/>
        </w:rPr>
        <w:t xml:space="preserve"> (Тридцать)</w:t>
      </w:r>
      <w:r w:rsidRPr="00D7753F">
        <w:rPr>
          <w:sz w:val="22"/>
          <w:szCs w:val="22"/>
        </w:rPr>
        <w:t xml:space="preserve"> дней до даты предполагаемого расторжения Договора.</w:t>
      </w:r>
    </w:p>
    <w:p w:rsidR="00A428A8" w:rsidRPr="00D7753F" w:rsidRDefault="00A428A8" w:rsidP="00930D9F">
      <w:pPr>
        <w:spacing w:line="240" w:lineRule="auto"/>
        <w:ind w:firstLine="0"/>
        <w:rPr>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7. ДОПОЛНИТЕЛЬНЫЕ УСЛОВИЯ</w:t>
      </w:r>
    </w:p>
    <w:p w:rsidR="00A428A8" w:rsidRPr="00D7753F" w:rsidRDefault="00A428A8" w:rsidP="00930D9F">
      <w:pPr>
        <w:spacing w:line="240" w:lineRule="auto"/>
        <w:ind w:firstLine="0"/>
        <w:jc w:val="center"/>
        <w:rPr>
          <w:b/>
          <w:bCs/>
          <w:snapToGrid w:val="0"/>
          <w:sz w:val="22"/>
          <w:szCs w:val="22"/>
        </w:rPr>
      </w:pPr>
    </w:p>
    <w:p w:rsidR="00A428A8" w:rsidRPr="00D7753F" w:rsidRDefault="00A428A8" w:rsidP="00930D9F">
      <w:pPr>
        <w:shd w:val="clear" w:color="auto" w:fill="FFFFFF"/>
        <w:tabs>
          <w:tab w:val="left" w:leader="underscore" w:pos="1766"/>
          <w:tab w:val="left" w:leader="underscore" w:pos="4469"/>
          <w:tab w:val="left" w:leader="underscore" w:pos="5376"/>
        </w:tabs>
        <w:spacing w:line="240" w:lineRule="auto"/>
        <w:ind w:firstLine="0"/>
        <w:rPr>
          <w:b/>
          <w:bCs/>
          <w:snapToGrid w:val="0"/>
          <w:sz w:val="22"/>
          <w:szCs w:val="22"/>
        </w:rPr>
      </w:pPr>
      <w:r w:rsidRPr="00D7753F">
        <w:rPr>
          <w:color w:val="000000"/>
          <w:sz w:val="22"/>
          <w:szCs w:val="22"/>
        </w:rPr>
        <w:t xml:space="preserve">7.1. Выгодоприобретателем по настоящему </w:t>
      </w:r>
      <w:r>
        <w:rPr>
          <w:color w:val="000000"/>
          <w:sz w:val="22"/>
          <w:szCs w:val="22"/>
        </w:rPr>
        <w:t>Д</w:t>
      </w:r>
      <w:r w:rsidRPr="00D7753F">
        <w:rPr>
          <w:color w:val="000000"/>
          <w:sz w:val="22"/>
          <w:szCs w:val="22"/>
        </w:rPr>
        <w:t>оговору выступает</w:t>
      </w:r>
      <w:r>
        <w:rPr>
          <w:color w:val="000000"/>
          <w:sz w:val="22"/>
          <w:szCs w:val="22"/>
        </w:rPr>
        <w:t xml:space="preserve"> ОАО </w:t>
      </w:r>
      <w:r>
        <w:rPr>
          <w:sz w:val="22"/>
          <w:szCs w:val="22"/>
        </w:rPr>
        <w:t>НК «Туймаада-Нефть»</w:t>
      </w:r>
      <w:r>
        <w:rPr>
          <w:color w:val="000000"/>
          <w:sz w:val="22"/>
          <w:szCs w:val="22"/>
        </w:rPr>
        <w:t>.</w:t>
      </w:r>
    </w:p>
    <w:p w:rsidR="00A428A8" w:rsidRDefault="00A428A8" w:rsidP="00930D9F">
      <w:pPr>
        <w:spacing w:line="240" w:lineRule="auto"/>
        <w:ind w:firstLine="0"/>
        <w:rPr>
          <w:snapToGrid w:val="0"/>
          <w:sz w:val="22"/>
          <w:szCs w:val="22"/>
        </w:rPr>
      </w:pPr>
      <w:r w:rsidRPr="00B71959">
        <w:rPr>
          <w:snapToGrid w:val="0"/>
          <w:sz w:val="22"/>
          <w:szCs w:val="22"/>
        </w:rPr>
        <w:t>7.2. Страхователь или его представитель при страховании перевозки груза, могут осуществлять проверку соответствия</w:t>
      </w:r>
      <w:r>
        <w:rPr>
          <w:snapToGrid w:val="0"/>
          <w:sz w:val="22"/>
          <w:szCs w:val="22"/>
        </w:rPr>
        <w:t xml:space="preserve"> водного</w:t>
      </w:r>
      <w:r w:rsidRPr="00B71959">
        <w:rPr>
          <w:snapToGrid w:val="0"/>
          <w:sz w:val="22"/>
          <w:szCs w:val="22"/>
        </w:rPr>
        <w:t xml:space="preserve"> транспорт</w:t>
      </w:r>
      <w:r>
        <w:rPr>
          <w:snapToGrid w:val="0"/>
          <w:sz w:val="22"/>
          <w:szCs w:val="22"/>
        </w:rPr>
        <w:t>а</w:t>
      </w:r>
      <w:r w:rsidRPr="00B71959">
        <w:rPr>
          <w:snapToGrid w:val="0"/>
          <w:sz w:val="22"/>
          <w:szCs w:val="22"/>
        </w:rPr>
        <w:t xml:space="preserve"> условиям безопасной и сохранной транспортировки данного типа груза. </w:t>
      </w:r>
    </w:p>
    <w:p w:rsidR="00A428A8" w:rsidRPr="00FD4507" w:rsidRDefault="00A428A8" w:rsidP="00930D9F">
      <w:pPr>
        <w:spacing w:line="240" w:lineRule="auto"/>
        <w:ind w:firstLine="0"/>
        <w:rPr>
          <w:snapToGrid w:val="0"/>
          <w:sz w:val="22"/>
          <w:szCs w:val="22"/>
        </w:rPr>
      </w:pPr>
      <w:r>
        <w:rPr>
          <w:snapToGrid w:val="0"/>
          <w:sz w:val="22"/>
          <w:szCs w:val="22"/>
        </w:rPr>
        <w:t xml:space="preserve">7.3. </w:t>
      </w:r>
      <w:r w:rsidRPr="00FD4507">
        <w:rPr>
          <w:snapToGrid w:val="0"/>
          <w:sz w:val="22"/>
          <w:szCs w:val="22"/>
        </w:rPr>
        <w:t xml:space="preserve">Все заявления и извещения, предусмотренные настоящим </w:t>
      </w:r>
      <w:r>
        <w:rPr>
          <w:snapToGrid w:val="0"/>
          <w:sz w:val="22"/>
          <w:szCs w:val="22"/>
        </w:rPr>
        <w:t>Д</w:t>
      </w:r>
      <w:r w:rsidRPr="00FD4507">
        <w:rPr>
          <w:snapToGrid w:val="0"/>
          <w:sz w:val="22"/>
          <w:szCs w:val="22"/>
        </w:rPr>
        <w:t>оговором должны осуществляться сторонами в письменной форме.</w:t>
      </w:r>
    </w:p>
    <w:p w:rsidR="00A428A8" w:rsidRDefault="00A428A8" w:rsidP="00930D9F">
      <w:pPr>
        <w:spacing w:line="240" w:lineRule="auto"/>
        <w:ind w:firstLine="0"/>
        <w:rPr>
          <w:snapToGrid w:val="0"/>
          <w:sz w:val="22"/>
          <w:szCs w:val="22"/>
        </w:rPr>
      </w:pPr>
      <w:r>
        <w:rPr>
          <w:snapToGrid w:val="0"/>
          <w:sz w:val="22"/>
          <w:szCs w:val="22"/>
        </w:rPr>
        <w:lastRenderedPageBreak/>
        <w:t>7.4.</w:t>
      </w:r>
      <w:r w:rsidRPr="00FD4507">
        <w:rPr>
          <w:snapToGrid w:val="0"/>
          <w:sz w:val="22"/>
          <w:szCs w:val="22"/>
        </w:rPr>
        <w:t xml:space="preserve"> При исполнении настоящего </w:t>
      </w:r>
      <w:r>
        <w:rPr>
          <w:snapToGrid w:val="0"/>
          <w:sz w:val="22"/>
          <w:szCs w:val="22"/>
        </w:rPr>
        <w:t>Д</w:t>
      </w:r>
      <w:r w:rsidRPr="00FD4507">
        <w:rPr>
          <w:snapToGrid w:val="0"/>
          <w:sz w:val="22"/>
          <w:szCs w:val="22"/>
        </w:rPr>
        <w:t>оговора документы, полученные с применением электронной почты, факсимильной связи признаются сторонами достаточными, если ни одна из сторон не потребует предоставить оригиналы.</w:t>
      </w:r>
    </w:p>
    <w:p w:rsidR="00A428A8" w:rsidRPr="00FD4507" w:rsidRDefault="00A428A8" w:rsidP="00930D9F">
      <w:pPr>
        <w:spacing w:line="240" w:lineRule="auto"/>
        <w:ind w:firstLine="0"/>
        <w:rPr>
          <w:snapToGrid w:val="0"/>
          <w:sz w:val="22"/>
          <w:szCs w:val="22"/>
        </w:rPr>
      </w:pPr>
      <w:r>
        <w:rPr>
          <w:snapToGrid w:val="0"/>
          <w:sz w:val="22"/>
          <w:szCs w:val="22"/>
        </w:rPr>
        <w:t>7.5.</w:t>
      </w:r>
      <w:r w:rsidRPr="00FD4507">
        <w:rPr>
          <w:snapToGrid w:val="0"/>
          <w:sz w:val="22"/>
          <w:szCs w:val="22"/>
        </w:rPr>
        <w:t xml:space="preserve"> Настоящий </w:t>
      </w:r>
      <w:r>
        <w:rPr>
          <w:snapToGrid w:val="0"/>
          <w:sz w:val="22"/>
          <w:szCs w:val="22"/>
        </w:rPr>
        <w:t>Д</w:t>
      </w:r>
      <w:r w:rsidRPr="00FD4507">
        <w:rPr>
          <w:snapToGrid w:val="0"/>
          <w:sz w:val="22"/>
          <w:szCs w:val="22"/>
        </w:rPr>
        <w:t xml:space="preserve">оговор составлен в 2 (двух)  экземплярах, имеющих равную юридическую силу, по одному для каждой из сторон. </w:t>
      </w:r>
    </w:p>
    <w:p w:rsidR="00A428A8" w:rsidRPr="00FD4507" w:rsidRDefault="00A428A8" w:rsidP="00930D9F">
      <w:pPr>
        <w:spacing w:line="240" w:lineRule="auto"/>
        <w:ind w:firstLine="0"/>
        <w:rPr>
          <w:snapToGrid w:val="0"/>
          <w:sz w:val="22"/>
          <w:szCs w:val="22"/>
        </w:rPr>
      </w:pPr>
      <w:r>
        <w:rPr>
          <w:snapToGrid w:val="0"/>
          <w:sz w:val="22"/>
          <w:szCs w:val="22"/>
        </w:rPr>
        <w:t>7.6.</w:t>
      </w:r>
      <w:r w:rsidRPr="00FD4507">
        <w:rPr>
          <w:snapToGrid w:val="0"/>
          <w:sz w:val="22"/>
          <w:szCs w:val="22"/>
        </w:rPr>
        <w:t xml:space="preserve"> К настоящему </w:t>
      </w:r>
      <w:r>
        <w:rPr>
          <w:snapToGrid w:val="0"/>
          <w:sz w:val="22"/>
          <w:szCs w:val="22"/>
        </w:rPr>
        <w:t>Д</w:t>
      </w:r>
      <w:r w:rsidRPr="00FD4507">
        <w:rPr>
          <w:snapToGrid w:val="0"/>
          <w:sz w:val="22"/>
          <w:szCs w:val="22"/>
        </w:rPr>
        <w:t>оговору прилагаются и являются его неотъемлемой частью:</w:t>
      </w:r>
    </w:p>
    <w:p w:rsidR="00A428A8" w:rsidRDefault="00A428A8" w:rsidP="00930D9F">
      <w:pPr>
        <w:spacing w:line="240" w:lineRule="auto"/>
        <w:ind w:firstLine="0"/>
        <w:rPr>
          <w:snapToGrid w:val="0"/>
          <w:sz w:val="22"/>
          <w:szCs w:val="22"/>
        </w:rPr>
      </w:pPr>
      <w:r w:rsidRPr="00FD4507">
        <w:rPr>
          <w:snapToGrid w:val="0"/>
          <w:sz w:val="22"/>
          <w:szCs w:val="22"/>
        </w:rPr>
        <w:t>Приложение</w:t>
      </w:r>
      <w:r>
        <w:rPr>
          <w:snapToGrid w:val="0"/>
          <w:sz w:val="22"/>
          <w:szCs w:val="22"/>
        </w:rPr>
        <w:t xml:space="preserve"> №</w:t>
      </w:r>
      <w:r w:rsidRPr="00FD4507">
        <w:rPr>
          <w:snapToGrid w:val="0"/>
          <w:sz w:val="22"/>
          <w:szCs w:val="22"/>
        </w:rPr>
        <w:t xml:space="preserve"> 1. </w:t>
      </w:r>
      <w:r w:rsidRPr="009C42D2">
        <w:rPr>
          <w:snapToGrid w:val="0"/>
          <w:sz w:val="22"/>
          <w:szCs w:val="22"/>
        </w:rPr>
        <w:t>Маршруты, график и объемы перевозки грузо</w:t>
      </w:r>
      <w:r>
        <w:rPr>
          <w:snapToGrid w:val="0"/>
          <w:sz w:val="22"/>
          <w:szCs w:val="22"/>
        </w:rPr>
        <w:t xml:space="preserve">в; </w:t>
      </w:r>
    </w:p>
    <w:p w:rsidR="00A428A8" w:rsidRPr="00FD4507" w:rsidRDefault="00A428A8" w:rsidP="00930D9F">
      <w:pPr>
        <w:spacing w:line="240" w:lineRule="auto"/>
        <w:ind w:firstLine="0"/>
        <w:rPr>
          <w:snapToGrid w:val="0"/>
          <w:sz w:val="22"/>
          <w:szCs w:val="22"/>
        </w:rPr>
      </w:pPr>
      <w:r>
        <w:rPr>
          <w:snapToGrid w:val="0"/>
          <w:sz w:val="22"/>
          <w:szCs w:val="22"/>
        </w:rPr>
        <w:t xml:space="preserve">Приложение № 2 </w:t>
      </w:r>
      <w:r w:rsidRPr="00FD4507">
        <w:rPr>
          <w:snapToGrid w:val="0"/>
          <w:sz w:val="22"/>
          <w:szCs w:val="22"/>
        </w:rPr>
        <w:t xml:space="preserve">«Правила ________________________________________» от «___»____ ____ г. Экземпляр Правил вручен </w:t>
      </w:r>
      <w:r>
        <w:rPr>
          <w:snapToGrid w:val="0"/>
          <w:sz w:val="22"/>
          <w:szCs w:val="22"/>
        </w:rPr>
        <w:t>С</w:t>
      </w:r>
      <w:r w:rsidRPr="00FD4507">
        <w:rPr>
          <w:snapToGrid w:val="0"/>
          <w:sz w:val="22"/>
          <w:szCs w:val="22"/>
        </w:rPr>
        <w:t>трахователю;</w:t>
      </w:r>
    </w:p>
    <w:p w:rsidR="00A428A8" w:rsidRPr="00FD4507" w:rsidRDefault="00A428A8" w:rsidP="00930D9F">
      <w:pPr>
        <w:spacing w:line="240" w:lineRule="auto"/>
        <w:ind w:firstLine="0"/>
        <w:rPr>
          <w:snapToGrid w:val="0"/>
          <w:sz w:val="22"/>
          <w:szCs w:val="22"/>
        </w:rPr>
      </w:pPr>
      <w:r w:rsidRPr="00FD4507">
        <w:rPr>
          <w:snapToGrid w:val="0"/>
          <w:sz w:val="22"/>
          <w:szCs w:val="22"/>
        </w:rPr>
        <w:t>Приложение</w:t>
      </w:r>
      <w:r>
        <w:rPr>
          <w:snapToGrid w:val="0"/>
          <w:sz w:val="22"/>
          <w:szCs w:val="22"/>
        </w:rPr>
        <w:t xml:space="preserve"> №3</w:t>
      </w:r>
      <w:r w:rsidRPr="00FD4507">
        <w:rPr>
          <w:snapToGrid w:val="0"/>
          <w:sz w:val="22"/>
          <w:szCs w:val="22"/>
        </w:rPr>
        <w:t>. Заявление Страхователя на страхование от «_</w:t>
      </w:r>
      <w:r w:rsidR="00C158EA">
        <w:rPr>
          <w:snapToGrid w:val="0"/>
          <w:sz w:val="22"/>
          <w:szCs w:val="22"/>
        </w:rPr>
        <w:t>__» ______ 2019</w:t>
      </w:r>
      <w:r w:rsidRPr="00FD4507">
        <w:rPr>
          <w:snapToGrid w:val="0"/>
          <w:sz w:val="22"/>
          <w:szCs w:val="22"/>
        </w:rPr>
        <w:t xml:space="preserve"> г.;</w:t>
      </w:r>
    </w:p>
    <w:p w:rsidR="00A428A8" w:rsidRDefault="00A428A8" w:rsidP="00930D9F">
      <w:pPr>
        <w:spacing w:line="240" w:lineRule="auto"/>
        <w:ind w:firstLine="0"/>
        <w:jc w:val="center"/>
        <w:rPr>
          <w:b/>
          <w:bCs/>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8. ПОРЯДОК РАЗРЕШЕНИЯ СПОРОВ</w:t>
      </w:r>
    </w:p>
    <w:p w:rsidR="00A428A8" w:rsidRPr="00D7753F" w:rsidRDefault="00A428A8" w:rsidP="00930D9F">
      <w:pPr>
        <w:spacing w:line="240" w:lineRule="auto"/>
        <w:ind w:firstLine="0"/>
        <w:jc w:val="center"/>
        <w:rPr>
          <w:b/>
          <w:bCs/>
          <w:snapToGrid w:val="0"/>
          <w:sz w:val="22"/>
          <w:szCs w:val="22"/>
        </w:rPr>
      </w:pPr>
    </w:p>
    <w:p w:rsidR="00A428A8" w:rsidRPr="00D7753F" w:rsidRDefault="00A428A8" w:rsidP="00930D9F">
      <w:pPr>
        <w:spacing w:line="240" w:lineRule="auto"/>
        <w:ind w:firstLine="0"/>
        <w:rPr>
          <w:sz w:val="22"/>
          <w:szCs w:val="22"/>
        </w:rPr>
      </w:pPr>
      <w:r w:rsidRPr="00D7753F">
        <w:rPr>
          <w:sz w:val="22"/>
          <w:szCs w:val="22"/>
        </w:rPr>
        <w:t xml:space="preserve">8.1. Споры, возникающие при исполнении условий настоящего договора, разрешаются сторонами в процессе переговоров. При </w:t>
      </w:r>
      <w:proofErr w:type="gramStart"/>
      <w:r w:rsidRPr="00D7753F">
        <w:rPr>
          <w:sz w:val="22"/>
          <w:szCs w:val="22"/>
        </w:rPr>
        <w:t>не достижении</w:t>
      </w:r>
      <w:proofErr w:type="gramEnd"/>
      <w:r w:rsidRPr="00D7753F">
        <w:rPr>
          <w:sz w:val="22"/>
          <w:szCs w:val="22"/>
        </w:rPr>
        <w:t xml:space="preserve"> соглашения спор передается на рассмотрение  арбитражного </w:t>
      </w:r>
      <w:r>
        <w:rPr>
          <w:sz w:val="22"/>
          <w:szCs w:val="22"/>
        </w:rPr>
        <w:t>суда по месту нахождения Истца</w:t>
      </w:r>
      <w:r w:rsidRPr="00D7753F">
        <w:rPr>
          <w:sz w:val="22"/>
          <w:szCs w:val="22"/>
        </w:rPr>
        <w:t>.</w:t>
      </w:r>
    </w:p>
    <w:p w:rsidR="00A428A8" w:rsidRPr="00D7753F" w:rsidRDefault="00A428A8" w:rsidP="00930D9F">
      <w:pPr>
        <w:spacing w:line="240" w:lineRule="auto"/>
        <w:ind w:firstLine="0"/>
        <w:rPr>
          <w:b/>
          <w:bCs/>
          <w:snapToGrid w:val="0"/>
          <w:sz w:val="22"/>
          <w:szCs w:val="22"/>
        </w:rPr>
      </w:pPr>
    </w:p>
    <w:p w:rsidR="00A428A8" w:rsidRPr="00D7753F" w:rsidRDefault="00A428A8" w:rsidP="00930D9F">
      <w:pPr>
        <w:spacing w:line="240" w:lineRule="auto"/>
        <w:ind w:firstLine="0"/>
        <w:jc w:val="center"/>
        <w:rPr>
          <w:b/>
          <w:bCs/>
          <w:snapToGrid w:val="0"/>
          <w:sz w:val="22"/>
          <w:szCs w:val="22"/>
        </w:rPr>
      </w:pPr>
      <w:r w:rsidRPr="00D7753F">
        <w:rPr>
          <w:b/>
          <w:bCs/>
          <w:snapToGrid w:val="0"/>
          <w:sz w:val="22"/>
          <w:szCs w:val="22"/>
        </w:rPr>
        <w:t>9. АДРЕСА И БАНКОВСКИЕ РЕКВИЗИТЫ СТОРОН</w:t>
      </w:r>
    </w:p>
    <w:p w:rsidR="00A428A8" w:rsidRPr="00D7753F" w:rsidRDefault="00A428A8" w:rsidP="00930D9F">
      <w:pPr>
        <w:spacing w:line="240" w:lineRule="auto"/>
        <w:ind w:firstLine="0"/>
        <w:rPr>
          <w:sz w:val="22"/>
          <w:szCs w:val="22"/>
        </w:rPr>
      </w:pPr>
      <w:r w:rsidRPr="00D7753F">
        <w:rPr>
          <w:sz w:val="22"/>
          <w:szCs w:val="22"/>
        </w:rPr>
        <w:t xml:space="preserve">9.1. СТРАХОВАТЕЛЬ: </w:t>
      </w:r>
    </w:p>
    <w:p w:rsidR="00A428A8" w:rsidRPr="00D7753F" w:rsidRDefault="00A428A8" w:rsidP="00930D9F">
      <w:pPr>
        <w:spacing w:line="240" w:lineRule="auto"/>
        <w:ind w:firstLine="0"/>
        <w:rPr>
          <w:sz w:val="22"/>
          <w:szCs w:val="22"/>
        </w:rPr>
      </w:pPr>
      <w:r w:rsidRPr="00D7753F">
        <w:rPr>
          <w:sz w:val="22"/>
          <w:szCs w:val="22"/>
        </w:rPr>
        <w:t>_____________________________________________________________________________</w:t>
      </w:r>
    </w:p>
    <w:p w:rsidR="00A428A8" w:rsidRPr="00D7753F" w:rsidRDefault="00A428A8" w:rsidP="00930D9F">
      <w:pPr>
        <w:spacing w:line="240" w:lineRule="auto"/>
        <w:ind w:firstLine="0"/>
        <w:rPr>
          <w:sz w:val="22"/>
          <w:szCs w:val="22"/>
        </w:rPr>
      </w:pPr>
      <w:r w:rsidRPr="00D7753F">
        <w:rPr>
          <w:sz w:val="22"/>
          <w:szCs w:val="22"/>
        </w:rPr>
        <w:t>Адрес юридический: _____________________________</w:t>
      </w:r>
    </w:p>
    <w:p w:rsidR="00A428A8" w:rsidRPr="00D7753F" w:rsidRDefault="00A428A8" w:rsidP="00930D9F">
      <w:pPr>
        <w:spacing w:line="240" w:lineRule="auto"/>
        <w:ind w:firstLine="0"/>
        <w:rPr>
          <w:sz w:val="22"/>
          <w:szCs w:val="22"/>
        </w:rPr>
      </w:pPr>
      <w:r w:rsidRPr="00D7753F">
        <w:rPr>
          <w:sz w:val="22"/>
          <w:szCs w:val="22"/>
        </w:rPr>
        <w:t>Адрес почтовый: _____________________________</w:t>
      </w:r>
    </w:p>
    <w:p w:rsidR="00A428A8" w:rsidRPr="00D7753F" w:rsidRDefault="00A428A8" w:rsidP="00930D9F">
      <w:pPr>
        <w:spacing w:line="240" w:lineRule="auto"/>
        <w:ind w:firstLine="0"/>
        <w:rPr>
          <w:sz w:val="22"/>
          <w:szCs w:val="22"/>
        </w:rPr>
      </w:pPr>
      <w:r w:rsidRPr="00D7753F">
        <w:rPr>
          <w:sz w:val="22"/>
          <w:szCs w:val="22"/>
        </w:rPr>
        <w:t>ИНН _____________  КПП __________________</w:t>
      </w:r>
    </w:p>
    <w:p w:rsidR="00A428A8" w:rsidRPr="00D7753F" w:rsidRDefault="00A428A8" w:rsidP="00930D9F">
      <w:pPr>
        <w:spacing w:line="240" w:lineRule="auto"/>
        <w:ind w:firstLine="0"/>
        <w:rPr>
          <w:sz w:val="22"/>
          <w:szCs w:val="22"/>
        </w:rPr>
      </w:pPr>
      <w:r w:rsidRPr="00D7753F">
        <w:rPr>
          <w:sz w:val="22"/>
          <w:szCs w:val="22"/>
        </w:rPr>
        <w:t>р/счет _____________________________в банке___________________________</w:t>
      </w:r>
    </w:p>
    <w:p w:rsidR="00A428A8" w:rsidRPr="00D7753F" w:rsidRDefault="00A428A8" w:rsidP="00930D9F">
      <w:pPr>
        <w:spacing w:line="240" w:lineRule="auto"/>
        <w:ind w:firstLine="0"/>
        <w:rPr>
          <w:sz w:val="22"/>
          <w:szCs w:val="22"/>
        </w:rPr>
      </w:pPr>
      <w:r w:rsidRPr="00D7753F">
        <w:rPr>
          <w:sz w:val="22"/>
          <w:szCs w:val="22"/>
        </w:rPr>
        <w:t>к/счет ______________________________________________________________</w:t>
      </w:r>
    </w:p>
    <w:p w:rsidR="00A428A8" w:rsidRPr="00D7753F" w:rsidRDefault="00A428A8" w:rsidP="00930D9F">
      <w:pPr>
        <w:spacing w:line="240" w:lineRule="auto"/>
        <w:ind w:firstLine="0"/>
        <w:rPr>
          <w:sz w:val="22"/>
          <w:szCs w:val="22"/>
        </w:rPr>
      </w:pPr>
      <w:r w:rsidRPr="00D7753F">
        <w:rPr>
          <w:sz w:val="22"/>
          <w:szCs w:val="22"/>
        </w:rPr>
        <w:t>БИК ____________________</w:t>
      </w:r>
    </w:p>
    <w:p w:rsidR="00A428A8" w:rsidRPr="00D7753F" w:rsidRDefault="00A428A8" w:rsidP="00930D9F">
      <w:pPr>
        <w:spacing w:line="240" w:lineRule="auto"/>
        <w:ind w:firstLine="0"/>
        <w:rPr>
          <w:sz w:val="22"/>
          <w:szCs w:val="22"/>
        </w:rPr>
      </w:pPr>
    </w:p>
    <w:p w:rsidR="00A428A8" w:rsidRPr="00D7753F" w:rsidRDefault="00A428A8" w:rsidP="00930D9F">
      <w:pPr>
        <w:spacing w:line="240" w:lineRule="auto"/>
        <w:ind w:firstLine="0"/>
        <w:rPr>
          <w:sz w:val="22"/>
          <w:szCs w:val="22"/>
        </w:rPr>
      </w:pPr>
      <w:r w:rsidRPr="00D7753F">
        <w:rPr>
          <w:sz w:val="22"/>
          <w:szCs w:val="22"/>
        </w:rPr>
        <w:t>9.2. СТРАХОВЩИК: ___________________________________________________________</w:t>
      </w:r>
    </w:p>
    <w:p w:rsidR="00A428A8" w:rsidRPr="00D7753F" w:rsidRDefault="00A428A8" w:rsidP="00930D9F">
      <w:pPr>
        <w:spacing w:line="240" w:lineRule="auto"/>
        <w:ind w:firstLine="0"/>
        <w:rPr>
          <w:sz w:val="22"/>
          <w:szCs w:val="22"/>
        </w:rPr>
      </w:pPr>
      <w:r w:rsidRPr="00D7753F">
        <w:rPr>
          <w:sz w:val="22"/>
          <w:szCs w:val="22"/>
        </w:rPr>
        <w:t>_____________________________________________________________________________</w:t>
      </w:r>
    </w:p>
    <w:p w:rsidR="00A428A8" w:rsidRPr="00D7753F" w:rsidRDefault="00A428A8" w:rsidP="00930D9F">
      <w:pPr>
        <w:spacing w:line="240" w:lineRule="auto"/>
        <w:ind w:firstLine="0"/>
        <w:rPr>
          <w:sz w:val="22"/>
          <w:szCs w:val="22"/>
        </w:rPr>
      </w:pPr>
      <w:r w:rsidRPr="00D7753F">
        <w:rPr>
          <w:sz w:val="22"/>
          <w:szCs w:val="22"/>
        </w:rPr>
        <w:t>Адрес юридический: _____________________________</w:t>
      </w:r>
    </w:p>
    <w:p w:rsidR="00A428A8" w:rsidRPr="00D7753F" w:rsidRDefault="00A428A8" w:rsidP="00930D9F">
      <w:pPr>
        <w:spacing w:line="240" w:lineRule="auto"/>
        <w:ind w:firstLine="0"/>
        <w:rPr>
          <w:sz w:val="22"/>
          <w:szCs w:val="22"/>
        </w:rPr>
      </w:pPr>
      <w:r w:rsidRPr="00D7753F">
        <w:rPr>
          <w:sz w:val="22"/>
          <w:szCs w:val="22"/>
        </w:rPr>
        <w:t>Адрес почтовый: _____________________________</w:t>
      </w:r>
    </w:p>
    <w:p w:rsidR="00A428A8" w:rsidRPr="00D7753F" w:rsidRDefault="00A428A8" w:rsidP="00930D9F">
      <w:pPr>
        <w:spacing w:line="240" w:lineRule="auto"/>
        <w:ind w:firstLine="0"/>
        <w:rPr>
          <w:sz w:val="22"/>
          <w:szCs w:val="22"/>
        </w:rPr>
      </w:pPr>
      <w:r w:rsidRPr="00D7753F">
        <w:rPr>
          <w:sz w:val="22"/>
          <w:szCs w:val="22"/>
        </w:rPr>
        <w:t>ИНН _____________  КПП __________________</w:t>
      </w:r>
    </w:p>
    <w:p w:rsidR="00A428A8" w:rsidRPr="00D7753F" w:rsidRDefault="00A428A8" w:rsidP="00930D9F">
      <w:pPr>
        <w:spacing w:line="240" w:lineRule="auto"/>
        <w:ind w:firstLine="0"/>
        <w:rPr>
          <w:sz w:val="22"/>
          <w:szCs w:val="22"/>
        </w:rPr>
      </w:pPr>
      <w:r w:rsidRPr="00D7753F">
        <w:rPr>
          <w:sz w:val="22"/>
          <w:szCs w:val="22"/>
        </w:rPr>
        <w:t>р/счет _____________________________в банке___________________________</w:t>
      </w:r>
    </w:p>
    <w:p w:rsidR="00A428A8" w:rsidRPr="00D7753F" w:rsidRDefault="00A428A8" w:rsidP="00930D9F">
      <w:pPr>
        <w:spacing w:line="240" w:lineRule="auto"/>
        <w:ind w:firstLine="0"/>
        <w:rPr>
          <w:sz w:val="22"/>
          <w:szCs w:val="22"/>
        </w:rPr>
      </w:pPr>
      <w:r w:rsidRPr="00D7753F">
        <w:rPr>
          <w:sz w:val="22"/>
          <w:szCs w:val="22"/>
        </w:rPr>
        <w:t>к/счет ______________________________________________________________</w:t>
      </w:r>
    </w:p>
    <w:p w:rsidR="00A428A8" w:rsidRPr="00D7753F" w:rsidRDefault="00A428A8" w:rsidP="00930D9F">
      <w:pPr>
        <w:spacing w:line="240" w:lineRule="auto"/>
        <w:ind w:firstLine="0"/>
        <w:rPr>
          <w:sz w:val="22"/>
          <w:szCs w:val="22"/>
        </w:rPr>
      </w:pPr>
      <w:r w:rsidRPr="00D7753F">
        <w:rPr>
          <w:sz w:val="22"/>
          <w:szCs w:val="22"/>
        </w:rPr>
        <w:t>БИК ____________________</w:t>
      </w:r>
    </w:p>
    <w:tbl>
      <w:tblPr>
        <w:tblW w:w="9451" w:type="dxa"/>
        <w:jc w:val="center"/>
        <w:tblLook w:val="01E0" w:firstRow="1" w:lastRow="1" w:firstColumn="1" w:lastColumn="1" w:noHBand="0" w:noVBand="0"/>
      </w:tblPr>
      <w:tblGrid>
        <w:gridCol w:w="4485"/>
        <w:gridCol w:w="540"/>
        <w:gridCol w:w="4426"/>
      </w:tblGrid>
      <w:tr w:rsidR="00A428A8" w:rsidRPr="00D7753F">
        <w:trPr>
          <w:jc w:val="center"/>
        </w:trPr>
        <w:tc>
          <w:tcPr>
            <w:tcW w:w="4485" w:type="dxa"/>
          </w:tcPr>
          <w:p w:rsidR="00A428A8" w:rsidRPr="00D7753F" w:rsidRDefault="00A428A8" w:rsidP="00435DE7">
            <w:pPr>
              <w:spacing w:line="240" w:lineRule="auto"/>
              <w:ind w:firstLine="0"/>
              <w:rPr>
                <w:sz w:val="22"/>
                <w:szCs w:val="22"/>
              </w:rPr>
            </w:pPr>
          </w:p>
          <w:p w:rsidR="00A428A8" w:rsidRPr="00D7753F" w:rsidRDefault="00A428A8" w:rsidP="00435DE7">
            <w:pPr>
              <w:spacing w:line="240" w:lineRule="auto"/>
              <w:ind w:firstLine="0"/>
              <w:rPr>
                <w:sz w:val="22"/>
                <w:szCs w:val="22"/>
              </w:rPr>
            </w:pPr>
          </w:p>
          <w:p w:rsidR="00A428A8" w:rsidRPr="00D7753F" w:rsidRDefault="00A428A8" w:rsidP="00435DE7">
            <w:pPr>
              <w:spacing w:line="240" w:lineRule="auto"/>
              <w:ind w:firstLine="0"/>
              <w:rPr>
                <w:sz w:val="22"/>
                <w:szCs w:val="22"/>
              </w:rPr>
            </w:pPr>
          </w:p>
          <w:p w:rsidR="00A428A8" w:rsidRPr="00D7753F" w:rsidRDefault="00A428A8" w:rsidP="00435DE7">
            <w:pPr>
              <w:spacing w:line="240" w:lineRule="auto"/>
              <w:ind w:firstLine="0"/>
              <w:rPr>
                <w:sz w:val="24"/>
                <w:szCs w:val="24"/>
              </w:rPr>
            </w:pPr>
            <w:r w:rsidRPr="00D7753F">
              <w:rPr>
                <w:sz w:val="22"/>
                <w:szCs w:val="22"/>
              </w:rPr>
              <w:t>ОТ СТРАХОВАТЕЛЯ</w:t>
            </w:r>
          </w:p>
        </w:tc>
        <w:tc>
          <w:tcPr>
            <w:tcW w:w="540" w:type="dxa"/>
          </w:tcPr>
          <w:p w:rsidR="00A428A8" w:rsidRPr="00D7753F" w:rsidRDefault="00A428A8" w:rsidP="00435DE7">
            <w:pPr>
              <w:spacing w:line="240" w:lineRule="auto"/>
              <w:ind w:firstLine="0"/>
              <w:rPr>
                <w:sz w:val="24"/>
                <w:szCs w:val="24"/>
              </w:rPr>
            </w:pPr>
          </w:p>
        </w:tc>
        <w:tc>
          <w:tcPr>
            <w:tcW w:w="4426" w:type="dxa"/>
          </w:tcPr>
          <w:p w:rsidR="00A428A8" w:rsidRPr="00D7753F" w:rsidRDefault="00A428A8" w:rsidP="00435DE7">
            <w:pPr>
              <w:spacing w:line="240" w:lineRule="auto"/>
              <w:ind w:firstLine="0"/>
              <w:rPr>
                <w:sz w:val="22"/>
                <w:szCs w:val="22"/>
              </w:rPr>
            </w:pPr>
          </w:p>
          <w:p w:rsidR="00A428A8" w:rsidRPr="00D7753F" w:rsidRDefault="00A428A8" w:rsidP="00435DE7">
            <w:pPr>
              <w:spacing w:line="240" w:lineRule="auto"/>
              <w:ind w:firstLine="0"/>
              <w:rPr>
                <w:sz w:val="22"/>
                <w:szCs w:val="22"/>
              </w:rPr>
            </w:pPr>
          </w:p>
          <w:p w:rsidR="00A428A8" w:rsidRPr="00D7753F" w:rsidRDefault="00A428A8" w:rsidP="00435DE7">
            <w:pPr>
              <w:spacing w:line="240" w:lineRule="auto"/>
              <w:ind w:firstLine="0"/>
              <w:rPr>
                <w:sz w:val="22"/>
                <w:szCs w:val="22"/>
              </w:rPr>
            </w:pPr>
          </w:p>
          <w:p w:rsidR="00A428A8" w:rsidRPr="00D7753F" w:rsidRDefault="00A428A8" w:rsidP="00435DE7">
            <w:pPr>
              <w:spacing w:line="240" w:lineRule="auto"/>
              <w:ind w:firstLine="0"/>
              <w:rPr>
                <w:sz w:val="24"/>
                <w:szCs w:val="24"/>
              </w:rPr>
            </w:pPr>
            <w:r w:rsidRPr="00D7753F">
              <w:rPr>
                <w:sz w:val="22"/>
                <w:szCs w:val="22"/>
              </w:rPr>
              <w:t xml:space="preserve">ОТ СТРАХОВЩИКА </w:t>
            </w:r>
          </w:p>
        </w:tc>
      </w:tr>
      <w:tr w:rsidR="00A428A8" w:rsidRPr="00D7753F">
        <w:trPr>
          <w:jc w:val="center"/>
        </w:trPr>
        <w:tc>
          <w:tcPr>
            <w:tcW w:w="4485" w:type="dxa"/>
          </w:tcPr>
          <w:p w:rsidR="00A428A8" w:rsidRPr="00D7753F" w:rsidRDefault="00A428A8" w:rsidP="00435DE7">
            <w:pPr>
              <w:spacing w:line="240" w:lineRule="auto"/>
              <w:ind w:firstLine="0"/>
              <w:rPr>
                <w:sz w:val="24"/>
                <w:szCs w:val="24"/>
              </w:rPr>
            </w:pPr>
            <w:r w:rsidRPr="00D7753F">
              <w:rPr>
                <w:sz w:val="22"/>
                <w:szCs w:val="22"/>
              </w:rPr>
              <w:t>______________________________________</w:t>
            </w:r>
          </w:p>
          <w:p w:rsidR="00A428A8" w:rsidRPr="00D7753F" w:rsidRDefault="00A428A8" w:rsidP="00435DE7">
            <w:pPr>
              <w:spacing w:line="240" w:lineRule="auto"/>
              <w:ind w:firstLine="0"/>
              <w:rPr>
                <w:sz w:val="24"/>
                <w:szCs w:val="24"/>
              </w:rPr>
            </w:pPr>
            <w:r w:rsidRPr="00D7753F">
              <w:rPr>
                <w:sz w:val="22"/>
                <w:szCs w:val="22"/>
              </w:rPr>
              <w:t>______________________________________</w:t>
            </w:r>
          </w:p>
          <w:p w:rsidR="00A428A8" w:rsidRPr="00D7753F" w:rsidRDefault="00A428A8" w:rsidP="00435DE7">
            <w:pPr>
              <w:spacing w:line="240" w:lineRule="auto"/>
              <w:ind w:firstLine="0"/>
              <w:rPr>
                <w:sz w:val="24"/>
                <w:szCs w:val="24"/>
              </w:rPr>
            </w:pPr>
          </w:p>
          <w:p w:rsidR="00A428A8" w:rsidRPr="00D7753F" w:rsidRDefault="00A428A8" w:rsidP="00435DE7">
            <w:pPr>
              <w:spacing w:line="240" w:lineRule="auto"/>
              <w:ind w:firstLine="0"/>
              <w:rPr>
                <w:sz w:val="24"/>
                <w:szCs w:val="24"/>
              </w:rPr>
            </w:pPr>
            <w:r w:rsidRPr="00D7753F">
              <w:rPr>
                <w:sz w:val="22"/>
                <w:szCs w:val="22"/>
              </w:rPr>
              <w:t>_________________ /________________/</w:t>
            </w:r>
          </w:p>
          <w:p w:rsidR="00A428A8" w:rsidRPr="00D7753F" w:rsidRDefault="00A428A8" w:rsidP="00435DE7">
            <w:pPr>
              <w:spacing w:line="240" w:lineRule="auto"/>
              <w:ind w:firstLine="0"/>
              <w:rPr>
                <w:sz w:val="24"/>
                <w:szCs w:val="24"/>
              </w:rPr>
            </w:pPr>
          </w:p>
          <w:p w:rsidR="00A428A8" w:rsidRPr="00D7753F" w:rsidRDefault="00A428A8" w:rsidP="00435DE7">
            <w:pPr>
              <w:spacing w:line="240" w:lineRule="auto"/>
              <w:ind w:firstLine="0"/>
              <w:rPr>
                <w:sz w:val="24"/>
                <w:szCs w:val="24"/>
              </w:rPr>
            </w:pPr>
            <w:r w:rsidRPr="00D7753F">
              <w:rPr>
                <w:sz w:val="22"/>
                <w:szCs w:val="22"/>
              </w:rPr>
              <w:t>М.П.</w:t>
            </w:r>
          </w:p>
        </w:tc>
        <w:tc>
          <w:tcPr>
            <w:tcW w:w="540" w:type="dxa"/>
          </w:tcPr>
          <w:p w:rsidR="00A428A8" w:rsidRPr="00D7753F" w:rsidRDefault="00A428A8" w:rsidP="00435DE7">
            <w:pPr>
              <w:spacing w:line="240" w:lineRule="auto"/>
              <w:ind w:firstLine="0"/>
              <w:rPr>
                <w:sz w:val="24"/>
                <w:szCs w:val="24"/>
              </w:rPr>
            </w:pPr>
          </w:p>
        </w:tc>
        <w:tc>
          <w:tcPr>
            <w:tcW w:w="4426" w:type="dxa"/>
          </w:tcPr>
          <w:p w:rsidR="00A428A8" w:rsidRPr="00D7753F" w:rsidRDefault="00A428A8" w:rsidP="00435DE7">
            <w:pPr>
              <w:spacing w:line="240" w:lineRule="auto"/>
              <w:ind w:firstLine="0"/>
              <w:rPr>
                <w:sz w:val="24"/>
                <w:szCs w:val="24"/>
              </w:rPr>
            </w:pPr>
            <w:r w:rsidRPr="00D7753F">
              <w:rPr>
                <w:sz w:val="22"/>
                <w:szCs w:val="22"/>
              </w:rPr>
              <w:t>_________________________________</w:t>
            </w:r>
          </w:p>
          <w:p w:rsidR="00A428A8" w:rsidRPr="00D7753F" w:rsidRDefault="00A428A8" w:rsidP="00435DE7">
            <w:pPr>
              <w:spacing w:line="240" w:lineRule="auto"/>
              <w:ind w:firstLine="0"/>
              <w:rPr>
                <w:sz w:val="24"/>
                <w:szCs w:val="24"/>
              </w:rPr>
            </w:pPr>
            <w:r w:rsidRPr="00D7753F">
              <w:rPr>
                <w:sz w:val="22"/>
                <w:szCs w:val="22"/>
              </w:rPr>
              <w:t>__________________________________</w:t>
            </w:r>
          </w:p>
          <w:p w:rsidR="00A428A8" w:rsidRPr="00D7753F" w:rsidRDefault="00A428A8" w:rsidP="00435DE7">
            <w:pPr>
              <w:spacing w:line="240" w:lineRule="auto"/>
              <w:ind w:firstLine="0"/>
              <w:rPr>
                <w:sz w:val="24"/>
                <w:szCs w:val="24"/>
              </w:rPr>
            </w:pPr>
          </w:p>
          <w:p w:rsidR="00A428A8" w:rsidRPr="00D7753F" w:rsidRDefault="00A428A8" w:rsidP="00435DE7">
            <w:pPr>
              <w:spacing w:line="240" w:lineRule="auto"/>
              <w:ind w:firstLine="0"/>
              <w:rPr>
                <w:sz w:val="24"/>
                <w:szCs w:val="24"/>
              </w:rPr>
            </w:pPr>
            <w:r w:rsidRPr="00D7753F">
              <w:rPr>
                <w:sz w:val="22"/>
                <w:szCs w:val="22"/>
              </w:rPr>
              <w:t>____________________/ ______________/</w:t>
            </w:r>
          </w:p>
          <w:p w:rsidR="00A428A8" w:rsidRPr="00D7753F" w:rsidRDefault="00A428A8" w:rsidP="00435DE7">
            <w:pPr>
              <w:spacing w:line="240" w:lineRule="auto"/>
              <w:ind w:firstLine="0"/>
              <w:rPr>
                <w:sz w:val="24"/>
                <w:szCs w:val="24"/>
              </w:rPr>
            </w:pPr>
          </w:p>
          <w:p w:rsidR="00A428A8" w:rsidRPr="00D7753F" w:rsidRDefault="00A428A8" w:rsidP="00435DE7">
            <w:pPr>
              <w:spacing w:line="240" w:lineRule="auto"/>
              <w:ind w:firstLine="0"/>
              <w:rPr>
                <w:sz w:val="24"/>
                <w:szCs w:val="24"/>
              </w:rPr>
            </w:pPr>
            <w:r w:rsidRPr="00D7753F">
              <w:rPr>
                <w:sz w:val="22"/>
                <w:szCs w:val="22"/>
              </w:rPr>
              <w:t>М.П.</w:t>
            </w:r>
          </w:p>
        </w:tc>
      </w:tr>
    </w:tbl>
    <w:p w:rsidR="00A428A8" w:rsidRPr="00D7753F" w:rsidRDefault="00A428A8" w:rsidP="00930D9F">
      <w:pPr>
        <w:spacing w:line="240" w:lineRule="auto"/>
        <w:ind w:firstLine="0"/>
        <w:rPr>
          <w:sz w:val="24"/>
          <w:szCs w:val="24"/>
        </w:rPr>
      </w:pPr>
    </w:p>
    <w:p w:rsidR="00A428A8" w:rsidRPr="00D7753F" w:rsidRDefault="00A428A8" w:rsidP="00930D9F">
      <w:pPr>
        <w:spacing w:after="60" w:line="240" w:lineRule="auto"/>
        <w:ind w:firstLine="0"/>
        <w:rPr>
          <w:sz w:val="22"/>
          <w:szCs w:val="22"/>
        </w:rPr>
        <w:sectPr w:rsidR="00A428A8" w:rsidRPr="00D7753F" w:rsidSect="00435DE7">
          <w:footerReference w:type="default" r:id="rId8"/>
          <w:pgSz w:w="11906" w:h="16838" w:code="9"/>
          <w:pgMar w:top="902" w:right="566" w:bottom="720" w:left="851" w:header="709" w:footer="709" w:gutter="0"/>
          <w:pgNumType w:start="1"/>
          <w:cols w:space="708"/>
          <w:docGrid w:linePitch="381"/>
        </w:sectPr>
      </w:pPr>
    </w:p>
    <w:p w:rsidR="00A428A8" w:rsidRPr="00AA449D" w:rsidRDefault="00A428A8" w:rsidP="00930D9F">
      <w:pPr>
        <w:tabs>
          <w:tab w:val="num" w:pos="780"/>
        </w:tabs>
        <w:spacing w:line="240" w:lineRule="auto"/>
        <w:rPr>
          <w:sz w:val="24"/>
          <w:szCs w:val="24"/>
        </w:rPr>
      </w:pPr>
    </w:p>
    <w:p w:rsidR="00A428A8" w:rsidRPr="00D7753F" w:rsidRDefault="00A428A8" w:rsidP="00930D9F">
      <w:pPr>
        <w:spacing w:after="60" w:line="240" w:lineRule="auto"/>
        <w:ind w:firstLine="0"/>
        <w:jc w:val="right"/>
        <w:outlineLvl w:val="0"/>
        <w:rPr>
          <w:color w:val="000000"/>
          <w:sz w:val="22"/>
          <w:szCs w:val="22"/>
        </w:rPr>
      </w:pPr>
      <w:bookmarkStart w:id="56" w:name="_Toc328551405"/>
      <w:r w:rsidRPr="00D7753F">
        <w:rPr>
          <w:color w:val="000000"/>
          <w:sz w:val="22"/>
          <w:szCs w:val="22"/>
        </w:rPr>
        <w:t>Приложение № 1 к Договору страхования</w:t>
      </w:r>
    </w:p>
    <w:p w:rsidR="00A428A8" w:rsidRPr="00D7753F" w:rsidRDefault="00A428A8" w:rsidP="00930D9F">
      <w:pPr>
        <w:spacing w:after="60" w:line="240" w:lineRule="auto"/>
        <w:ind w:firstLine="0"/>
        <w:jc w:val="right"/>
        <w:outlineLvl w:val="0"/>
        <w:rPr>
          <w:color w:val="000000"/>
          <w:sz w:val="22"/>
          <w:szCs w:val="22"/>
        </w:rPr>
      </w:pPr>
      <w:r w:rsidRPr="00D7753F">
        <w:rPr>
          <w:color w:val="000000"/>
          <w:sz w:val="22"/>
          <w:szCs w:val="22"/>
        </w:rPr>
        <w:t>№_______________ от «__»____________20__ г.</w:t>
      </w:r>
    </w:p>
    <w:p w:rsidR="00A428A8" w:rsidRPr="00D7753F" w:rsidRDefault="00A428A8" w:rsidP="00930D9F">
      <w:pPr>
        <w:spacing w:after="60" w:line="240" w:lineRule="auto"/>
        <w:ind w:firstLine="0"/>
        <w:jc w:val="right"/>
        <w:outlineLvl w:val="0"/>
        <w:rPr>
          <w:color w:val="000000"/>
          <w:sz w:val="22"/>
          <w:szCs w:val="22"/>
        </w:rPr>
      </w:pPr>
    </w:p>
    <w:p w:rsidR="00A428A8" w:rsidRPr="00D7753F" w:rsidRDefault="00A428A8" w:rsidP="00930D9F">
      <w:pPr>
        <w:spacing w:after="60"/>
        <w:ind w:left="142" w:firstLine="0"/>
        <w:jc w:val="center"/>
        <w:outlineLvl w:val="0"/>
        <w:rPr>
          <w:b/>
          <w:bCs/>
          <w:sz w:val="22"/>
          <w:szCs w:val="22"/>
        </w:rPr>
      </w:pPr>
      <w:r w:rsidRPr="00B67561">
        <w:rPr>
          <w:b/>
          <w:bCs/>
          <w:sz w:val="22"/>
          <w:szCs w:val="22"/>
        </w:rPr>
        <w:t>Перечень нефтепродукто</w:t>
      </w:r>
      <w:r w:rsidR="00C158EA">
        <w:rPr>
          <w:b/>
          <w:bCs/>
          <w:sz w:val="22"/>
          <w:szCs w:val="22"/>
        </w:rPr>
        <w:t>в, подлежащих страхованию в 2019</w:t>
      </w:r>
      <w:r w:rsidRPr="00B67561">
        <w:rPr>
          <w:b/>
          <w:bCs/>
          <w:sz w:val="22"/>
          <w:szCs w:val="22"/>
        </w:rPr>
        <w:t xml:space="preserve"> годы.</w:t>
      </w:r>
    </w:p>
    <w:p w:rsidR="00A428A8" w:rsidRPr="00B67561" w:rsidRDefault="00A428A8" w:rsidP="00930D9F">
      <w:pPr>
        <w:spacing w:after="60"/>
        <w:ind w:left="142" w:firstLine="0"/>
        <w:jc w:val="center"/>
        <w:outlineLvl w:val="0"/>
        <w:rPr>
          <w:b/>
          <w:bCs/>
          <w:sz w:val="22"/>
          <w:szCs w:val="22"/>
        </w:rPr>
      </w:pPr>
    </w:p>
    <w:tbl>
      <w:tblPr>
        <w:tblW w:w="13729" w:type="dxa"/>
        <w:jc w:val="center"/>
        <w:tblLayout w:type="fixed"/>
        <w:tblLook w:val="0000" w:firstRow="0" w:lastRow="0" w:firstColumn="0" w:lastColumn="0" w:noHBand="0" w:noVBand="0"/>
      </w:tblPr>
      <w:tblGrid>
        <w:gridCol w:w="513"/>
        <w:gridCol w:w="1840"/>
        <w:gridCol w:w="1800"/>
        <w:gridCol w:w="1980"/>
        <w:gridCol w:w="1440"/>
        <w:gridCol w:w="1980"/>
        <w:gridCol w:w="1980"/>
        <w:gridCol w:w="2196"/>
      </w:tblGrid>
      <w:tr w:rsidR="00A428A8" w:rsidRPr="00D7753F">
        <w:trPr>
          <w:trHeight w:val="563"/>
          <w:jc w:val="center"/>
        </w:trPr>
        <w:tc>
          <w:tcPr>
            <w:tcW w:w="513" w:type="dxa"/>
            <w:tcBorders>
              <w:top w:val="single" w:sz="4" w:space="0" w:color="auto"/>
              <w:left w:val="single" w:sz="4" w:space="0" w:color="auto"/>
              <w:bottom w:val="single" w:sz="4" w:space="0" w:color="auto"/>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п/п</w:t>
            </w:r>
          </w:p>
        </w:tc>
        <w:tc>
          <w:tcPr>
            <w:tcW w:w="1840" w:type="dxa"/>
            <w:tcBorders>
              <w:top w:val="single" w:sz="4" w:space="0" w:color="auto"/>
              <w:left w:val="single" w:sz="4" w:space="0" w:color="auto"/>
              <w:bottom w:val="single" w:sz="4" w:space="0" w:color="000000"/>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xml:space="preserve">Пункт </w:t>
            </w:r>
            <w:r>
              <w:rPr>
                <w:color w:val="000000"/>
                <w:sz w:val="22"/>
                <w:szCs w:val="22"/>
              </w:rPr>
              <w:t>отправления</w:t>
            </w:r>
          </w:p>
        </w:tc>
        <w:tc>
          <w:tcPr>
            <w:tcW w:w="1800" w:type="dxa"/>
            <w:tcBorders>
              <w:top w:val="single" w:sz="4" w:space="0" w:color="auto"/>
              <w:left w:val="single" w:sz="4" w:space="0" w:color="auto"/>
              <w:bottom w:val="single" w:sz="4" w:space="0" w:color="000000"/>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xml:space="preserve">Пункт </w:t>
            </w:r>
            <w:r>
              <w:rPr>
                <w:color w:val="000000"/>
                <w:sz w:val="22"/>
                <w:szCs w:val="22"/>
              </w:rPr>
              <w:t>назначения</w:t>
            </w:r>
          </w:p>
        </w:tc>
        <w:tc>
          <w:tcPr>
            <w:tcW w:w="1980" w:type="dxa"/>
            <w:tcBorders>
              <w:top w:val="single" w:sz="4" w:space="0" w:color="auto"/>
              <w:left w:val="single" w:sz="4" w:space="0" w:color="auto"/>
              <w:bottom w:val="single" w:sz="4" w:space="0" w:color="000000"/>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Наименование перевозимого груза</w:t>
            </w:r>
          </w:p>
        </w:tc>
        <w:tc>
          <w:tcPr>
            <w:tcW w:w="1440" w:type="dxa"/>
            <w:tcBorders>
              <w:top w:val="single" w:sz="4" w:space="0" w:color="auto"/>
              <w:left w:val="single" w:sz="4" w:space="0" w:color="auto"/>
              <w:bottom w:val="single" w:sz="4" w:space="0" w:color="000000"/>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xml:space="preserve">Объем перевозки, </w:t>
            </w:r>
            <w:proofErr w:type="spellStart"/>
            <w:r w:rsidRPr="00D7753F">
              <w:rPr>
                <w:color w:val="000000"/>
                <w:sz w:val="22"/>
                <w:szCs w:val="22"/>
              </w:rPr>
              <w:t>тн</w:t>
            </w:r>
            <w:proofErr w:type="spellEnd"/>
            <w:r w:rsidRPr="00D7753F">
              <w:rPr>
                <w:color w:val="000000"/>
                <w:sz w:val="22"/>
                <w:szCs w:val="22"/>
              </w:rPr>
              <w:t>.</w:t>
            </w:r>
          </w:p>
        </w:tc>
        <w:tc>
          <w:tcPr>
            <w:tcW w:w="1980" w:type="dxa"/>
            <w:tcBorders>
              <w:top w:val="single" w:sz="4" w:space="0" w:color="auto"/>
              <w:left w:val="single" w:sz="4" w:space="0" w:color="auto"/>
              <w:bottom w:val="single" w:sz="4" w:space="0" w:color="000000"/>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Страховая сумма, руб.</w:t>
            </w:r>
          </w:p>
        </w:tc>
        <w:tc>
          <w:tcPr>
            <w:tcW w:w="1980" w:type="dxa"/>
            <w:tcBorders>
              <w:top w:val="single" w:sz="4" w:space="0" w:color="auto"/>
              <w:left w:val="single" w:sz="4" w:space="0" w:color="auto"/>
              <w:bottom w:val="single" w:sz="4" w:space="0" w:color="auto"/>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Страховой тариф, %</w:t>
            </w:r>
          </w:p>
        </w:tc>
        <w:tc>
          <w:tcPr>
            <w:tcW w:w="2196" w:type="dxa"/>
            <w:tcBorders>
              <w:top w:val="single" w:sz="4" w:space="0" w:color="auto"/>
              <w:left w:val="single" w:sz="4" w:space="0" w:color="auto"/>
              <w:bottom w:val="single" w:sz="4" w:space="0" w:color="auto"/>
              <w:right w:val="single" w:sz="4" w:space="0" w:color="auto"/>
            </w:tcBorders>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Страховая премия, руб.</w:t>
            </w: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1</w:t>
            </w: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2</w:t>
            </w: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3</w:t>
            </w: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4</w:t>
            </w: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5</w:t>
            </w: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6</w:t>
            </w:r>
          </w:p>
        </w:tc>
        <w:tc>
          <w:tcPr>
            <w:tcW w:w="1980" w:type="dxa"/>
            <w:tcBorders>
              <w:top w:val="single" w:sz="4" w:space="0" w:color="auto"/>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7</w:t>
            </w:r>
          </w:p>
        </w:tc>
        <w:tc>
          <w:tcPr>
            <w:tcW w:w="2196" w:type="dxa"/>
            <w:tcBorders>
              <w:top w:val="single" w:sz="4" w:space="0" w:color="auto"/>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8</w:t>
            </w: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p>
        </w:tc>
      </w:tr>
      <w:tr w:rsidR="00A428A8" w:rsidRPr="00D7753F">
        <w:trPr>
          <w:trHeight w:val="255"/>
          <w:jc w:val="center"/>
        </w:trPr>
        <w:tc>
          <w:tcPr>
            <w:tcW w:w="513" w:type="dxa"/>
            <w:tcBorders>
              <w:top w:val="nil"/>
              <w:left w:val="single" w:sz="4" w:space="0" w:color="auto"/>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c>
          <w:tcPr>
            <w:tcW w:w="18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ИТОГО:</w:t>
            </w:r>
          </w:p>
        </w:tc>
        <w:tc>
          <w:tcPr>
            <w:tcW w:w="180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c>
          <w:tcPr>
            <w:tcW w:w="144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c>
          <w:tcPr>
            <w:tcW w:w="1980"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c>
          <w:tcPr>
            <w:tcW w:w="2196" w:type="dxa"/>
            <w:tcBorders>
              <w:top w:val="nil"/>
              <w:left w:val="nil"/>
              <w:bottom w:val="single" w:sz="4" w:space="0" w:color="auto"/>
              <w:right w:val="single" w:sz="4" w:space="0" w:color="auto"/>
            </w:tcBorders>
            <w:noWrap/>
            <w:vAlign w:val="bottom"/>
          </w:tcPr>
          <w:p w:rsidR="00A428A8" w:rsidRPr="00D7753F" w:rsidRDefault="00A428A8" w:rsidP="00435DE7">
            <w:pPr>
              <w:spacing w:after="60" w:line="240" w:lineRule="auto"/>
              <w:ind w:firstLine="0"/>
              <w:jc w:val="center"/>
              <w:outlineLvl w:val="0"/>
              <w:rPr>
                <w:color w:val="000000"/>
                <w:sz w:val="24"/>
                <w:szCs w:val="24"/>
              </w:rPr>
            </w:pPr>
            <w:r w:rsidRPr="00D7753F">
              <w:rPr>
                <w:color w:val="000000"/>
                <w:sz w:val="22"/>
                <w:szCs w:val="22"/>
              </w:rPr>
              <w:t> </w:t>
            </w:r>
          </w:p>
        </w:tc>
      </w:tr>
    </w:tbl>
    <w:p w:rsidR="00A428A8" w:rsidRPr="00B67561" w:rsidRDefault="00A428A8" w:rsidP="00930D9F">
      <w:pPr>
        <w:spacing w:after="60"/>
        <w:ind w:left="142" w:firstLine="0"/>
        <w:jc w:val="center"/>
        <w:outlineLvl w:val="0"/>
        <w:rPr>
          <w:b/>
          <w:bCs/>
          <w:color w:val="000000"/>
          <w:sz w:val="22"/>
          <w:szCs w:val="22"/>
        </w:rPr>
      </w:pPr>
    </w:p>
    <w:p w:rsidR="00A428A8" w:rsidRPr="00B67561" w:rsidRDefault="00A428A8" w:rsidP="00930D9F">
      <w:pPr>
        <w:spacing w:after="60"/>
        <w:ind w:left="142" w:firstLine="0"/>
        <w:jc w:val="right"/>
        <w:rPr>
          <w:sz w:val="22"/>
          <w:szCs w:val="22"/>
        </w:rPr>
      </w:pPr>
    </w:p>
    <w:p w:rsidR="00A428A8" w:rsidRPr="00D7753F" w:rsidRDefault="00A428A8" w:rsidP="00930D9F">
      <w:pPr>
        <w:spacing w:after="60" w:line="240" w:lineRule="auto"/>
        <w:ind w:firstLine="0"/>
        <w:jc w:val="left"/>
        <w:outlineLvl w:val="0"/>
        <w:rPr>
          <w:color w:val="000000"/>
          <w:sz w:val="22"/>
          <w:szCs w:val="22"/>
        </w:rPr>
      </w:pPr>
      <w:r w:rsidRPr="00D7753F">
        <w:rPr>
          <w:color w:val="000000"/>
          <w:sz w:val="22"/>
          <w:szCs w:val="22"/>
        </w:rPr>
        <w:t>Примечание:</w:t>
      </w:r>
    </w:p>
    <w:p w:rsidR="00A428A8" w:rsidRPr="00D7753F" w:rsidRDefault="00A428A8" w:rsidP="00930D9F">
      <w:pPr>
        <w:spacing w:after="60" w:line="240" w:lineRule="auto"/>
        <w:ind w:firstLine="0"/>
        <w:jc w:val="left"/>
        <w:outlineLvl w:val="0"/>
        <w:rPr>
          <w:color w:val="000000"/>
          <w:sz w:val="22"/>
          <w:szCs w:val="22"/>
        </w:rPr>
      </w:pPr>
      <w:r w:rsidRPr="00D7753F">
        <w:rPr>
          <w:color w:val="000000"/>
          <w:sz w:val="22"/>
          <w:szCs w:val="22"/>
        </w:rPr>
        <w:t>Графы Страховая сумма и Страховая премия заполняется Страховщиком</w:t>
      </w:r>
    </w:p>
    <w:p w:rsidR="00A428A8" w:rsidRPr="00D7753F" w:rsidRDefault="00A428A8" w:rsidP="00930D9F">
      <w:pPr>
        <w:spacing w:after="60" w:line="240" w:lineRule="auto"/>
        <w:ind w:firstLine="0"/>
        <w:jc w:val="left"/>
        <w:outlineLvl w:val="0"/>
        <w:rPr>
          <w:color w:val="000000"/>
          <w:sz w:val="22"/>
          <w:szCs w:val="22"/>
        </w:rPr>
      </w:pPr>
    </w:p>
    <w:p w:rsidR="00A428A8" w:rsidRPr="00D7753F" w:rsidRDefault="00A428A8" w:rsidP="00930D9F">
      <w:pPr>
        <w:spacing w:after="60"/>
        <w:rPr>
          <w:sz w:val="24"/>
          <w:szCs w:val="24"/>
        </w:rPr>
      </w:pPr>
    </w:p>
    <w:p w:rsidR="00A428A8" w:rsidRPr="00AA449D" w:rsidRDefault="00A428A8" w:rsidP="00A30C9E">
      <w:pPr>
        <w:pStyle w:val="1"/>
        <w:numPr>
          <w:ilvl w:val="0"/>
          <w:numId w:val="14"/>
        </w:numPr>
        <w:jc w:val="center"/>
        <w:rPr>
          <w:rFonts w:ascii="Times New Roman" w:hAnsi="Times New Roman" w:cs="Times New Roman"/>
          <w:sz w:val="24"/>
          <w:szCs w:val="24"/>
        </w:rPr>
        <w:sectPr w:rsidR="00A428A8" w:rsidRPr="00AA449D" w:rsidSect="00435DE7">
          <w:footerReference w:type="default" r:id="rId9"/>
          <w:footerReference w:type="first" r:id="rId10"/>
          <w:pgSz w:w="16838" w:h="11906" w:orient="landscape" w:code="9"/>
          <w:pgMar w:top="851" w:right="1134" w:bottom="1276" w:left="1134" w:header="680" w:footer="737" w:gutter="0"/>
          <w:cols w:space="708"/>
          <w:titlePg/>
          <w:docGrid w:linePitch="381"/>
        </w:sectPr>
      </w:pPr>
    </w:p>
    <w:p w:rsidR="00A428A8" w:rsidRPr="0041399C" w:rsidRDefault="00A428A8" w:rsidP="00930D9F">
      <w:pPr>
        <w:widowControl w:val="0"/>
        <w:tabs>
          <w:tab w:val="left" w:pos="8415"/>
        </w:tabs>
        <w:autoSpaceDE w:val="0"/>
        <w:autoSpaceDN w:val="0"/>
        <w:adjustRightInd w:val="0"/>
        <w:spacing w:line="240" w:lineRule="auto"/>
        <w:ind w:firstLine="0"/>
        <w:rPr>
          <w:b/>
          <w:bCs/>
          <w:sz w:val="24"/>
          <w:szCs w:val="24"/>
        </w:rPr>
      </w:pPr>
      <w:bookmarkStart w:id="57" w:name="_Toc358649958"/>
      <w:bookmarkEnd w:id="56"/>
      <w:r>
        <w:rPr>
          <w:b/>
          <w:bCs/>
          <w:sz w:val="24"/>
          <w:szCs w:val="24"/>
        </w:rPr>
        <w:lastRenderedPageBreak/>
        <w:t xml:space="preserve">4.  </w:t>
      </w:r>
      <w:r w:rsidRPr="0041399C">
        <w:rPr>
          <w:b/>
          <w:bCs/>
          <w:sz w:val="24"/>
          <w:szCs w:val="24"/>
        </w:rPr>
        <w:t>Порядок проведения запроса предложений. Инструкции по подготовке Предложений</w:t>
      </w:r>
    </w:p>
    <w:p w:rsidR="00A428A8" w:rsidRPr="001543AD" w:rsidRDefault="00A428A8" w:rsidP="00A30C9E">
      <w:pPr>
        <w:pStyle w:val="16"/>
        <w:keepNext/>
        <w:numPr>
          <w:ilvl w:val="1"/>
          <w:numId w:val="21"/>
        </w:numPr>
        <w:suppressAutoHyphens/>
        <w:spacing w:before="360" w:after="120"/>
        <w:outlineLvl w:val="1"/>
        <w:rPr>
          <w:rFonts w:ascii="Times New Roman" w:hAnsi="Times New Roman" w:cs="Times New Roman"/>
          <w:b/>
          <w:bCs/>
          <w:sz w:val="24"/>
          <w:szCs w:val="24"/>
        </w:rPr>
      </w:pPr>
      <w:bookmarkStart w:id="58" w:name="_Toc322017042"/>
      <w:r w:rsidRPr="001543AD">
        <w:rPr>
          <w:rFonts w:ascii="Times New Roman" w:hAnsi="Times New Roman" w:cs="Times New Roman"/>
          <w:b/>
          <w:bCs/>
          <w:sz w:val="24"/>
          <w:szCs w:val="24"/>
        </w:rPr>
        <w:t>Общий порядок проведения запроса предложений</w:t>
      </w:r>
      <w:bookmarkEnd w:id="58"/>
    </w:p>
    <w:p w:rsidR="00A428A8" w:rsidRPr="0041399C" w:rsidRDefault="00A428A8" w:rsidP="00A30C9E">
      <w:pPr>
        <w:numPr>
          <w:ilvl w:val="2"/>
          <w:numId w:val="21"/>
        </w:numPr>
        <w:spacing w:line="240" w:lineRule="auto"/>
        <w:ind w:left="0" w:firstLine="0"/>
        <w:rPr>
          <w:sz w:val="24"/>
          <w:szCs w:val="24"/>
        </w:rPr>
      </w:pPr>
      <w:r w:rsidRPr="0041399C">
        <w:rPr>
          <w:sz w:val="24"/>
          <w:szCs w:val="24"/>
        </w:rPr>
        <w:t>Запрос предложений проводится в следующем порядке:</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а) публикация Извещения о проведении запроса предложений (подраздел 4.2.);</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б) предоставление Документации по запросу предложений Участниками (подраздел 4.3.);</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в) подготовка Участниками своих Предложений и разъяснение Заказчиком Документации по запросу предложений (подраздел 4.4.);</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г) требования к Участникам (подраздел 4.5.);</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д) подача предложений и их прием (подраздел 4.6.);</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е) изменение условий Предложений (подраздел 4.7.);</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ж) вскрытие конвертов с Предложениями Участников (подраздел 4.8.);</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з) оценка Предложений (подраздел 4.9.);</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 xml:space="preserve">и) проведение </w:t>
      </w:r>
      <w:r>
        <w:rPr>
          <w:rFonts w:ascii="Times New Roman" w:hAnsi="Times New Roman" w:cs="Times New Roman"/>
          <w:sz w:val="24"/>
          <w:szCs w:val="24"/>
        </w:rPr>
        <w:t>переторжки</w:t>
      </w:r>
      <w:r w:rsidRPr="0041399C">
        <w:rPr>
          <w:rFonts w:ascii="Times New Roman" w:hAnsi="Times New Roman" w:cs="Times New Roman"/>
          <w:sz w:val="24"/>
          <w:szCs w:val="24"/>
        </w:rPr>
        <w:t xml:space="preserve">, если необходимо (в т. ч. улучшение ценовых Предложений Участников) (п. 4.9.3.2.); </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к) определение Участника, предложение которого признано лучшим (подраздел 4.10.);</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л) уведомление Участников о результатах запроса предложений (подраздел 4.11.);</w:t>
      </w:r>
    </w:p>
    <w:p w:rsidR="00A428A8" w:rsidRPr="0041399C" w:rsidRDefault="00A428A8" w:rsidP="00930D9F">
      <w:pPr>
        <w:pStyle w:val="16"/>
        <w:ind w:left="0"/>
        <w:jc w:val="both"/>
        <w:rPr>
          <w:rFonts w:ascii="Times New Roman" w:hAnsi="Times New Roman" w:cs="Times New Roman"/>
          <w:sz w:val="24"/>
          <w:szCs w:val="24"/>
        </w:rPr>
      </w:pPr>
      <w:r w:rsidRPr="0041399C">
        <w:rPr>
          <w:rFonts w:ascii="Times New Roman" w:hAnsi="Times New Roman" w:cs="Times New Roman"/>
          <w:sz w:val="24"/>
          <w:szCs w:val="24"/>
        </w:rPr>
        <w:t>м) подписание Договора (подраздел 4.12.).</w:t>
      </w:r>
    </w:p>
    <w:p w:rsidR="00A428A8" w:rsidRPr="0041399C" w:rsidRDefault="00A428A8" w:rsidP="00A30C9E">
      <w:pPr>
        <w:keepNext/>
        <w:numPr>
          <w:ilvl w:val="1"/>
          <w:numId w:val="14"/>
        </w:numPr>
        <w:tabs>
          <w:tab w:val="clear" w:pos="1134"/>
          <w:tab w:val="num" w:pos="709"/>
        </w:tabs>
        <w:suppressAutoHyphens/>
        <w:spacing w:before="360" w:after="120" w:line="240" w:lineRule="auto"/>
        <w:ind w:left="0" w:firstLine="0"/>
        <w:outlineLvl w:val="1"/>
        <w:rPr>
          <w:b/>
          <w:bCs/>
          <w:sz w:val="24"/>
          <w:szCs w:val="24"/>
        </w:rPr>
      </w:pPr>
      <w:bookmarkStart w:id="59" w:name="_Toc322017043"/>
      <w:r w:rsidRPr="0041399C">
        <w:rPr>
          <w:b/>
          <w:bCs/>
          <w:sz w:val="24"/>
          <w:szCs w:val="24"/>
        </w:rPr>
        <w:t>Публикация Извещения о проведении запроса предложений</w:t>
      </w:r>
      <w:bookmarkEnd w:id="59"/>
    </w:p>
    <w:p w:rsidR="00A428A8" w:rsidRPr="0041399C" w:rsidRDefault="00A428A8" w:rsidP="00A30C9E">
      <w:pPr>
        <w:numPr>
          <w:ilvl w:val="2"/>
          <w:numId w:val="24"/>
        </w:numPr>
        <w:spacing w:line="240" w:lineRule="auto"/>
        <w:ind w:left="0" w:firstLine="0"/>
        <w:rPr>
          <w:sz w:val="24"/>
          <w:szCs w:val="24"/>
        </w:rPr>
      </w:pPr>
      <w:r w:rsidRPr="0041399C">
        <w:rPr>
          <w:sz w:val="24"/>
          <w:szCs w:val="24"/>
        </w:rPr>
        <w:t>Извещение о проведении запроса предложений публикуется в порядке, указанном в пункте 1.1.1. настоящей Документации по запросу предложений.</w:t>
      </w:r>
    </w:p>
    <w:p w:rsidR="00A428A8" w:rsidRPr="0041399C" w:rsidRDefault="00A428A8" w:rsidP="00A30C9E">
      <w:pPr>
        <w:keepNext/>
        <w:numPr>
          <w:ilvl w:val="1"/>
          <w:numId w:val="14"/>
        </w:numPr>
        <w:tabs>
          <w:tab w:val="clear" w:pos="1134"/>
          <w:tab w:val="num" w:pos="709"/>
        </w:tabs>
        <w:suppressAutoHyphens/>
        <w:spacing w:before="360" w:after="120" w:line="240" w:lineRule="auto"/>
        <w:ind w:left="0" w:firstLine="0"/>
        <w:outlineLvl w:val="1"/>
        <w:rPr>
          <w:b/>
          <w:bCs/>
          <w:sz w:val="24"/>
          <w:szCs w:val="24"/>
        </w:rPr>
      </w:pPr>
      <w:bookmarkStart w:id="60" w:name="_Toc322017044"/>
      <w:r w:rsidRPr="0041399C">
        <w:rPr>
          <w:b/>
          <w:bCs/>
          <w:sz w:val="24"/>
          <w:szCs w:val="24"/>
        </w:rPr>
        <w:t>Предоставление Документации по запросу предложений Участникам</w:t>
      </w:r>
      <w:bookmarkEnd w:id="60"/>
    </w:p>
    <w:p w:rsidR="00A428A8" w:rsidRPr="0041399C" w:rsidRDefault="00A428A8" w:rsidP="00A30C9E">
      <w:pPr>
        <w:keepNext/>
        <w:numPr>
          <w:ilvl w:val="2"/>
          <w:numId w:val="22"/>
        </w:numPr>
        <w:suppressAutoHyphens/>
        <w:spacing w:line="240" w:lineRule="auto"/>
        <w:ind w:left="0" w:firstLine="0"/>
        <w:outlineLvl w:val="1"/>
        <w:rPr>
          <w:sz w:val="24"/>
          <w:szCs w:val="24"/>
        </w:rPr>
      </w:pPr>
      <w:bookmarkStart w:id="61" w:name="_Toc322017045"/>
      <w:r w:rsidRPr="0041399C">
        <w:rPr>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1"/>
    </w:p>
    <w:p w:rsidR="00A428A8" w:rsidRPr="0041399C" w:rsidRDefault="00A428A8" w:rsidP="00A30C9E">
      <w:pPr>
        <w:keepNext/>
        <w:numPr>
          <w:ilvl w:val="1"/>
          <w:numId w:val="22"/>
        </w:numPr>
        <w:tabs>
          <w:tab w:val="left" w:pos="709"/>
          <w:tab w:val="left" w:pos="851"/>
        </w:tabs>
        <w:suppressAutoHyphens/>
        <w:spacing w:before="360" w:after="120" w:line="240" w:lineRule="auto"/>
        <w:ind w:left="0" w:firstLine="0"/>
        <w:outlineLvl w:val="1"/>
        <w:rPr>
          <w:b/>
          <w:bCs/>
          <w:sz w:val="24"/>
          <w:szCs w:val="24"/>
        </w:rPr>
      </w:pPr>
      <w:bookmarkStart w:id="62" w:name="_Toc322017046"/>
      <w:r w:rsidRPr="0041399C">
        <w:rPr>
          <w:b/>
          <w:bCs/>
          <w:sz w:val="24"/>
          <w:szCs w:val="24"/>
        </w:rPr>
        <w:t>Подготовка Предложений</w:t>
      </w:r>
      <w:bookmarkEnd w:id="62"/>
    </w:p>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bookmarkStart w:id="63" w:name="_Toc322017047"/>
      <w:r w:rsidRPr="0041399C">
        <w:rPr>
          <w:b/>
          <w:bCs/>
          <w:sz w:val="24"/>
          <w:szCs w:val="24"/>
        </w:rPr>
        <w:t>Общие требования к Предложению</w:t>
      </w:r>
      <w:bookmarkEnd w:id="63"/>
    </w:p>
    <w:p w:rsidR="00A428A8" w:rsidRPr="0041399C" w:rsidRDefault="00A428A8" w:rsidP="00A30C9E">
      <w:pPr>
        <w:numPr>
          <w:ilvl w:val="3"/>
          <w:numId w:val="22"/>
        </w:numPr>
        <w:tabs>
          <w:tab w:val="left" w:pos="993"/>
        </w:tabs>
        <w:spacing w:line="240" w:lineRule="atLeast"/>
        <w:ind w:left="0" w:firstLine="0"/>
        <w:rPr>
          <w:sz w:val="24"/>
          <w:szCs w:val="24"/>
        </w:rPr>
      </w:pPr>
      <w:r w:rsidRPr="0041399C">
        <w:rPr>
          <w:sz w:val="24"/>
          <w:szCs w:val="24"/>
        </w:rPr>
        <w:t>Участник должен подготовить Предложение, включающее:</w:t>
      </w:r>
    </w:p>
    <w:p w:rsidR="00A428A8" w:rsidRDefault="00A428A8" w:rsidP="00930D9F">
      <w:pPr>
        <w:spacing w:line="240" w:lineRule="atLeast"/>
        <w:rPr>
          <w:sz w:val="24"/>
          <w:szCs w:val="24"/>
        </w:rPr>
      </w:pPr>
      <w:r w:rsidRPr="0041399C">
        <w:rPr>
          <w:sz w:val="24"/>
          <w:szCs w:val="24"/>
        </w:rPr>
        <w:t xml:space="preserve">а) Письмо о подаче оферты </w:t>
      </w:r>
      <w:r w:rsidRPr="00122F94">
        <w:rPr>
          <w:b/>
          <w:bCs/>
          <w:sz w:val="24"/>
          <w:szCs w:val="24"/>
        </w:rPr>
        <w:t>на каждый заявленный лот отдельно</w:t>
      </w:r>
      <w:r w:rsidR="004733C1">
        <w:rPr>
          <w:b/>
          <w:bCs/>
          <w:sz w:val="24"/>
          <w:szCs w:val="24"/>
        </w:rPr>
        <w:t xml:space="preserve"> </w:t>
      </w:r>
      <w:r w:rsidRPr="0041399C">
        <w:rPr>
          <w:sz w:val="24"/>
          <w:szCs w:val="24"/>
        </w:rPr>
        <w:t>по форме и в соответствии с инструкциями, приведенными в настоящей Документации по запросу предложений (подраздел 5.1. настоящей Документации);</w:t>
      </w:r>
    </w:p>
    <w:p w:rsidR="00A428A8" w:rsidRPr="0041399C" w:rsidRDefault="00A428A8" w:rsidP="00930D9F">
      <w:pPr>
        <w:spacing w:line="240" w:lineRule="atLeast"/>
        <w:rPr>
          <w:sz w:val="24"/>
          <w:szCs w:val="24"/>
        </w:rPr>
      </w:pPr>
      <w:r>
        <w:rPr>
          <w:sz w:val="24"/>
          <w:szCs w:val="24"/>
        </w:rPr>
        <w:t xml:space="preserve">     б</w:t>
      </w:r>
      <w:r w:rsidRPr="0041399C">
        <w:rPr>
          <w:sz w:val="24"/>
          <w:szCs w:val="24"/>
        </w:rPr>
        <w:t xml:space="preserve">) </w:t>
      </w:r>
      <w:r w:rsidRPr="00FD075B">
        <w:rPr>
          <w:sz w:val="24"/>
          <w:szCs w:val="24"/>
        </w:rPr>
        <w:t>Сведения об опыте и квалификации Участника</w:t>
      </w:r>
      <w:r w:rsidR="004733C1">
        <w:rPr>
          <w:sz w:val="24"/>
          <w:szCs w:val="24"/>
        </w:rPr>
        <w:t xml:space="preserve"> </w:t>
      </w:r>
      <w:r w:rsidRPr="003349DA">
        <w:rPr>
          <w:sz w:val="24"/>
          <w:szCs w:val="24"/>
        </w:rPr>
        <w:t>по форме и в соответствии с инструкциями,    приведенными в настоящей Документации по запросу предложений (подраздел 5.2. настоящей Документации)</w:t>
      </w:r>
    </w:p>
    <w:p w:rsidR="00A428A8" w:rsidRPr="0041399C" w:rsidRDefault="00A428A8" w:rsidP="00930D9F">
      <w:pPr>
        <w:spacing w:line="240" w:lineRule="atLeast"/>
        <w:rPr>
          <w:sz w:val="24"/>
          <w:szCs w:val="24"/>
        </w:rPr>
      </w:pPr>
      <w:r>
        <w:rPr>
          <w:sz w:val="24"/>
          <w:szCs w:val="24"/>
        </w:rPr>
        <w:t xml:space="preserve">    в</w:t>
      </w:r>
      <w:r w:rsidRPr="0041399C">
        <w:rPr>
          <w:sz w:val="24"/>
          <w:szCs w:val="24"/>
        </w:rPr>
        <w:t>) Анкету Участника по форме и в соответствии с инструкциями, приведенными в настоящей Документации по запросу предложений (подраздел 5.3. настоящей Документации);</w:t>
      </w:r>
    </w:p>
    <w:p w:rsidR="00A428A8" w:rsidRPr="0041399C" w:rsidRDefault="00A428A8" w:rsidP="00930D9F">
      <w:pPr>
        <w:spacing w:line="240" w:lineRule="atLeast"/>
        <w:rPr>
          <w:sz w:val="24"/>
          <w:szCs w:val="24"/>
        </w:rPr>
      </w:pPr>
      <w:r>
        <w:rPr>
          <w:sz w:val="24"/>
          <w:szCs w:val="24"/>
        </w:rPr>
        <w:t xml:space="preserve">    г</w:t>
      </w:r>
      <w:r w:rsidRPr="0041399C">
        <w:rPr>
          <w:sz w:val="24"/>
          <w:szCs w:val="24"/>
        </w:rPr>
        <w:t>) Документы, подтверждающие соответствие Участника требованиям настоящей Документации по запросу предложений (</w:t>
      </w:r>
      <w:proofErr w:type="spellStart"/>
      <w:r w:rsidRPr="0041399C">
        <w:rPr>
          <w:sz w:val="24"/>
          <w:szCs w:val="24"/>
        </w:rPr>
        <w:t>п.п</w:t>
      </w:r>
      <w:proofErr w:type="spellEnd"/>
      <w:r w:rsidRPr="0041399C">
        <w:rPr>
          <w:sz w:val="24"/>
          <w:szCs w:val="24"/>
        </w:rPr>
        <w:t>. 4.5.2 Документации) предоставляются в единственном экземпляре одновременно с Предложениями.</w:t>
      </w:r>
    </w:p>
    <w:p w:rsidR="00A428A8" w:rsidRPr="0041399C" w:rsidRDefault="00A428A8" w:rsidP="00A30C9E">
      <w:pPr>
        <w:numPr>
          <w:ilvl w:val="3"/>
          <w:numId w:val="22"/>
        </w:numPr>
        <w:tabs>
          <w:tab w:val="left" w:pos="993"/>
        </w:tabs>
        <w:spacing w:line="240" w:lineRule="atLeast"/>
        <w:ind w:left="0" w:firstLine="0"/>
        <w:rPr>
          <w:sz w:val="24"/>
          <w:szCs w:val="24"/>
        </w:rPr>
      </w:pPr>
      <w:r w:rsidRPr="0041399C">
        <w:rPr>
          <w:sz w:val="24"/>
          <w:szCs w:val="24"/>
        </w:rPr>
        <w:t>Участник имеет право подать только одно Предложение по каждому лоту. В случае нарушения этого требования все Предложения такого Участника отклоняются без рассмотрения по существу. При этом внесение изменений в поданное предложение, в том числе изменение цены предложения, не будет расцениваться Заказчиком, как подача «второго» предложения.</w:t>
      </w:r>
    </w:p>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bookmarkStart w:id="64" w:name="_Toc322017048"/>
      <w:r w:rsidRPr="0041399C">
        <w:rPr>
          <w:b/>
          <w:bCs/>
          <w:sz w:val="24"/>
          <w:szCs w:val="24"/>
        </w:rPr>
        <w:t>Требования к сроку действия Предложения</w:t>
      </w:r>
      <w:bookmarkEnd w:id="64"/>
    </w:p>
    <w:p w:rsidR="00A428A8" w:rsidRPr="0041399C" w:rsidRDefault="00A428A8" w:rsidP="00A30C9E">
      <w:pPr>
        <w:numPr>
          <w:ilvl w:val="3"/>
          <w:numId w:val="22"/>
        </w:numPr>
        <w:tabs>
          <w:tab w:val="left" w:pos="993"/>
        </w:tabs>
        <w:spacing w:line="240" w:lineRule="auto"/>
        <w:ind w:left="0" w:firstLine="0"/>
        <w:rPr>
          <w:sz w:val="24"/>
          <w:szCs w:val="24"/>
        </w:rPr>
      </w:pPr>
      <w:r w:rsidRPr="0041399C">
        <w:rPr>
          <w:sz w:val="24"/>
          <w:szCs w:val="24"/>
        </w:rPr>
        <w:t xml:space="preserve">Предложение действительно в течение срока, указанного Участником в письме. В любом случае этот срок не должен быть менее чем 45 (сорок пять) календарных дней со дня, следующего за днем окончания срока подачи Предложения. </w:t>
      </w:r>
    </w:p>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bookmarkStart w:id="65" w:name="_Toc322017049"/>
      <w:r w:rsidRPr="0041399C">
        <w:rPr>
          <w:b/>
          <w:bCs/>
          <w:sz w:val="24"/>
          <w:szCs w:val="24"/>
        </w:rPr>
        <w:lastRenderedPageBreak/>
        <w:t>Требования к языку Предложения</w:t>
      </w:r>
      <w:bookmarkEnd w:id="65"/>
    </w:p>
    <w:p w:rsidR="00A428A8" w:rsidRPr="0041399C" w:rsidRDefault="00A428A8" w:rsidP="00A30C9E">
      <w:pPr>
        <w:numPr>
          <w:ilvl w:val="3"/>
          <w:numId w:val="22"/>
        </w:numPr>
        <w:tabs>
          <w:tab w:val="left" w:pos="993"/>
        </w:tabs>
        <w:spacing w:line="240" w:lineRule="auto"/>
        <w:ind w:left="0" w:firstLine="0"/>
        <w:rPr>
          <w:sz w:val="24"/>
          <w:szCs w:val="24"/>
        </w:rPr>
      </w:pPr>
      <w:r w:rsidRPr="0041399C">
        <w:rPr>
          <w:sz w:val="24"/>
          <w:szCs w:val="24"/>
        </w:rPr>
        <w:t xml:space="preserve">Все документы, входящие в Предложение, должны быть подготовлены на русском языке. </w:t>
      </w:r>
    </w:p>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bookmarkStart w:id="66" w:name="_Toc322017050"/>
      <w:r w:rsidRPr="0041399C">
        <w:rPr>
          <w:b/>
          <w:bCs/>
          <w:sz w:val="24"/>
          <w:szCs w:val="24"/>
        </w:rPr>
        <w:t>Требования к валюте Предложения</w:t>
      </w:r>
      <w:bookmarkEnd w:id="66"/>
    </w:p>
    <w:p w:rsidR="00A428A8" w:rsidRPr="0041399C" w:rsidRDefault="00A428A8" w:rsidP="00A30C9E">
      <w:pPr>
        <w:numPr>
          <w:ilvl w:val="3"/>
          <w:numId w:val="22"/>
        </w:numPr>
        <w:tabs>
          <w:tab w:val="left" w:pos="993"/>
        </w:tabs>
        <w:spacing w:line="240" w:lineRule="auto"/>
        <w:ind w:left="0" w:firstLine="0"/>
        <w:rPr>
          <w:sz w:val="24"/>
          <w:szCs w:val="24"/>
        </w:rPr>
      </w:pPr>
      <w:r w:rsidRPr="0041399C">
        <w:rPr>
          <w:sz w:val="24"/>
          <w:szCs w:val="24"/>
        </w:rPr>
        <w:t>Все суммы денежных средств, указанные в документах, входящих в Предложение, должны быть выражены в российских рублях.</w:t>
      </w:r>
    </w:p>
    <w:p w:rsidR="00A428A8" w:rsidRPr="0041399C" w:rsidRDefault="00A428A8" w:rsidP="00930D9F">
      <w:pPr>
        <w:spacing w:line="240" w:lineRule="auto"/>
        <w:rPr>
          <w:sz w:val="24"/>
          <w:szCs w:val="24"/>
        </w:rPr>
      </w:pPr>
    </w:p>
    <w:p w:rsidR="00A428A8" w:rsidRPr="0041399C" w:rsidRDefault="00A428A8" w:rsidP="00A30C9E">
      <w:pPr>
        <w:keepNext/>
        <w:numPr>
          <w:ilvl w:val="2"/>
          <w:numId w:val="22"/>
        </w:numPr>
        <w:tabs>
          <w:tab w:val="left" w:pos="567"/>
        </w:tabs>
        <w:suppressAutoHyphens/>
        <w:spacing w:line="240" w:lineRule="auto"/>
        <w:ind w:left="0" w:firstLine="0"/>
        <w:outlineLvl w:val="1"/>
        <w:rPr>
          <w:b/>
          <w:bCs/>
          <w:sz w:val="24"/>
          <w:szCs w:val="24"/>
        </w:rPr>
      </w:pPr>
      <w:bookmarkStart w:id="67" w:name="_Toc322701695"/>
      <w:bookmarkStart w:id="68" w:name="_Toc322017051"/>
      <w:r w:rsidRPr="0041399C">
        <w:rPr>
          <w:b/>
          <w:bCs/>
          <w:sz w:val="24"/>
          <w:szCs w:val="24"/>
        </w:rPr>
        <w:t xml:space="preserve">  Порядок, место, дата начала и дата окончания срока подачи Предложений </w:t>
      </w:r>
    </w:p>
    <w:p w:rsidR="00A428A8" w:rsidRPr="0041399C" w:rsidRDefault="00A428A8" w:rsidP="00930D9F">
      <w:pPr>
        <w:spacing w:line="240" w:lineRule="atLeast"/>
        <w:rPr>
          <w:sz w:val="24"/>
          <w:szCs w:val="24"/>
        </w:rPr>
      </w:pPr>
      <w:r w:rsidRPr="0041399C">
        <w:rPr>
          <w:sz w:val="24"/>
          <w:szCs w:val="24"/>
        </w:rPr>
        <w:t xml:space="preserve">4.4.5.1. Участник подает предложение на участие в запросе предложений по адресу Заказчика, указанном в п. 1.1.1. настоящей документации в письменной форме в запечатанном конверте по установленной форме (пункт 5.1. настоящей </w:t>
      </w:r>
      <w:r>
        <w:rPr>
          <w:sz w:val="24"/>
          <w:szCs w:val="24"/>
        </w:rPr>
        <w:t>Д</w:t>
      </w:r>
      <w:r w:rsidRPr="0041399C">
        <w:rPr>
          <w:sz w:val="24"/>
          <w:szCs w:val="24"/>
        </w:rPr>
        <w:t>окументации) не позднее даты и времени, которые установлены в Извещении о запросе предложений.</w:t>
      </w:r>
    </w:p>
    <w:p w:rsidR="00A428A8" w:rsidRPr="0041399C" w:rsidRDefault="00A428A8" w:rsidP="00930D9F">
      <w:pPr>
        <w:spacing w:line="240" w:lineRule="atLeast"/>
        <w:rPr>
          <w:sz w:val="24"/>
          <w:szCs w:val="24"/>
        </w:rPr>
      </w:pPr>
      <w:r w:rsidRPr="0041399C">
        <w:rPr>
          <w:sz w:val="24"/>
          <w:szCs w:val="24"/>
        </w:rPr>
        <w:t xml:space="preserve">4.4.5.2. Предложения должны быть поданы не позднее даты и времени указанного в Извещении о проведении запроса предложений. </w:t>
      </w:r>
    </w:p>
    <w:bookmarkEnd w:id="67"/>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r w:rsidRPr="0041399C">
        <w:rPr>
          <w:b/>
          <w:bCs/>
          <w:sz w:val="24"/>
          <w:szCs w:val="24"/>
        </w:rPr>
        <w:t>Форма, порядок, даты начала и окончания срока предоставления Участниками разъяснений положений Документации по запросу предложений</w:t>
      </w:r>
    </w:p>
    <w:p w:rsidR="00A428A8" w:rsidRPr="0041399C" w:rsidRDefault="00A428A8" w:rsidP="00A30C9E">
      <w:pPr>
        <w:numPr>
          <w:ilvl w:val="3"/>
          <w:numId w:val="22"/>
        </w:numPr>
        <w:tabs>
          <w:tab w:val="left" w:pos="567"/>
          <w:tab w:val="left" w:pos="851"/>
        </w:tabs>
        <w:spacing w:line="240" w:lineRule="atLeast"/>
        <w:ind w:left="0" w:firstLine="0"/>
        <w:rPr>
          <w:sz w:val="24"/>
          <w:szCs w:val="24"/>
        </w:rPr>
      </w:pPr>
      <w:r w:rsidRPr="0041399C">
        <w:rPr>
          <w:sz w:val="24"/>
          <w:szCs w:val="24"/>
        </w:rPr>
        <w:t xml:space="preserve">Любой Участник вправе направить Заказчику в письменной форме (на бланке Участника) по почтовому или электронному адресу, которые  указаны в п. 1.1.1. настоящей </w:t>
      </w:r>
      <w:r>
        <w:rPr>
          <w:sz w:val="24"/>
          <w:szCs w:val="24"/>
        </w:rPr>
        <w:t>Д</w:t>
      </w:r>
      <w:r w:rsidRPr="0041399C">
        <w:rPr>
          <w:sz w:val="24"/>
          <w:szCs w:val="24"/>
        </w:rPr>
        <w:t xml:space="preserve">окументации, запрос о разъяснении положений документации по запросу предложений не позднее, чем за </w:t>
      </w:r>
      <w:r w:rsidRPr="0041399C">
        <w:rPr>
          <w:b/>
          <w:bCs/>
          <w:sz w:val="24"/>
          <w:szCs w:val="24"/>
        </w:rPr>
        <w:t>три дня</w:t>
      </w:r>
      <w:r w:rsidRPr="0041399C">
        <w:rPr>
          <w:sz w:val="24"/>
          <w:szCs w:val="24"/>
        </w:rPr>
        <w:t xml:space="preserve">  до дня окончания подачи заявок на участие в запросе предложений. </w:t>
      </w:r>
    </w:p>
    <w:p w:rsidR="00A428A8" w:rsidRPr="0041399C" w:rsidRDefault="00A428A8" w:rsidP="00930D9F">
      <w:pPr>
        <w:tabs>
          <w:tab w:val="left" w:pos="567"/>
          <w:tab w:val="left" w:pos="851"/>
        </w:tabs>
        <w:spacing w:line="240" w:lineRule="atLeast"/>
        <w:rPr>
          <w:sz w:val="24"/>
          <w:szCs w:val="24"/>
        </w:rPr>
      </w:pPr>
      <w:r w:rsidRPr="0041399C">
        <w:rPr>
          <w:sz w:val="24"/>
          <w:szCs w:val="24"/>
        </w:rPr>
        <w:t xml:space="preserve">4.4.6.2. В течение </w:t>
      </w:r>
      <w:r w:rsidRPr="0041399C">
        <w:rPr>
          <w:b/>
          <w:bCs/>
          <w:sz w:val="24"/>
          <w:szCs w:val="24"/>
        </w:rPr>
        <w:t>двух</w:t>
      </w:r>
      <w:r w:rsidR="004733C1">
        <w:rPr>
          <w:b/>
          <w:bCs/>
          <w:sz w:val="24"/>
          <w:szCs w:val="24"/>
        </w:rPr>
        <w:t xml:space="preserve"> </w:t>
      </w:r>
      <w:r w:rsidRPr="0041399C">
        <w:rPr>
          <w:b/>
          <w:bCs/>
          <w:sz w:val="24"/>
          <w:szCs w:val="24"/>
        </w:rPr>
        <w:t>рабочих дней</w:t>
      </w:r>
      <w:r w:rsidRPr="0041399C">
        <w:rPr>
          <w:sz w:val="24"/>
          <w:szCs w:val="24"/>
        </w:rPr>
        <w:t xml:space="preserve"> со дня поступления указанного запроса Заказчик направит в письменной форме по факсу или на электронный адрес Участника разъяснения положений документации, если указанный запрос поступил к Заказчику.</w:t>
      </w:r>
    </w:p>
    <w:p w:rsidR="00A428A8" w:rsidRPr="0041399C" w:rsidRDefault="00A428A8" w:rsidP="00930D9F">
      <w:pPr>
        <w:tabs>
          <w:tab w:val="left" w:pos="0"/>
          <w:tab w:val="left" w:pos="851"/>
        </w:tabs>
        <w:spacing w:line="240" w:lineRule="atLeast"/>
        <w:rPr>
          <w:sz w:val="24"/>
          <w:szCs w:val="24"/>
        </w:rPr>
      </w:pPr>
      <w:r w:rsidRPr="0041399C">
        <w:rPr>
          <w:sz w:val="24"/>
          <w:szCs w:val="24"/>
        </w:rPr>
        <w:t>4.4.6.3</w:t>
      </w:r>
      <w:r>
        <w:rPr>
          <w:sz w:val="24"/>
          <w:szCs w:val="24"/>
        </w:rPr>
        <w:t>.</w:t>
      </w:r>
      <w:r w:rsidRPr="0041399C">
        <w:rPr>
          <w:sz w:val="24"/>
          <w:szCs w:val="24"/>
        </w:rPr>
        <w:t xml:space="preserve"> В течение </w:t>
      </w:r>
      <w:r w:rsidRPr="0041399C">
        <w:rPr>
          <w:b/>
          <w:bCs/>
          <w:sz w:val="24"/>
          <w:szCs w:val="24"/>
        </w:rPr>
        <w:t>одного дня</w:t>
      </w:r>
      <w:r w:rsidRPr="0041399C">
        <w:rPr>
          <w:sz w:val="24"/>
          <w:szCs w:val="24"/>
        </w:rPr>
        <w:t xml:space="preserve"> со дня направления разъяснения положений документации по запросу Участника такое разъяснение будет размещено Заказчиком на официальном сайте и сайте Заказчика,</w:t>
      </w:r>
      <w:r w:rsidR="004733C1">
        <w:rPr>
          <w:sz w:val="24"/>
          <w:szCs w:val="24"/>
        </w:rPr>
        <w:t xml:space="preserve"> </w:t>
      </w:r>
      <w:r w:rsidRPr="0041399C">
        <w:rPr>
          <w:sz w:val="24"/>
          <w:szCs w:val="24"/>
        </w:rPr>
        <w:t>с указанием предмета запроса предложений, но без указания Участника, от которого поступил запрос. Разъяснение положений документации не должно изменять ее суть.</w:t>
      </w:r>
    </w:p>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bookmarkStart w:id="69" w:name="_Toc322701696"/>
      <w:r w:rsidRPr="0041399C">
        <w:rPr>
          <w:b/>
          <w:bCs/>
          <w:sz w:val="24"/>
          <w:szCs w:val="24"/>
        </w:rPr>
        <w:t>Порядок внесения изменений в Документацию по запросу предложений</w:t>
      </w:r>
      <w:bookmarkEnd w:id="69"/>
    </w:p>
    <w:p w:rsidR="00A428A8" w:rsidRPr="0041399C" w:rsidRDefault="00A428A8" w:rsidP="00A30C9E">
      <w:pPr>
        <w:numPr>
          <w:ilvl w:val="3"/>
          <w:numId w:val="22"/>
        </w:numPr>
        <w:tabs>
          <w:tab w:val="left" w:pos="709"/>
          <w:tab w:val="left" w:pos="851"/>
        </w:tabs>
        <w:spacing w:line="240" w:lineRule="auto"/>
        <w:ind w:left="0" w:firstLine="0"/>
        <w:rPr>
          <w:sz w:val="24"/>
          <w:szCs w:val="24"/>
        </w:rPr>
      </w:pPr>
      <w:r w:rsidRPr="0041399C">
        <w:rPr>
          <w:sz w:val="24"/>
          <w:szCs w:val="24"/>
        </w:rPr>
        <w:t>Заказчик по собственной инициативе или в соответствии с запросом Участника вправе в любой момент до истечения срока приема предложений Участников принять решение о внесении изменений в настоящую Документацию по запросу предложений, при этом изменение предмета запроса предложений не допускается.</w:t>
      </w:r>
    </w:p>
    <w:p w:rsidR="00A428A8" w:rsidRPr="0041399C" w:rsidRDefault="00A428A8" w:rsidP="00A30C9E">
      <w:pPr>
        <w:pStyle w:val="affe"/>
        <w:keepNext/>
        <w:widowControl w:val="0"/>
        <w:numPr>
          <w:ilvl w:val="3"/>
          <w:numId w:val="22"/>
        </w:numPr>
        <w:shd w:val="clear" w:color="auto" w:fill="auto"/>
        <w:tabs>
          <w:tab w:val="clear" w:pos="8774"/>
          <w:tab w:val="left" w:pos="851"/>
        </w:tabs>
        <w:autoSpaceDE w:val="0"/>
        <w:autoSpaceDN w:val="0"/>
        <w:spacing w:line="240" w:lineRule="auto"/>
        <w:ind w:left="0" w:firstLine="0"/>
        <w:rPr>
          <w:sz w:val="24"/>
          <w:szCs w:val="24"/>
        </w:rPr>
      </w:pPr>
      <w:r w:rsidRPr="0041399C">
        <w:rPr>
          <w:sz w:val="24"/>
          <w:szCs w:val="24"/>
        </w:rPr>
        <w:t xml:space="preserve">В течение </w:t>
      </w:r>
      <w:r w:rsidRPr="0041399C">
        <w:rPr>
          <w:b/>
          <w:bCs/>
          <w:sz w:val="24"/>
          <w:szCs w:val="24"/>
        </w:rPr>
        <w:t>одного</w:t>
      </w:r>
      <w:r w:rsidR="004733C1">
        <w:rPr>
          <w:b/>
          <w:bCs/>
          <w:sz w:val="24"/>
          <w:szCs w:val="24"/>
        </w:rPr>
        <w:t xml:space="preserve"> </w:t>
      </w:r>
      <w:r w:rsidRPr="0041399C">
        <w:rPr>
          <w:b/>
          <w:bCs/>
          <w:sz w:val="24"/>
          <w:szCs w:val="24"/>
        </w:rPr>
        <w:t>дня</w:t>
      </w:r>
      <w:r w:rsidRPr="0041399C">
        <w:rPr>
          <w:sz w:val="24"/>
          <w:szCs w:val="24"/>
        </w:rPr>
        <w:t xml:space="preserve"> со дня принятия решения о внесении изменений в документацию, такие изменения размещаются Заказчиком на официальном сайте и сайте Заказчика. </w:t>
      </w:r>
    </w:p>
    <w:p w:rsidR="00A428A8" w:rsidRPr="0041399C" w:rsidRDefault="00A428A8" w:rsidP="00A30C9E">
      <w:pPr>
        <w:pStyle w:val="affe"/>
        <w:keepNext/>
        <w:widowControl w:val="0"/>
        <w:numPr>
          <w:ilvl w:val="3"/>
          <w:numId w:val="22"/>
        </w:numPr>
        <w:shd w:val="clear" w:color="auto" w:fill="auto"/>
        <w:tabs>
          <w:tab w:val="clear" w:pos="8774"/>
          <w:tab w:val="left" w:pos="993"/>
        </w:tabs>
        <w:autoSpaceDE w:val="0"/>
        <w:autoSpaceDN w:val="0"/>
        <w:spacing w:line="240" w:lineRule="auto"/>
        <w:ind w:left="0" w:firstLine="0"/>
        <w:rPr>
          <w:sz w:val="24"/>
          <w:szCs w:val="24"/>
        </w:rPr>
      </w:pPr>
      <w:r w:rsidRPr="0041399C">
        <w:rPr>
          <w:sz w:val="24"/>
          <w:szCs w:val="24"/>
        </w:rPr>
        <w:t>При необходимости Заказчик может продлить срок приема предложений, а также срок проведения запроса предложений (пункт 4.4.9.</w:t>
      </w:r>
      <w:r>
        <w:rPr>
          <w:sz w:val="24"/>
          <w:szCs w:val="24"/>
        </w:rPr>
        <w:t xml:space="preserve"> настоящей Документации</w:t>
      </w:r>
      <w:r w:rsidRPr="0041399C">
        <w:rPr>
          <w:sz w:val="24"/>
          <w:szCs w:val="24"/>
        </w:rPr>
        <w:t xml:space="preserve">). </w:t>
      </w:r>
    </w:p>
    <w:p w:rsidR="00A428A8" w:rsidRPr="0041399C" w:rsidRDefault="00A428A8" w:rsidP="00930D9F">
      <w:pPr>
        <w:pStyle w:val="affc"/>
        <w:keepNext/>
        <w:widowControl w:val="0"/>
        <w:tabs>
          <w:tab w:val="left" w:pos="993"/>
        </w:tabs>
        <w:rPr>
          <w:highlight w:val="lightGray"/>
        </w:rPr>
      </w:pPr>
      <w:r w:rsidRPr="0041399C">
        <w:t xml:space="preserve">4.4.7.4. Участники должны самостоятельно отслеживать появление на официальном сайте изменений в Извещение о проведении запроса предложений  и разъяснений и изменений документации по запросу предложений. Заказчик не несет ответственности в случае не получения такими Участниками соответствующей информации. </w:t>
      </w:r>
    </w:p>
    <w:p w:rsidR="00A428A8" w:rsidRPr="0041399C" w:rsidRDefault="00A428A8" w:rsidP="00930D9F">
      <w:pPr>
        <w:pStyle w:val="affc"/>
        <w:keepNext/>
        <w:widowControl w:val="0"/>
        <w:tabs>
          <w:tab w:val="left" w:pos="993"/>
        </w:tabs>
        <w:rPr>
          <w:highlight w:val="lightGray"/>
        </w:rPr>
      </w:pPr>
    </w:p>
    <w:p w:rsidR="00A428A8" w:rsidRPr="0041399C" w:rsidRDefault="00A428A8" w:rsidP="00A30C9E">
      <w:pPr>
        <w:numPr>
          <w:ilvl w:val="2"/>
          <w:numId w:val="22"/>
        </w:numPr>
        <w:tabs>
          <w:tab w:val="left" w:pos="709"/>
        </w:tabs>
        <w:spacing w:line="240" w:lineRule="auto"/>
        <w:ind w:left="0" w:firstLine="0"/>
        <w:rPr>
          <w:b/>
          <w:bCs/>
          <w:sz w:val="24"/>
          <w:szCs w:val="24"/>
        </w:rPr>
      </w:pPr>
      <w:r w:rsidRPr="0041399C">
        <w:rPr>
          <w:b/>
          <w:bCs/>
          <w:sz w:val="24"/>
          <w:szCs w:val="24"/>
        </w:rPr>
        <w:t>Место и дата рассмотрения предложений Участников и подведение итогов запроса предложений</w:t>
      </w:r>
    </w:p>
    <w:p w:rsidR="00A428A8" w:rsidRPr="0041399C" w:rsidRDefault="00A428A8" w:rsidP="00A30C9E">
      <w:pPr>
        <w:numPr>
          <w:ilvl w:val="3"/>
          <w:numId w:val="22"/>
        </w:numPr>
        <w:tabs>
          <w:tab w:val="left" w:pos="900"/>
        </w:tabs>
        <w:spacing w:line="240" w:lineRule="auto"/>
        <w:ind w:left="0" w:firstLine="0"/>
        <w:rPr>
          <w:sz w:val="24"/>
          <w:szCs w:val="24"/>
        </w:rPr>
      </w:pPr>
      <w:r w:rsidRPr="0041399C">
        <w:rPr>
          <w:sz w:val="24"/>
          <w:szCs w:val="24"/>
        </w:rPr>
        <w:t>Рассмотрение предложений Участников и подведение итогов настоящего запроса предложений проводятся по адресу и в сроки указанные в  Извещении о проведении запроса предложений.</w:t>
      </w:r>
    </w:p>
    <w:p w:rsidR="00A428A8" w:rsidRPr="0041399C" w:rsidRDefault="00A428A8" w:rsidP="00A30C9E">
      <w:pPr>
        <w:keepNext/>
        <w:numPr>
          <w:ilvl w:val="2"/>
          <w:numId w:val="22"/>
        </w:numPr>
        <w:suppressAutoHyphens/>
        <w:spacing w:before="240" w:after="120" w:line="240" w:lineRule="auto"/>
        <w:ind w:left="0" w:firstLine="0"/>
        <w:outlineLvl w:val="2"/>
        <w:rPr>
          <w:b/>
          <w:bCs/>
          <w:sz w:val="24"/>
          <w:szCs w:val="24"/>
        </w:rPr>
      </w:pPr>
      <w:bookmarkStart w:id="70" w:name="_Toc322017053"/>
      <w:bookmarkEnd w:id="68"/>
      <w:r w:rsidRPr="0041399C">
        <w:rPr>
          <w:b/>
          <w:bCs/>
          <w:sz w:val="24"/>
          <w:szCs w:val="24"/>
        </w:rPr>
        <w:t>Продление срока окончания приема Предложений</w:t>
      </w:r>
      <w:bookmarkEnd w:id="70"/>
    </w:p>
    <w:p w:rsidR="00A428A8" w:rsidRPr="0041399C" w:rsidRDefault="00A428A8" w:rsidP="00A30C9E">
      <w:pPr>
        <w:numPr>
          <w:ilvl w:val="3"/>
          <w:numId w:val="22"/>
        </w:numPr>
        <w:tabs>
          <w:tab w:val="left" w:pos="851"/>
        </w:tabs>
        <w:spacing w:line="240" w:lineRule="auto"/>
        <w:ind w:left="0" w:firstLine="0"/>
        <w:rPr>
          <w:sz w:val="24"/>
          <w:szCs w:val="24"/>
        </w:rPr>
      </w:pPr>
      <w:r w:rsidRPr="0041399C">
        <w:rPr>
          <w:sz w:val="24"/>
          <w:szCs w:val="24"/>
        </w:rPr>
        <w:t xml:space="preserve">При необходимости Заказчик имеет право продлевать срок окончания приема предложений и проведения процедуры проведения запроса предложений, указанный в Извещении о проведении </w:t>
      </w:r>
      <w:r w:rsidRPr="0041399C">
        <w:rPr>
          <w:sz w:val="24"/>
          <w:szCs w:val="24"/>
        </w:rPr>
        <w:lastRenderedPageBreak/>
        <w:t xml:space="preserve">запроса предложений с уведомлением Участников запроса предложений в соответствии с п. 4.4.7. </w:t>
      </w:r>
      <w:r>
        <w:rPr>
          <w:sz w:val="24"/>
          <w:szCs w:val="24"/>
        </w:rPr>
        <w:t xml:space="preserve">настоящей </w:t>
      </w:r>
      <w:r w:rsidRPr="0041399C">
        <w:rPr>
          <w:sz w:val="24"/>
          <w:szCs w:val="24"/>
        </w:rPr>
        <w:t>Документации.</w:t>
      </w:r>
    </w:p>
    <w:p w:rsidR="00A428A8" w:rsidRPr="0041399C" w:rsidRDefault="00A428A8" w:rsidP="00A30C9E">
      <w:pPr>
        <w:keepNext/>
        <w:numPr>
          <w:ilvl w:val="2"/>
          <w:numId w:val="22"/>
        </w:numPr>
        <w:tabs>
          <w:tab w:val="left" w:pos="851"/>
        </w:tabs>
        <w:suppressAutoHyphens/>
        <w:spacing w:before="240" w:after="120" w:line="240" w:lineRule="auto"/>
        <w:ind w:left="0" w:firstLine="0"/>
        <w:outlineLvl w:val="2"/>
        <w:rPr>
          <w:b/>
          <w:bCs/>
          <w:sz w:val="24"/>
          <w:szCs w:val="24"/>
        </w:rPr>
      </w:pPr>
      <w:bookmarkStart w:id="71" w:name="_Toc322017054"/>
      <w:r w:rsidRPr="0041399C">
        <w:rPr>
          <w:b/>
          <w:bCs/>
          <w:sz w:val="24"/>
          <w:szCs w:val="24"/>
        </w:rPr>
        <w:t>Требования к оформлению предложений в бумажной форме</w:t>
      </w:r>
      <w:bookmarkEnd w:id="71"/>
    </w:p>
    <w:p w:rsidR="00A428A8" w:rsidRPr="0041399C" w:rsidRDefault="00A428A8" w:rsidP="00930D9F">
      <w:pPr>
        <w:tabs>
          <w:tab w:val="left" w:pos="1080"/>
        </w:tabs>
        <w:spacing w:line="240" w:lineRule="auto"/>
        <w:rPr>
          <w:sz w:val="24"/>
          <w:szCs w:val="24"/>
        </w:rPr>
      </w:pPr>
      <w:r w:rsidRPr="0041399C">
        <w:rPr>
          <w:sz w:val="24"/>
          <w:szCs w:val="24"/>
        </w:rPr>
        <w:t>4.4.10.1. Участник предоставляет свое предложение только в форме бумажного документа, оформленного в соответствии с условиями настоящей Документации.</w:t>
      </w:r>
    </w:p>
    <w:p w:rsidR="00A428A8" w:rsidRPr="0041399C" w:rsidRDefault="00A428A8" w:rsidP="00930D9F">
      <w:pPr>
        <w:tabs>
          <w:tab w:val="left" w:pos="1080"/>
        </w:tabs>
        <w:spacing w:line="240" w:lineRule="atLeast"/>
        <w:rPr>
          <w:sz w:val="24"/>
          <w:szCs w:val="24"/>
        </w:rPr>
      </w:pPr>
      <w:r w:rsidRPr="0041399C">
        <w:rPr>
          <w:sz w:val="24"/>
          <w:szCs w:val="24"/>
        </w:rPr>
        <w:t>4.4.10.2. При представлении предложения в форме бумажного документа, Участник должен соблюсти следующие необходимые требования к порядку оформления и предоставления такого предложения:</w:t>
      </w:r>
    </w:p>
    <w:p w:rsidR="00A428A8" w:rsidRPr="0041399C" w:rsidRDefault="00A428A8" w:rsidP="00930D9F">
      <w:pPr>
        <w:tabs>
          <w:tab w:val="left" w:pos="-142"/>
        </w:tabs>
        <w:spacing w:line="240" w:lineRule="atLeast"/>
        <w:rPr>
          <w:sz w:val="24"/>
          <w:szCs w:val="24"/>
        </w:rPr>
      </w:pPr>
      <w:r w:rsidRPr="0041399C">
        <w:rPr>
          <w:sz w:val="24"/>
          <w:szCs w:val="24"/>
        </w:rPr>
        <w:t xml:space="preserve">     а)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w:t>
      </w:r>
      <w:proofErr w:type="gramStart"/>
      <w:r w:rsidRPr="0041399C">
        <w:rPr>
          <w:sz w:val="24"/>
          <w:szCs w:val="24"/>
        </w:rPr>
        <w:t>л</w:t>
      </w:r>
      <w:r>
        <w:rPr>
          <w:sz w:val="24"/>
          <w:szCs w:val="24"/>
        </w:rPr>
        <w:t>(</w:t>
      </w:r>
      <w:proofErr w:type="gramEnd"/>
      <w:r>
        <w:rPr>
          <w:sz w:val="24"/>
          <w:szCs w:val="24"/>
        </w:rPr>
        <w:t>либо нотариально заверенная копия)</w:t>
      </w:r>
      <w:r w:rsidRPr="0041399C">
        <w:rPr>
          <w:sz w:val="24"/>
          <w:szCs w:val="24"/>
        </w:rPr>
        <w:t xml:space="preserve"> доверенности прикладывается к документам, указанным в п. 4.5.2.</w:t>
      </w:r>
      <w:r>
        <w:rPr>
          <w:sz w:val="24"/>
          <w:szCs w:val="24"/>
        </w:rPr>
        <w:t xml:space="preserve"> настоящей Документации</w:t>
      </w:r>
      <w:r w:rsidRPr="0041399C">
        <w:rPr>
          <w:sz w:val="24"/>
          <w:szCs w:val="24"/>
        </w:rPr>
        <w:t>;</w:t>
      </w:r>
    </w:p>
    <w:p w:rsidR="00A428A8" w:rsidRPr="0041399C" w:rsidRDefault="00A428A8" w:rsidP="00930D9F">
      <w:pPr>
        <w:tabs>
          <w:tab w:val="left" w:pos="-142"/>
        </w:tabs>
        <w:spacing w:line="240" w:lineRule="atLeast"/>
        <w:rPr>
          <w:sz w:val="24"/>
          <w:szCs w:val="24"/>
        </w:rPr>
      </w:pPr>
      <w:r w:rsidRPr="0041399C">
        <w:rPr>
          <w:sz w:val="24"/>
          <w:szCs w:val="24"/>
        </w:rPr>
        <w:t xml:space="preserve">     б) каждый документ, входящий в Предложение, должен быть скреплен печатью Участника;</w:t>
      </w:r>
    </w:p>
    <w:p w:rsidR="00A428A8" w:rsidRPr="0041399C" w:rsidRDefault="00A428A8" w:rsidP="00930D9F">
      <w:pPr>
        <w:tabs>
          <w:tab w:val="left" w:pos="-142"/>
        </w:tabs>
        <w:spacing w:line="240" w:lineRule="atLeast"/>
        <w:rPr>
          <w:sz w:val="24"/>
          <w:szCs w:val="24"/>
        </w:rPr>
      </w:pPr>
      <w:r w:rsidRPr="0041399C">
        <w:rPr>
          <w:sz w:val="24"/>
          <w:szCs w:val="24"/>
        </w:rPr>
        <w:t xml:space="preserve">     в) все без исключения страницы должны быть пронумерованы;  </w:t>
      </w:r>
    </w:p>
    <w:p w:rsidR="00A428A8" w:rsidRPr="0041399C" w:rsidRDefault="00A428A8" w:rsidP="00930D9F">
      <w:pPr>
        <w:tabs>
          <w:tab w:val="left" w:pos="-142"/>
        </w:tabs>
        <w:spacing w:line="240" w:lineRule="atLeast"/>
        <w:rPr>
          <w:sz w:val="24"/>
          <w:szCs w:val="24"/>
        </w:rPr>
      </w:pPr>
      <w:r w:rsidRPr="0041399C">
        <w:rPr>
          <w:sz w:val="24"/>
          <w:szCs w:val="24"/>
        </w:rPr>
        <w:t xml:space="preserve">     г) документы, входящие в Предложения по всем лотам и документы, подтверждающие соответствие Участника требованиям настоящей Документации, </w:t>
      </w:r>
      <w:r w:rsidRPr="0041399C">
        <w:rPr>
          <w:b/>
          <w:bCs/>
          <w:i/>
          <w:iCs/>
          <w:sz w:val="24"/>
          <w:szCs w:val="24"/>
        </w:rPr>
        <w:t>должны быть прошиты одним единым томом</w:t>
      </w:r>
      <w:r w:rsidRPr="0041399C">
        <w:rPr>
          <w:sz w:val="24"/>
          <w:szCs w:val="24"/>
        </w:rPr>
        <w:t xml:space="preserve"> таким образом, чтобы исключить случайное выпадение или перемещение страниц.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A428A8" w:rsidRPr="0041399C" w:rsidRDefault="00A428A8" w:rsidP="00930D9F">
      <w:pPr>
        <w:suppressAutoHyphens/>
        <w:spacing w:line="240" w:lineRule="atLeast"/>
        <w:rPr>
          <w:sz w:val="24"/>
          <w:szCs w:val="24"/>
        </w:rPr>
      </w:pPr>
      <w:r w:rsidRPr="0041399C">
        <w:rPr>
          <w:sz w:val="24"/>
          <w:szCs w:val="24"/>
        </w:rPr>
        <w:t xml:space="preserve">      д) перед подачей Предложение должно быть надежно запечатано в конверт (пакет, ящик и т.п.), на котором указывается следующая информация:</w:t>
      </w:r>
    </w:p>
    <w:p w:rsidR="00A428A8" w:rsidRPr="0041399C" w:rsidRDefault="00A428A8" w:rsidP="00A30C9E">
      <w:pPr>
        <w:numPr>
          <w:ilvl w:val="0"/>
          <w:numId w:val="15"/>
        </w:numPr>
        <w:tabs>
          <w:tab w:val="left" w:pos="284"/>
        </w:tabs>
        <w:spacing w:line="240" w:lineRule="atLeast"/>
        <w:ind w:left="0" w:firstLine="0"/>
        <w:rPr>
          <w:sz w:val="24"/>
          <w:szCs w:val="24"/>
        </w:rPr>
      </w:pPr>
      <w:r w:rsidRPr="0041399C">
        <w:rPr>
          <w:sz w:val="24"/>
          <w:szCs w:val="24"/>
        </w:rPr>
        <w:t>наименование и адрес Заказчика с указанием контактного лица Инициатора закупки;</w:t>
      </w:r>
    </w:p>
    <w:p w:rsidR="00A428A8" w:rsidRPr="0041399C" w:rsidRDefault="00A428A8" w:rsidP="00A30C9E">
      <w:pPr>
        <w:numPr>
          <w:ilvl w:val="0"/>
          <w:numId w:val="15"/>
        </w:numPr>
        <w:tabs>
          <w:tab w:val="left" w:pos="284"/>
        </w:tabs>
        <w:spacing w:line="240" w:lineRule="atLeast"/>
        <w:ind w:left="0" w:firstLine="0"/>
        <w:rPr>
          <w:sz w:val="24"/>
          <w:szCs w:val="24"/>
        </w:rPr>
      </w:pPr>
      <w:r w:rsidRPr="0041399C">
        <w:rPr>
          <w:sz w:val="24"/>
          <w:szCs w:val="24"/>
        </w:rPr>
        <w:t>полное фирменное наименование Участника и его почтовый адрес;</w:t>
      </w:r>
    </w:p>
    <w:p w:rsidR="00A428A8" w:rsidRPr="0041399C" w:rsidRDefault="00A428A8" w:rsidP="00A30C9E">
      <w:pPr>
        <w:numPr>
          <w:ilvl w:val="0"/>
          <w:numId w:val="15"/>
        </w:numPr>
        <w:tabs>
          <w:tab w:val="left" w:pos="284"/>
        </w:tabs>
        <w:spacing w:line="240" w:lineRule="atLeast"/>
        <w:ind w:left="0" w:firstLine="0"/>
        <w:rPr>
          <w:sz w:val="24"/>
          <w:szCs w:val="24"/>
        </w:rPr>
      </w:pPr>
      <w:r w:rsidRPr="0041399C">
        <w:rPr>
          <w:sz w:val="24"/>
          <w:szCs w:val="24"/>
        </w:rPr>
        <w:t>предмет запроса предложений в соответствии с опубликованным извещением.</w:t>
      </w:r>
    </w:p>
    <w:p w:rsidR="00A428A8" w:rsidRPr="0041399C" w:rsidRDefault="00A428A8" w:rsidP="00A30C9E">
      <w:pPr>
        <w:keepNext/>
        <w:numPr>
          <w:ilvl w:val="1"/>
          <w:numId w:val="22"/>
        </w:numPr>
        <w:suppressAutoHyphens/>
        <w:spacing w:before="360" w:after="120" w:line="240" w:lineRule="auto"/>
        <w:ind w:left="0" w:firstLine="0"/>
        <w:outlineLvl w:val="1"/>
        <w:rPr>
          <w:b/>
          <w:bCs/>
          <w:sz w:val="24"/>
          <w:szCs w:val="24"/>
        </w:rPr>
      </w:pPr>
      <w:bookmarkStart w:id="72" w:name="_Toc322017055"/>
      <w:r w:rsidRPr="0041399C">
        <w:rPr>
          <w:b/>
          <w:bCs/>
          <w:sz w:val="24"/>
          <w:szCs w:val="24"/>
        </w:rPr>
        <w:t>Требования к Участникам. Подтверждение соответствия предъявляемым требованиям</w:t>
      </w:r>
      <w:bookmarkEnd w:id="72"/>
    </w:p>
    <w:p w:rsidR="00A428A8" w:rsidRPr="0041399C" w:rsidRDefault="00A428A8" w:rsidP="00930D9F">
      <w:pPr>
        <w:keepNext/>
        <w:suppressAutoHyphens/>
        <w:spacing w:line="240" w:lineRule="auto"/>
        <w:outlineLvl w:val="1"/>
        <w:rPr>
          <w:b/>
          <w:bCs/>
          <w:color w:val="000000"/>
          <w:sz w:val="24"/>
          <w:szCs w:val="24"/>
        </w:rPr>
      </w:pPr>
      <w:bookmarkStart w:id="73" w:name="_Toc322017056"/>
      <w:r w:rsidRPr="0041399C">
        <w:rPr>
          <w:b/>
          <w:bCs/>
          <w:color w:val="000000"/>
          <w:sz w:val="24"/>
          <w:szCs w:val="24"/>
        </w:rPr>
        <w:t>4.5.1. Требования к Участникам</w:t>
      </w:r>
      <w:bookmarkEnd w:id="73"/>
    </w:p>
    <w:p w:rsidR="00A428A8" w:rsidRPr="0000655E" w:rsidRDefault="00A428A8" w:rsidP="00930D9F">
      <w:pPr>
        <w:widowControl w:val="0"/>
        <w:autoSpaceDE w:val="0"/>
        <w:autoSpaceDN w:val="0"/>
        <w:adjustRightInd w:val="0"/>
        <w:spacing w:line="240" w:lineRule="atLeast"/>
        <w:rPr>
          <w:sz w:val="24"/>
          <w:szCs w:val="24"/>
          <w:highlight w:val="yellow"/>
        </w:rPr>
      </w:pPr>
      <w:r w:rsidRPr="0000655E">
        <w:rPr>
          <w:sz w:val="24"/>
          <w:szCs w:val="24"/>
          <w:highlight w:val="yellow"/>
        </w:rPr>
        <w:t>4.5.1.1.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 по запросу предложений</w:t>
      </w:r>
      <w:r w:rsidRPr="0000655E">
        <w:rPr>
          <w:color w:val="000000"/>
          <w:sz w:val="24"/>
          <w:szCs w:val="24"/>
          <w:highlight w:val="yellow"/>
        </w:rPr>
        <w:t>.</w:t>
      </w:r>
    </w:p>
    <w:p w:rsidR="00A428A8" w:rsidRPr="0000655E" w:rsidRDefault="00A428A8" w:rsidP="00A30C9E">
      <w:pPr>
        <w:pStyle w:val="16"/>
        <w:numPr>
          <w:ilvl w:val="3"/>
          <w:numId w:val="27"/>
        </w:numPr>
        <w:tabs>
          <w:tab w:val="left" w:pos="851"/>
          <w:tab w:val="left" w:pos="1134"/>
        </w:tabs>
        <w:spacing w:line="240" w:lineRule="atLeast"/>
        <w:ind w:left="0" w:firstLine="540"/>
        <w:jc w:val="both"/>
        <w:rPr>
          <w:rFonts w:ascii="Times New Roman" w:hAnsi="Times New Roman" w:cs="Times New Roman"/>
          <w:sz w:val="24"/>
          <w:szCs w:val="24"/>
          <w:highlight w:val="yellow"/>
        </w:rPr>
      </w:pPr>
      <w:r w:rsidRPr="0000655E">
        <w:rPr>
          <w:rFonts w:ascii="Times New Roman" w:hAnsi="Times New Roman" w:cs="Times New Roman"/>
          <w:sz w:val="24"/>
          <w:szCs w:val="24"/>
          <w:highlight w:val="yellow"/>
        </w:rPr>
        <w:t>Чтобы претендовать на участие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A428A8" w:rsidRPr="0000655E" w:rsidRDefault="00A428A8" w:rsidP="00930D9F">
      <w:pPr>
        <w:spacing w:line="240" w:lineRule="atLeast"/>
        <w:ind w:firstLine="284"/>
        <w:rPr>
          <w:sz w:val="24"/>
          <w:szCs w:val="24"/>
          <w:highlight w:val="yellow"/>
        </w:rPr>
      </w:pPr>
      <w:r w:rsidRPr="0000655E">
        <w:rPr>
          <w:sz w:val="24"/>
          <w:szCs w:val="24"/>
          <w:highlight w:val="yellow"/>
        </w:rPr>
        <w:t xml:space="preserve">    </w:t>
      </w:r>
      <w:r>
        <w:rPr>
          <w:sz w:val="24"/>
          <w:szCs w:val="24"/>
          <w:highlight w:val="yellow"/>
        </w:rPr>
        <w:t>а</w:t>
      </w:r>
      <w:r w:rsidRPr="0000655E">
        <w:rPr>
          <w:sz w:val="24"/>
          <w:szCs w:val="24"/>
          <w:highlight w:val="yellow"/>
        </w:rPr>
        <w:t>)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A428A8" w:rsidRPr="0000655E" w:rsidRDefault="00A428A8" w:rsidP="00930D9F">
      <w:pPr>
        <w:spacing w:line="240" w:lineRule="atLeast"/>
        <w:ind w:firstLine="284"/>
        <w:rPr>
          <w:sz w:val="24"/>
          <w:szCs w:val="24"/>
          <w:highlight w:val="yellow"/>
        </w:rPr>
      </w:pPr>
      <w:r w:rsidRPr="0000655E">
        <w:rPr>
          <w:sz w:val="24"/>
          <w:szCs w:val="24"/>
          <w:highlight w:val="yellow"/>
        </w:rPr>
        <w:t xml:space="preserve">    </w:t>
      </w:r>
      <w:r>
        <w:rPr>
          <w:sz w:val="24"/>
          <w:szCs w:val="24"/>
          <w:highlight w:val="yellow"/>
        </w:rPr>
        <w:t>б</w:t>
      </w:r>
      <w:r w:rsidRPr="0000655E">
        <w:rPr>
          <w:sz w:val="24"/>
          <w:szCs w:val="24"/>
          <w:highlight w:val="yellow"/>
        </w:rPr>
        <w:t>) сведения об Участнике должны отсутствовать в реестре недобросовестных поставщиков, который ведется в соответствии с Федеральным законом от 05.04.2014 года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A428A8" w:rsidRPr="0000655E" w:rsidRDefault="00A428A8" w:rsidP="00930D9F">
      <w:pPr>
        <w:spacing w:line="240" w:lineRule="atLeast"/>
        <w:ind w:firstLine="284"/>
        <w:rPr>
          <w:sz w:val="24"/>
          <w:szCs w:val="24"/>
          <w:highlight w:val="yellow"/>
        </w:rPr>
      </w:pPr>
      <w:r w:rsidRPr="0000655E">
        <w:rPr>
          <w:sz w:val="24"/>
          <w:szCs w:val="24"/>
          <w:highlight w:val="yellow"/>
        </w:rPr>
        <w:t xml:space="preserve">    </w:t>
      </w:r>
      <w:r>
        <w:rPr>
          <w:sz w:val="24"/>
          <w:szCs w:val="24"/>
          <w:highlight w:val="yellow"/>
        </w:rPr>
        <w:t>в) У</w:t>
      </w:r>
      <w:r w:rsidRPr="0000655E">
        <w:rPr>
          <w:sz w:val="24"/>
          <w:szCs w:val="24"/>
          <w:highlight w:val="yellow"/>
        </w:rPr>
        <w:t>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A428A8" w:rsidRPr="0000655E" w:rsidRDefault="00A428A8" w:rsidP="00F279E4">
      <w:pPr>
        <w:spacing w:line="240" w:lineRule="auto"/>
        <w:ind w:firstLine="540"/>
        <w:rPr>
          <w:sz w:val="24"/>
          <w:szCs w:val="24"/>
          <w:highlight w:val="yellow"/>
        </w:rPr>
      </w:pPr>
      <w:bookmarkStart w:id="74" w:name="_Toc322017057"/>
      <w:r>
        <w:rPr>
          <w:sz w:val="24"/>
          <w:szCs w:val="24"/>
          <w:highlight w:val="yellow"/>
        </w:rPr>
        <w:lastRenderedPageBreak/>
        <w:t>г</w:t>
      </w:r>
      <w:r w:rsidRPr="0000655E">
        <w:rPr>
          <w:sz w:val="24"/>
          <w:szCs w:val="24"/>
          <w:highlight w:val="yellow"/>
        </w:rPr>
        <w:t>) Участник должен иметь действующую лицензию на право осуществления страхования грузов;</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д</w:t>
      </w:r>
      <w:r w:rsidRPr="0000655E">
        <w:rPr>
          <w:sz w:val="24"/>
          <w:szCs w:val="24"/>
          <w:highlight w:val="yellow"/>
        </w:rPr>
        <w:t>)  Участник должен быть зарегистрирован на территории Российской Федерации;</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е</w:t>
      </w:r>
      <w:r w:rsidRPr="0000655E">
        <w:rPr>
          <w:sz w:val="24"/>
          <w:szCs w:val="24"/>
          <w:highlight w:val="yellow"/>
        </w:rPr>
        <w:t xml:space="preserve">) размер оплаченного уставного капитала на момент подачи Предложения должен быть не менее </w:t>
      </w:r>
      <w:r w:rsidRPr="00F279E4">
        <w:rPr>
          <w:sz w:val="24"/>
          <w:szCs w:val="24"/>
          <w:highlight w:val="red"/>
        </w:rPr>
        <w:t>1 000 000</w:t>
      </w:r>
      <w:r>
        <w:rPr>
          <w:sz w:val="24"/>
          <w:szCs w:val="24"/>
          <w:highlight w:val="red"/>
        </w:rPr>
        <w:t> </w:t>
      </w:r>
      <w:r w:rsidRPr="00F279E4">
        <w:rPr>
          <w:sz w:val="24"/>
          <w:szCs w:val="24"/>
          <w:highlight w:val="red"/>
        </w:rPr>
        <w:t>000</w:t>
      </w:r>
      <w:r>
        <w:rPr>
          <w:sz w:val="24"/>
          <w:szCs w:val="24"/>
          <w:highlight w:val="red"/>
        </w:rPr>
        <w:t>,00</w:t>
      </w:r>
      <w:r w:rsidRPr="00F279E4">
        <w:rPr>
          <w:sz w:val="24"/>
          <w:szCs w:val="24"/>
          <w:highlight w:val="red"/>
        </w:rPr>
        <w:t xml:space="preserve"> (Одного миллиарда) рублей;</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ж</w:t>
      </w:r>
      <w:r w:rsidRPr="0000655E">
        <w:rPr>
          <w:sz w:val="24"/>
          <w:szCs w:val="24"/>
          <w:highlight w:val="yellow"/>
        </w:rPr>
        <w:t>) размер собственных средств Уч</w:t>
      </w:r>
      <w:r w:rsidR="004733C1">
        <w:rPr>
          <w:sz w:val="24"/>
          <w:szCs w:val="24"/>
          <w:highlight w:val="yellow"/>
        </w:rPr>
        <w:t>астника должен быть не менее 2 5</w:t>
      </w:r>
      <w:r w:rsidRPr="0000655E">
        <w:rPr>
          <w:sz w:val="24"/>
          <w:szCs w:val="24"/>
          <w:highlight w:val="yellow"/>
        </w:rPr>
        <w:t>00 000</w:t>
      </w:r>
      <w:r>
        <w:rPr>
          <w:sz w:val="24"/>
          <w:szCs w:val="24"/>
          <w:highlight w:val="yellow"/>
        </w:rPr>
        <w:t> </w:t>
      </w:r>
      <w:r w:rsidRPr="0000655E">
        <w:rPr>
          <w:sz w:val="24"/>
          <w:szCs w:val="24"/>
          <w:highlight w:val="yellow"/>
        </w:rPr>
        <w:t>000</w:t>
      </w:r>
      <w:r>
        <w:rPr>
          <w:sz w:val="24"/>
          <w:szCs w:val="24"/>
          <w:highlight w:val="yellow"/>
        </w:rPr>
        <w:t>,00</w:t>
      </w:r>
      <w:r w:rsidRPr="0000655E">
        <w:rPr>
          <w:sz w:val="24"/>
          <w:szCs w:val="24"/>
          <w:highlight w:val="yellow"/>
        </w:rPr>
        <w:t xml:space="preserve"> (Двух</w:t>
      </w:r>
      <w:r w:rsidR="004733C1">
        <w:rPr>
          <w:sz w:val="24"/>
          <w:szCs w:val="24"/>
          <w:highlight w:val="yellow"/>
        </w:rPr>
        <w:t xml:space="preserve"> с половиной</w:t>
      </w:r>
      <w:r w:rsidRPr="0000655E">
        <w:rPr>
          <w:sz w:val="24"/>
          <w:szCs w:val="24"/>
          <w:highlight w:val="yellow"/>
        </w:rPr>
        <w:t xml:space="preserve"> миллиардов) рублей;</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з</w:t>
      </w:r>
      <w:r w:rsidRPr="0000655E">
        <w:rPr>
          <w:sz w:val="24"/>
          <w:szCs w:val="24"/>
          <w:highlight w:val="yellow"/>
        </w:rPr>
        <w:t xml:space="preserve">) Участник должен иметь филиал на территории Республики Саха (Якутия); </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и</w:t>
      </w:r>
      <w:r w:rsidRPr="0000655E">
        <w:rPr>
          <w:sz w:val="24"/>
          <w:szCs w:val="24"/>
          <w:highlight w:val="yellow"/>
        </w:rPr>
        <w:t xml:space="preserve">) Участник должен иметь опыт страхования грузов на российском рынке не менее 5 лет; </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к</w:t>
      </w:r>
      <w:r w:rsidRPr="0000655E">
        <w:rPr>
          <w:sz w:val="24"/>
          <w:szCs w:val="24"/>
          <w:highlight w:val="yellow"/>
        </w:rPr>
        <w:t>) осуществлять фактическую страховую деятельность (получение страховых премий, выплата страховых возмещений) без отзыва и приостановления лицензии на осуществление страховой деятель</w:t>
      </w:r>
      <w:r w:rsidR="00C158EA">
        <w:rPr>
          <w:sz w:val="24"/>
          <w:szCs w:val="24"/>
          <w:highlight w:val="yellow"/>
        </w:rPr>
        <w:t>ности за 2017, 2018</w:t>
      </w:r>
      <w:r w:rsidRPr="0000655E">
        <w:rPr>
          <w:sz w:val="24"/>
          <w:szCs w:val="24"/>
          <w:highlight w:val="yellow"/>
        </w:rPr>
        <w:t xml:space="preserve"> годы;</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w:t>
      </w:r>
      <w:r>
        <w:rPr>
          <w:sz w:val="24"/>
          <w:szCs w:val="24"/>
          <w:highlight w:val="yellow"/>
        </w:rPr>
        <w:t>л</w:t>
      </w:r>
      <w:r w:rsidRPr="0000655E">
        <w:rPr>
          <w:sz w:val="24"/>
          <w:szCs w:val="24"/>
          <w:highlight w:val="yellow"/>
        </w:rPr>
        <w:t>) иметь рейтинг надежности</w:t>
      </w:r>
      <w:proofErr w:type="gramStart"/>
      <w:r w:rsidRPr="0000655E">
        <w:rPr>
          <w:sz w:val="24"/>
          <w:szCs w:val="24"/>
          <w:highlight w:val="yellow"/>
        </w:rPr>
        <w:t xml:space="preserve"> А</w:t>
      </w:r>
      <w:proofErr w:type="gramEnd"/>
      <w:r w:rsidRPr="0000655E">
        <w:rPr>
          <w:sz w:val="24"/>
          <w:szCs w:val="24"/>
          <w:highlight w:val="yellow"/>
        </w:rPr>
        <w:t xml:space="preserve">+ рейтингового агентства «Эксперт РА». </w:t>
      </w:r>
    </w:p>
    <w:p w:rsidR="00A428A8" w:rsidRPr="0000655E" w:rsidRDefault="00A428A8" w:rsidP="00930D9F">
      <w:pPr>
        <w:spacing w:line="240" w:lineRule="auto"/>
        <w:ind w:firstLine="284"/>
        <w:rPr>
          <w:sz w:val="24"/>
          <w:szCs w:val="24"/>
          <w:highlight w:val="yellow"/>
        </w:rPr>
      </w:pPr>
    </w:p>
    <w:p w:rsidR="00A428A8" w:rsidRPr="0000655E" w:rsidRDefault="00A428A8" w:rsidP="00930D9F">
      <w:pPr>
        <w:spacing w:line="240" w:lineRule="auto"/>
        <w:rPr>
          <w:b/>
          <w:bCs/>
          <w:color w:val="000000"/>
          <w:sz w:val="24"/>
          <w:szCs w:val="24"/>
          <w:highlight w:val="yellow"/>
        </w:rPr>
      </w:pPr>
      <w:r w:rsidRPr="0000655E">
        <w:rPr>
          <w:b/>
          <w:bCs/>
          <w:sz w:val="24"/>
          <w:szCs w:val="24"/>
          <w:highlight w:val="yellow"/>
        </w:rPr>
        <w:t>4.5.2.</w:t>
      </w:r>
      <w:r w:rsidRPr="0000655E">
        <w:rPr>
          <w:b/>
          <w:bCs/>
          <w:color w:val="000000"/>
          <w:sz w:val="24"/>
          <w:szCs w:val="24"/>
          <w:highlight w:val="yellow"/>
        </w:rPr>
        <w:t>Требования к документам, подтверждающим соответствие Участника установленным требованиям</w:t>
      </w:r>
      <w:bookmarkEnd w:id="74"/>
    </w:p>
    <w:p w:rsidR="00A428A8" w:rsidRPr="0000655E" w:rsidRDefault="00A428A8" w:rsidP="00A30C9E">
      <w:pPr>
        <w:numPr>
          <w:ilvl w:val="3"/>
          <w:numId w:val="28"/>
        </w:numPr>
        <w:tabs>
          <w:tab w:val="clear" w:pos="1134"/>
          <w:tab w:val="left" w:pos="993"/>
        </w:tabs>
        <w:spacing w:line="240" w:lineRule="auto"/>
        <w:ind w:left="0" w:firstLine="0"/>
        <w:rPr>
          <w:sz w:val="24"/>
          <w:szCs w:val="24"/>
          <w:highlight w:val="yellow"/>
        </w:rPr>
      </w:pPr>
      <w:r w:rsidRPr="0000655E">
        <w:rPr>
          <w:sz w:val="24"/>
          <w:szCs w:val="24"/>
          <w:highlight w:val="yellow"/>
        </w:rPr>
        <w:t xml:space="preserve">Участник процедуры должен 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A428A8" w:rsidRPr="0000655E" w:rsidRDefault="00A428A8" w:rsidP="00A30C9E">
      <w:pPr>
        <w:numPr>
          <w:ilvl w:val="3"/>
          <w:numId w:val="28"/>
        </w:numPr>
        <w:tabs>
          <w:tab w:val="clear" w:pos="1134"/>
          <w:tab w:val="left" w:pos="993"/>
        </w:tabs>
        <w:spacing w:line="240" w:lineRule="atLeast"/>
        <w:ind w:left="0" w:firstLine="0"/>
        <w:rPr>
          <w:sz w:val="24"/>
          <w:szCs w:val="24"/>
          <w:highlight w:val="yellow"/>
        </w:rPr>
      </w:pPr>
      <w:r w:rsidRPr="0000655E">
        <w:rPr>
          <w:sz w:val="24"/>
          <w:szCs w:val="24"/>
          <w:highlight w:val="yellow"/>
        </w:rPr>
        <w:t xml:space="preserve">Документами, подтверждающими соответствие Участника вышеуказанным требованиям являются следующие документы: </w:t>
      </w:r>
    </w:p>
    <w:p w:rsidR="00A428A8" w:rsidRPr="0000655E" w:rsidRDefault="00A428A8" w:rsidP="00930D9F">
      <w:pPr>
        <w:tabs>
          <w:tab w:val="left" w:pos="1701"/>
        </w:tabs>
        <w:spacing w:line="240" w:lineRule="atLeast"/>
        <w:ind w:firstLine="0"/>
        <w:rPr>
          <w:sz w:val="24"/>
          <w:szCs w:val="24"/>
          <w:highlight w:val="yellow"/>
        </w:rPr>
      </w:pPr>
      <w:r w:rsidRPr="0000655E">
        <w:rPr>
          <w:sz w:val="24"/>
          <w:szCs w:val="24"/>
          <w:highlight w:val="yellow"/>
        </w:rPr>
        <w:t xml:space="preserve">       а) копия свидетельства о государственной регистрации юридического лица или копия свидетельства о внесении записи об Участнике в Единый государственный реестр юридических лиц либо свидетельство о государственной регистрации в качестве индивидуального предпринимателя;</w:t>
      </w:r>
    </w:p>
    <w:p w:rsidR="00A428A8" w:rsidRPr="0000655E" w:rsidRDefault="00A428A8" w:rsidP="00930D9F">
      <w:pPr>
        <w:tabs>
          <w:tab w:val="left" w:pos="1701"/>
        </w:tabs>
        <w:spacing w:line="240" w:lineRule="atLeast"/>
        <w:ind w:firstLine="0"/>
        <w:rPr>
          <w:sz w:val="24"/>
          <w:szCs w:val="24"/>
          <w:highlight w:val="yellow"/>
        </w:rPr>
      </w:pPr>
      <w:r w:rsidRPr="0000655E">
        <w:rPr>
          <w:sz w:val="24"/>
          <w:szCs w:val="24"/>
          <w:highlight w:val="yellow"/>
        </w:rPr>
        <w:t xml:space="preserve">      б) оригинал (либо нотариально заверенную копию) полученной не ранее, чем </w:t>
      </w:r>
      <w:r>
        <w:rPr>
          <w:sz w:val="24"/>
          <w:szCs w:val="24"/>
          <w:highlight w:val="yellow"/>
        </w:rPr>
        <w:t>3</w:t>
      </w:r>
      <w:r w:rsidRPr="0000655E">
        <w:rPr>
          <w:sz w:val="24"/>
          <w:szCs w:val="24"/>
          <w:highlight w:val="yellow"/>
        </w:rPr>
        <w:t>0 (</w:t>
      </w:r>
      <w:r>
        <w:rPr>
          <w:sz w:val="24"/>
          <w:szCs w:val="24"/>
          <w:highlight w:val="yellow"/>
        </w:rPr>
        <w:t>тридцать</w:t>
      </w:r>
      <w:r w:rsidRPr="0000655E">
        <w:rPr>
          <w:sz w:val="24"/>
          <w:szCs w:val="24"/>
          <w:highlight w:val="yellow"/>
        </w:rPr>
        <w:t xml:space="preserve">) дней до дня приглашения к участию в запросе предложений выписки из Единого государственного реестра юридических лиц (для юридических лиц); либо оригинал (либо нотариально заверенную копию) выписки из Единого государственного реестра индивидуальных предпринимателей (для индивидуальных предпринимателей); </w:t>
      </w:r>
    </w:p>
    <w:p w:rsidR="00A428A8" w:rsidRPr="0000655E" w:rsidRDefault="00A428A8" w:rsidP="00930D9F">
      <w:pPr>
        <w:tabs>
          <w:tab w:val="left" w:pos="1701"/>
        </w:tabs>
        <w:spacing w:line="240" w:lineRule="atLeast"/>
        <w:ind w:firstLine="0"/>
        <w:rPr>
          <w:sz w:val="24"/>
          <w:szCs w:val="24"/>
          <w:highlight w:val="yellow"/>
        </w:rPr>
      </w:pPr>
      <w:r w:rsidRPr="0000655E">
        <w:rPr>
          <w:sz w:val="24"/>
          <w:szCs w:val="24"/>
          <w:highlight w:val="yellow"/>
        </w:rPr>
        <w:t xml:space="preserve">       в) копия свидетельства о постановке на налоговый учет;</w:t>
      </w:r>
    </w:p>
    <w:p w:rsidR="00A428A8" w:rsidRPr="0000655E" w:rsidRDefault="00A428A8" w:rsidP="00930D9F">
      <w:pPr>
        <w:tabs>
          <w:tab w:val="left" w:pos="1134"/>
        </w:tabs>
        <w:spacing w:line="240" w:lineRule="atLeast"/>
        <w:ind w:firstLine="0"/>
        <w:rPr>
          <w:sz w:val="24"/>
          <w:szCs w:val="24"/>
          <w:highlight w:val="yellow"/>
        </w:rPr>
      </w:pPr>
      <w:r w:rsidRPr="0000655E">
        <w:rPr>
          <w:sz w:val="24"/>
          <w:szCs w:val="24"/>
          <w:highlight w:val="yellow"/>
        </w:rPr>
        <w:t xml:space="preserve">       г) копия Устава в действующей редакции со всеми изменениями и дополнениями с отметкой налогового органа, заверенная печатью организации;</w:t>
      </w:r>
    </w:p>
    <w:p w:rsidR="00A428A8" w:rsidRPr="0000655E" w:rsidRDefault="00A428A8" w:rsidP="00930D9F">
      <w:pPr>
        <w:tabs>
          <w:tab w:val="left" w:pos="1701"/>
        </w:tabs>
        <w:spacing w:line="240" w:lineRule="atLeast"/>
        <w:ind w:firstLine="0"/>
        <w:rPr>
          <w:sz w:val="24"/>
          <w:szCs w:val="24"/>
          <w:highlight w:val="yellow"/>
        </w:rPr>
      </w:pPr>
      <w:r w:rsidRPr="0000655E">
        <w:rPr>
          <w:sz w:val="24"/>
          <w:szCs w:val="24"/>
          <w:highlight w:val="yellow"/>
        </w:rPr>
        <w:t xml:space="preserve">       д) копии документов о назначении руководителя (приказы, протоколы собрания учредителей и т.д.); если Предложение подписывается представителем Участника по доверенности, то к Приложению прилагается оригинал либо нотариально заверенная копия доверенности и вышеуказанные документы на лицо, выдавшее доверенность представителю;</w:t>
      </w:r>
    </w:p>
    <w:p w:rsidR="00A428A8" w:rsidRPr="0000655E" w:rsidRDefault="00A428A8" w:rsidP="00930D9F">
      <w:pPr>
        <w:tabs>
          <w:tab w:val="left" w:pos="1701"/>
        </w:tabs>
        <w:spacing w:line="240" w:lineRule="atLeast"/>
        <w:ind w:firstLine="0"/>
        <w:rPr>
          <w:sz w:val="24"/>
          <w:szCs w:val="24"/>
          <w:highlight w:val="yellow"/>
        </w:rPr>
      </w:pPr>
      <w:r w:rsidRPr="0000655E">
        <w:rPr>
          <w:sz w:val="24"/>
          <w:szCs w:val="24"/>
          <w:highlight w:val="yellow"/>
        </w:rPr>
        <w:t xml:space="preserve">       е) копия бухгалтерского баланса вместе с отчетами о прибылях и убытках - формы № 1 и № 2 за 201</w:t>
      </w:r>
      <w:r>
        <w:rPr>
          <w:sz w:val="24"/>
          <w:szCs w:val="24"/>
          <w:highlight w:val="yellow"/>
        </w:rPr>
        <w:t>6</w:t>
      </w:r>
      <w:r w:rsidRPr="0000655E">
        <w:rPr>
          <w:sz w:val="24"/>
          <w:szCs w:val="24"/>
          <w:highlight w:val="yellow"/>
        </w:rPr>
        <w:t xml:space="preserve"> год с отметкой ИФНС;</w:t>
      </w:r>
    </w:p>
    <w:p w:rsidR="00A428A8" w:rsidRPr="0000655E" w:rsidRDefault="00A428A8" w:rsidP="00930D9F">
      <w:pPr>
        <w:spacing w:line="240" w:lineRule="atLeast"/>
        <w:ind w:firstLine="0"/>
        <w:rPr>
          <w:sz w:val="24"/>
          <w:szCs w:val="24"/>
          <w:highlight w:val="yellow"/>
        </w:rPr>
      </w:pPr>
      <w:r w:rsidRPr="0000655E">
        <w:rPr>
          <w:sz w:val="24"/>
          <w:szCs w:val="24"/>
          <w:highlight w:val="yellow"/>
        </w:rPr>
        <w:t xml:space="preserve">       ж) копия документа, подтверждающ</w:t>
      </w:r>
      <w:r>
        <w:rPr>
          <w:sz w:val="24"/>
          <w:szCs w:val="24"/>
          <w:highlight w:val="yellow"/>
        </w:rPr>
        <w:t>его</w:t>
      </w:r>
      <w:r w:rsidRPr="0000655E">
        <w:rPr>
          <w:sz w:val="24"/>
          <w:szCs w:val="24"/>
          <w:highlight w:val="yellow"/>
        </w:rPr>
        <w:t xml:space="preserve">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A428A8" w:rsidRPr="0000655E" w:rsidRDefault="00A428A8" w:rsidP="00930D9F">
      <w:pPr>
        <w:spacing w:line="240" w:lineRule="auto"/>
        <w:ind w:firstLine="0"/>
        <w:rPr>
          <w:b/>
          <w:bCs/>
          <w:i/>
          <w:iCs/>
          <w:sz w:val="24"/>
          <w:szCs w:val="24"/>
          <w:highlight w:val="yellow"/>
        </w:rPr>
      </w:pPr>
      <w:r w:rsidRPr="0000655E">
        <w:rPr>
          <w:b/>
          <w:bCs/>
          <w:i/>
          <w:iCs/>
          <w:sz w:val="24"/>
          <w:szCs w:val="24"/>
          <w:highlight w:val="yellow"/>
        </w:rPr>
        <w:t xml:space="preserve">Примечание: Таковыми документами являются: </w:t>
      </w:r>
    </w:p>
    <w:p w:rsidR="00A428A8" w:rsidRPr="0000655E" w:rsidRDefault="00A428A8" w:rsidP="00A30C9E">
      <w:pPr>
        <w:numPr>
          <w:ilvl w:val="0"/>
          <w:numId w:val="26"/>
        </w:numPr>
        <w:spacing w:after="200" w:line="240" w:lineRule="auto"/>
        <w:rPr>
          <w:b/>
          <w:bCs/>
          <w:i/>
          <w:iCs/>
          <w:sz w:val="24"/>
          <w:szCs w:val="24"/>
          <w:highlight w:val="yellow"/>
        </w:rPr>
      </w:pPr>
      <w:r w:rsidRPr="0000655E">
        <w:rPr>
          <w:b/>
          <w:bCs/>
          <w:i/>
          <w:iCs/>
          <w:sz w:val="24"/>
          <w:szCs w:val="24"/>
          <w:highlight w:val="yellow"/>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428A8" w:rsidRPr="0000655E" w:rsidRDefault="00A428A8" w:rsidP="00A30C9E">
      <w:pPr>
        <w:numPr>
          <w:ilvl w:val="0"/>
          <w:numId w:val="26"/>
        </w:numPr>
        <w:spacing w:line="240" w:lineRule="auto"/>
        <w:rPr>
          <w:b/>
          <w:bCs/>
          <w:i/>
          <w:iCs/>
          <w:sz w:val="24"/>
          <w:szCs w:val="24"/>
          <w:highlight w:val="yellow"/>
        </w:rPr>
      </w:pPr>
      <w:r w:rsidRPr="0000655E">
        <w:rPr>
          <w:b/>
          <w:bCs/>
          <w:i/>
          <w:iCs/>
          <w:sz w:val="24"/>
          <w:szCs w:val="24"/>
          <w:highlight w:val="yellow"/>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 208-ФЗ «Об акционерных обществах» либо документ, подтверждающий, что Участник является акционерным обществом, </w:t>
      </w:r>
      <w:r w:rsidRPr="0000655E">
        <w:rPr>
          <w:b/>
          <w:bCs/>
          <w:i/>
          <w:iCs/>
          <w:sz w:val="24"/>
          <w:szCs w:val="24"/>
          <w:highlight w:val="yellow"/>
        </w:rPr>
        <w:lastRenderedPageBreak/>
        <w:t>состоящим из одного акционера, который одновременно осуществляет функции единоличного исполнительного органа;</w:t>
      </w:r>
    </w:p>
    <w:p w:rsidR="00A428A8" w:rsidRPr="0000655E" w:rsidRDefault="00A428A8" w:rsidP="00A30C9E">
      <w:pPr>
        <w:numPr>
          <w:ilvl w:val="0"/>
          <w:numId w:val="26"/>
        </w:numPr>
        <w:spacing w:line="240" w:lineRule="auto"/>
        <w:rPr>
          <w:b/>
          <w:bCs/>
          <w:i/>
          <w:iCs/>
          <w:sz w:val="24"/>
          <w:szCs w:val="24"/>
          <w:highlight w:val="yellow"/>
        </w:rPr>
      </w:pPr>
      <w:r w:rsidRPr="0000655E">
        <w:rPr>
          <w:b/>
          <w:bCs/>
          <w:i/>
          <w:iCs/>
          <w:sz w:val="24"/>
          <w:szCs w:val="24"/>
          <w:highlight w:val="yellow"/>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 161-ФЗ «О государственных и муниципальных унитарных предприятиях»]</w:t>
      </w:r>
    </w:p>
    <w:p w:rsidR="00A428A8" w:rsidRPr="0000655E" w:rsidRDefault="00A428A8" w:rsidP="00930D9F">
      <w:pPr>
        <w:tabs>
          <w:tab w:val="left" w:pos="1701"/>
        </w:tabs>
        <w:spacing w:line="240" w:lineRule="atLeast"/>
        <w:ind w:firstLine="284"/>
        <w:rPr>
          <w:sz w:val="24"/>
          <w:szCs w:val="24"/>
          <w:highlight w:val="yellow"/>
        </w:rPr>
      </w:pPr>
      <w:r w:rsidRPr="0000655E">
        <w:rPr>
          <w:snapToGrid w:val="0"/>
          <w:sz w:val="24"/>
          <w:szCs w:val="24"/>
          <w:highlight w:val="yellow"/>
        </w:rPr>
        <w:t xml:space="preserve">з) копию </w:t>
      </w:r>
      <w:r w:rsidRPr="0000655E">
        <w:rPr>
          <w:sz w:val="24"/>
          <w:szCs w:val="24"/>
          <w:highlight w:val="yellow"/>
        </w:rPr>
        <w:t>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полученную не позднее 60 (шестидесяти) дней до дня подачи Участником Предложения (с печатью ИФНС);</w:t>
      </w:r>
    </w:p>
    <w:p w:rsidR="00A428A8" w:rsidRPr="0000655E" w:rsidRDefault="00A428A8" w:rsidP="00930D9F">
      <w:pPr>
        <w:autoSpaceDE w:val="0"/>
        <w:autoSpaceDN w:val="0"/>
        <w:adjustRightInd w:val="0"/>
        <w:spacing w:line="240" w:lineRule="auto"/>
        <w:ind w:firstLine="0"/>
        <w:rPr>
          <w:sz w:val="24"/>
          <w:szCs w:val="24"/>
          <w:highlight w:val="yellow"/>
        </w:rPr>
      </w:pPr>
      <w:r w:rsidRPr="0000655E">
        <w:rPr>
          <w:sz w:val="24"/>
          <w:szCs w:val="24"/>
          <w:highlight w:val="yellow"/>
        </w:rPr>
        <w:t xml:space="preserve">     и) копию лицензии на право осуществления страхования грузов;</w:t>
      </w:r>
    </w:p>
    <w:p w:rsidR="00A428A8" w:rsidRPr="0000655E" w:rsidRDefault="00A428A8" w:rsidP="00930D9F">
      <w:pPr>
        <w:autoSpaceDE w:val="0"/>
        <w:autoSpaceDN w:val="0"/>
        <w:adjustRightInd w:val="0"/>
        <w:spacing w:line="240" w:lineRule="auto"/>
        <w:ind w:firstLine="0"/>
        <w:rPr>
          <w:sz w:val="24"/>
          <w:szCs w:val="24"/>
          <w:highlight w:val="yellow"/>
        </w:rPr>
      </w:pPr>
      <w:r w:rsidRPr="0000655E">
        <w:rPr>
          <w:sz w:val="24"/>
          <w:szCs w:val="24"/>
          <w:highlight w:val="yellow"/>
        </w:rPr>
        <w:t xml:space="preserve">     к)</w:t>
      </w:r>
      <w:r w:rsidRPr="0000655E">
        <w:rPr>
          <w:rFonts w:ascii="Times New Roman CYR" w:hAnsi="Times New Roman CYR" w:cs="Times New Roman CYR"/>
          <w:sz w:val="24"/>
          <w:szCs w:val="24"/>
          <w:highlight w:val="yellow"/>
        </w:rPr>
        <w:t xml:space="preserve"> копию ф</w:t>
      </w:r>
      <w:r w:rsidRPr="0000655E">
        <w:rPr>
          <w:sz w:val="24"/>
          <w:szCs w:val="24"/>
          <w:highlight w:val="yellow"/>
        </w:rPr>
        <w:t>ормы статистической отчетности</w:t>
      </w:r>
      <w:r>
        <w:rPr>
          <w:sz w:val="24"/>
          <w:szCs w:val="24"/>
          <w:highlight w:val="yellow"/>
        </w:rPr>
        <w:t xml:space="preserve"> </w:t>
      </w:r>
      <w:r w:rsidRPr="0000655E">
        <w:rPr>
          <w:sz w:val="24"/>
          <w:szCs w:val="24"/>
          <w:highlight w:val="yellow"/>
        </w:rPr>
        <w:t>(Форма 1-С «Сведения об основных показателях</w:t>
      </w:r>
    </w:p>
    <w:p w:rsidR="00A428A8" w:rsidRPr="0000655E" w:rsidRDefault="00A428A8" w:rsidP="00930D9F">
      <w:pPr>
        <w:autoSpaceDE w:val="0"/>
        <w:autoSpaceDN w:val="0"/>
        <w:adjustRightInd w:val="0"/>
        <w:spacing w:line="240" w:lineRule="auto"/>
        <w:ind w:firstLine="0"/>
        <w:rPr>
          <w:sz w:val="24"/>
          <w:szCs w:val="24"/>
          <w:highlight w:val="yellow"/>
        </w:rPr>
      </w:pPr>
      <w:r w:rsidRPr="0000655E">
        <w:rPr>
          <w:sz w:val="24"/>
          <w:szCs w:val="24"/>
          <w:highlight w:val="yellow"/>
        </w:rPr>
        <w:t xml:space="preserve"> деятельности страховщика» за 201</w:t>
      </w:r>
      <w:r w:rsidR="00C158EA">
        <w:rPr>
          <w:sz w:val="24"/>
          <w:szCs w:val="24"/>
          <w:highlight w:val="yellow"/>
        </w:rPr>
        <w:t>8</w:t>
      </w:r>
      <w:r w:rsidRPr="0000655E">
        <w:rPr>
          <w:sz w:val="24"/>
          <w:szCs w:val="24"/>
          <w:highlight w:val="yellow"/>
        </w:rPr>
        <w:t xml:space="preserve"> год), (копия, заверенная Участником);</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л)  копию Свидетельства рейтингового агентства «Эксперт РА» по рейтингу надежности;</w:t>
      </w:r>
    </w:p>
    <w:p w:rsidR="00A428A8" w:rsidRPr="0000655E" w:rsidRDefault="00A428A8" w:rsidP="00930D9F">
      <w:pPr>
        <w:spacing w:line="240" w:lineRule="auto"/>
        <w:ind w:firstLine="0"/>
        <w:rPr>
          <w:sz w:val="24"/>
          <w:szCs w:val="24"/>
          <w:highlight w:val="yellow"/>
        </w:rPr>
      </w:pPr>
      <w:r w:rsidRPr="0000655E">
        <w:rPr>
          <w:sz w:val="24"/>
          <w:szCs w:val="24"/>
          <w:highlight w:val="yellow"/>
        </w:rPr>
        <w:t xml:space="preserve">     м) документы, подтверждающие</w:t>
      </w:r>
      <w:r>
        <w:rPr>
          <w:sz w:val="24"/>
          <w:szCs w:val="24"/>
          <w:highlight w:val="yellow"/>
        </w:rPr>
        <w:t xml:space="preserve"> </w:t>
      </w:r>
      <w:r w:rsidRPr="0000655E">
        <w:rPr>
          <w:sz w:val="24"/>
          <w:szCs w:val="24"/>
          <w:highlight w:val="yellow"/>
        </w:rPr>
        <w:t>непрерывность подтверждения рейтинга не ниже Эксперт РА А+ (распечатка с официального сайта агентства);</w:t>
      </w:r>
    </w:p>
    <w:p w:rsidR="00A428A8" w:rsidRPr="0000655E" w:rsidRDefault="00A428A8" w:rsidP="00930D9F">
      <w:pPr>
        <w:tabs>
          <w:tab w:val="left" w:pos="1701"/>
        </w:tabs>
        <w:spacing w:line="240" w:lineRule="auto"/>
        <w:ind w:firstLine="0"/>
        <w:rPr>
          <w:sz w:val="24"/>
          <w:szCs w:val="24"/>
          <w:highlight w:val="yellow"/>
        </w:rPr>
      </w:pPr>
      <w:r w:rsidRPr="0000655E">
        <w:rPr>
          <w:sz w:val="24"/>
          <w:szCs w:val="24"/>
          <w:highlight w:val="yellow"/>
        </w:rPr>
        <w:t xml:space="preserve">      н) и иные документы, которые, по мнению Участника, подтверждают его соответствие  установленным требованиям:</w:t>
      </w:r>
    </w:p>
    <w:p w:rsidR="00A428A8" w:rsidRPr="0041399C" w:rsidRDefault="00A428A8" w:rsidP="00930D9F">
      <w:pPr>
        <w:tabs>
          <w:tab w:val="left" w:pos="567"/>
        </w:tabs>
        <w:autoSpaceDE w:val="0"/>
        <w:spacing w:line="240" w:lineRule="auto"/>
        <w:rPr>
          <w:sz w:val="24"/>
          <w:szCs w:val="24"/>
        </w:rPr>
      </w:pPr>
      <w:r w:rsidRPr="0000655E">
        <w:rPr>
          <w:sz w:val="24"/>
          <w:szCs w:val="24"/>
          <w:highlight w:val="yellow"/>
        </w:rPr>
        <w:tab/>
        <w:t>Все вышеперечисленные документы прилагаются Участником к Предложениям в единственном экземпляре.</w:t>
      </w:r>
    </w:p>
    <w:p w:rsidR="00A428A8" w:rsidRPr="0041399C" w:rsidRDefault="00A428A8" w:rsidP="00A30C9E">
      <w:pPr>
        <w:keepNext/>
        <w:numPr>
          <w:ilvl w:val="1"/>
          <w:numId w:val="32"/>
        </w:numPr>
        <w:tabs>
          <w:tab w:val="clear" w:pos="1134"/>
        </w:tabs>
        <w:suppressAutoHyphens/>
        <w:spacing w:before="360" w:after="120" w:line="240" w:lineRule="auto"/>
        <w:ind w:left="0" w:firstLine="0"/>
        <w:outlineLvl w:val="1"/>
        <w:rPr>
          <w:b/>
          <w:bCs/>
          <w:sz w:val="24"/>
          <w:szCs w:val="24"/>
        </w:rPr>
      </w:pPr>
      <w:bookmarkStart w:id="75" w:name="_Toc322017058"/>
      <w:r w:rsidRPr="0041399C">
        <w:rPr>
          <w:b/>
          <w:bCs/>
          <w:sz w:val="24"/>
          <w:szCs w:val="24"/>
        </w:rPr>
        <w:t>Подача Предложений и их прием</w:t>
      </w:r>
      <w:bookmarkEnd w:id="75"/>
    </w:p>
    <w:p w:rsidR="00A428A8" w:rsidRPr="0041399C" w:rsidRDefault="00A428A8" w:rsidP="00F279E4">
      <w:pPr>
        <w:numPr>
          <w:ilvl w:val="2"/>
          <w:numId w:val="42"/>
        </w:numPr>
        <w:spacing w:line="240" w:lineRule="atLeast"/>
        <w:ind w:hanging="180"/>
        <w:rPr>
          <w:sz w:val="24"/>
          <w:szCs w:val="24"/>
        </w:rPr>
      </w:pPr>
      <w:r w:rsidRPr="0041399C">
        <w:rPr>
          <w:sz w:val="24"/>
          <w:szCs w:val="24"/>
        </w:rPr>
        <w:t xml:space="preserve">Предложения направляются по адресу Заказчика, указанному в п. 1.1.1. настоящей Документации нарочным, экспресс почтой либо через курьерскую службу. </w:t>
      </w:r>
    </w:p>
    <w:p w:rsidR="00A428A8" w:rsidRPr="0041399C" w:rsidRDefault="00A428A8" w:rsidP="00930D9F">
      <w:pPr>
        <w:tabs>
          <w:tab w:val="left" w:pos="-142"/>
        </w:tabs>
        <w:spacing w:line="240" w:lineRule="atLeast"/>
        <w:rPr>
          <w:sz w:val="24"/>
          <w:szCs w:val="24"/>
        </w:rPr>
      </w:pPr>
      <w:r w:rsidRPr="0041399C">
        <w:rPr>
          <w:sz w:val="24"/>
          <w:szCs w:val="24"/>
        </w:rPr>
        <w:t>4.6.2 Участники должны обеспечить доставку своих Предложений по адресу Заказчика, указанного в п. 1.1.1. настоящей Документации. В случае направления Предложений через курьерскую службу, экспресс почту рекомендуется уведомить представителя курьерской службы или курьера о порядке доставки Предложения.</w:t>
      </w:r>
    </w:p>
    <w:p w:rsidR="00A428A8" w:rsidRPr="0041399C" w:rsidRDefault="00A428A8" w:rsidP="00930D9F">
      <w:pPr>
        <w:tabs>
          <w:tab w:val="left" w:pos="1080"/>
        </w:tabs>
        <w:spacing w:line="240" w:lineRule="atLeast"/>
        <w:rPr>
          <w:sz w:val="24"/>
          <w:szCs w:val="24"/>
        </w:rPr>
      </w:pPr>
      <w:r w:rsidRPr="0041399C">
        <w:rPr>
          <w:sz w:val="24"/>
          <w:szCs w:val="24"/>
        </w:rPr>
        <w:t>4.6.3. Заказчик заканчивает принимать Предложения не позднее даты и времени, указанных в извещении о проведении запроса предложений. Предложения, полученные позднее установленного выше срока, будут отклонены Заказчиком без рассмотрения по существу, независимо от причин опоздания.</w:t>
      </w:r>
    </w:p>
    <w:p w:rsidR="00A428A8" w:rsidRPr="0041399C" w:rsidRDefault="00A428A8" w:rsidP="00930D9F">
      <w:pPr>
        <w:tabs>
          <w:tab w:val="left" w:pos="1080"/>
        </w:tabs>
        <w:spacing w:line="240" w:lineRule="atLeast"/>
        <w:rPr>
          <w:sz w:val="24"/>
          <w:szCs w:val="24"/>
        </w:rPr>
      </w:pPr>
      <w:r w:rsidRPr="0041399C">
        <w:rPr>
          <w:sz w:val="24"/>
          <w:szCs w:val="24"/>
        </w:rPr>
        <w:t xml:space="preserve">4.6.4. Датой и временем подачи Предложения являются: </w:t>
      </w:r>
    </w:p>
    <w:p w:rsidR="00A428A8" w:rsidRPr="0041399C" w:rsidRDefault="00A428A8" w:rsidP="00930D9F">
      <w:pPr>
        <w:tabs>
          <w:tab w:val="left" w:pos="1080"/>
        </w:tabs>
        <w:spacing w:line="240" w:lineRule="atLeast"/>
        <w:rPr>
          <w:sz w:val="24"/>
          <w:szCs w:val="24"/>
        </w:rPr>
      </w:pPr>
      <w:r w:rsidRPr="0041399C">
        <w:rPr>
          <w:sz w:val="24"/>
          <w:szCs w:val="24"/>
        </w:rPr>
        <w:t>- дата и время, указанные Заказчиком в расписке (в произвольной форме) выданной лицу, доставившему конверт;</w:t>
      </w:r>
    </w:p>
    <w:p w:rsidR="00A428A8" w:rsidRPr="0041399C" w:rsidRDefault="00A428A8" w:rsidP="00930D9F">
      <w:pPr>
        <w:tabs>
          <w:tab w:val="left" w:pos="1080"/>
        </w:tabs>
        <w:spacing w:line="240" w:lineRule="atLeast"/>
        <w:rPr>
          <w:sz w:val="24"/>
          <w:szCs w:val="24"/>
        </w:rPr>
      </w:pPr>
      <w:r w:rsidRPr="0041399C">
        <w:rPr>
          <w:sz w:val="24"/>
          <w:szCs w:val="24"/>
        </w:rPr>
        <w:t>- дата и время, проставленные в квитанции о вручении</w:t>
      </w:r>
      <w:r>
        <w:rPr>
          <w:sz w:val="24"/>
          <w:szCs w:val="24"/>
        </w:rPr>
        <w:t>,</w:t>
      </w:r>
      <w:r w:rsidRPr="0041399C">
        <w:rPr>
          <w:sz w:val="24"/>
          <w:szCs w:val="24"/>
        </w:rPr>
        <w:t xml:space="preserve"> если Предложение доставлено курьерской службой.</w:t>
      </w:r>
    </w:p>
    <w:p w:rsidR="00A428A8" w:rsidRPr="0041399C" w:rsidRDefault="00A428A8" w:rsidP="00930D9F">
      <w:pPr>
        <w:tabs>
          <w:tab w:val="left" w:pos="1080"/>
        </w:tabs>
        <w:spacing w:line="240" w:lineRule="atLeast"/>
        <w:rPr>
          <w:sz w:val="24"/>
          <w:szCs w:val="24"/>
        </w:rPr>
      </w:pPr>
      <w:r w:rsidRPr="0041399C">
        <w:rPr>
          <w:sz w:val="24"/>
          <w:szCs w:val="24"/>
        </w:rPr>
        <w:t xml:space="preserve">4.6.5. После получения конверта с предложением Участника секретарь закупочной комиссии обеспечивает его регистрацию в журнале регистраций, выписка из которого прикладывается к протоколу заседания закупочной комиссии по вскрытию конвертов с Предложениями Участников.  </w:t>
      </w:r>
    </w:p>
    <w:p w:rsidR="00A428A8" w:rsidRPr="0041399C" w:rsidRDefault="00A428A8" w:rsidP="00930D9F">
      <w:pPr>
        <w:pStyle w:val="affc"/>
        <w:tabs>
          <w:tab w:val="left" w:pos="709"/>
        </w:tabs>
        <w:spacing w:before="100" w:line="240" w:lineRule="atLeast"/>
      </w:pPr>
      <w:r w:rsidRPr="0041399C">
        <w:t>4.6.6. Предложения, полученные в установленный для приема предложений срок, остаются у Заказчика и не возвращаются Участникам, за исключением случаев, предусмотренных настоящей  документацией:</w:t>
      </w:r>
    </w:p>
    <w:p w:rsidR="00A428A8" w:rsidRPr="0041399C" w:rsidRDefault="00A428A8" w:rsidP="00A30C9E">
      <w:pPr>
        <w:pStyle w:val="affc"/>
        <w:numPr>
          <w:ilvl w:val="2"/>
          <w:numId w:val="33"/>
        </w:numPr>
        <w:tabs>
          <w:tab w:val="clear" w:pos="3002"/>
          <w:tab w:val="num" w:pos="0"/>
          <w:tab w:val="left" w:pos="426"/>
          <w:tab w:val="left" w:pos="1440"/>
        </w:tabs>
        <w:spacing w:before="100" w:line="240" w:lineRule="atLeast"/>
        <w:ind w:left="0" w:firstLine="0"/>
      </w:pPr>
      <w:r w:rsidRPr="0041399C">
        <w:t xml:space="preserve"> полученные после окончания срока приема предложений на участие в запросе предложений конверты с предложениями на участие в закупке по желанию Участника, изложенному в письменном виде, возвращаются Участнику заказным письмом или иным регистрируемым почтовым отправлением в течение пяти дней от даты получения конверта с Предложением.</w:t>
      </w:r>
    </w:p>
    <w:p w:rsidR="00A428A8" w:rsidRPr="0041399C" w:rsidRDefault="00A428A8" w:rsidP="00930D9F">
      <w:pPr>
        <w:tabs>
          <w:tab w:val="left" w:pos="1080"/>
        </w:tabs>
        <w:spacing w:line="240" w:lineRule="atLeast"/>
        <w:rPr>
          <w:sz w:val="24"/>
          <w:szCs w:val="24"/>
        </w:rPr>
      </w:pPr>
      <w:r w:rsidRPr="0041399C">
        <w:rPr>
          <w:sz w:val="24"/>
          <w:szCs w:val="24"/>
        </w:rPr>
        <w:t>-    в случае установления факта подачи одним Участником двух и более предложений на участие в запросе предложений, при условии, что поданные ранее предложения таким Участником не отозваны, все предложения на участие в запросе предложений такого Участника не рассматриваются и также по желанию Участника возвращаются такому Участнику.</w:t>
      </w:r>
    </w:p>
    <w:p w:rsidR="00A428A8" w:rsidRPr="0041399C" w:rsidRDefault="00A428A8" w:rsidP="00930D9F">
      <w:pPr>
        <w:tabs>
          <w:tab w:val="left" w:pos="1080"/>
        </w:tabs>
        <w:spacing w:line="240" w:lineRule="atLeast"/>
        <w:rPr>
          <w:sz w:val="24"/>
          <w:szCs w:val="24"/>
        </w:rPr>
      </w:pPr>
      <w:r w:rsidRPr="0041399C">
        <w:rPr>
          <w:sz w:val="24"/>
          <w:szCs w:val="24"/>
        </w:rPr>
        <w:t>4.6.7. По окончании запроса предложений Заказчик обеспечивает хранение Предложения Участника.</w:t>
      </w:r>
    </w:p>
    <w:p w:rsidR="00A428A8" w:rsidRPr="0041399C" w:rsidRDefault="00A428A8" w:rsidP="00A30C9E">
      <w:pPr>
        <w:keepNext/>
        <w:numPr>
          <w:ilvl w:val="1"/>
          <w:numId w:val="20"/>
        </w:numPr>
        <w:tabs>
          <w:tab w:val="clear" w:pos="1134"/>
          <w:tab w:val="num" w:pos="709"/>
        </w:tabs>
        <w:suppressAutoHyphens/>
        <w:spacing w:before="360" w:after="120" w:line="240" w:lineRule="auto"/>
        <w:ind w:left="0" w:firstLine="0"/>
        <w:outlineLvl w:val="1"/>
        <w:rPr>
          <w:b/>
          <w:bCs/>
          <w:sz w:val="24"/>
          <w:szCs w:val="24"/>
        </w:rPr>
      </w:pPr>
      <w:bookmarkStart w:id="76" w:name="_Toc322017059"/>
      <w:r w:rsidRPr="0041399C">
        <w:rPr>
          <w:b/>
          <w:bCs/>
          <w:sz w:val="24"/>
          <w:szCs w:val="24"/>
        </w:rPr>
        <w:lastRenderedPageBreak/>
        <w:t xml:space="preserve">Изменение условий </w:t>
      </w:r>
      <w:bookmarkEnd w:id="76"/>
      <w:r w:rsidRPr="0041399C">
        <w:rPr>
          <w:b/>
          <w:bCs/>
          <w:sz w:val="24"/>
          <w:szCs w:val="24"/>
        </w:rPr>
        <w:t>Предложения</w:t>
      </w:r>
    </w:p>
    <w:p w:rsidR="00A428A8" w:rsidRPr="0041399C" w:rsidRDefault="00A428A8" w:rsidP="00A30C9E">
      <w:pPr>
        <w:numPr>
          <w:ilvl w:val="2"/>
          <w:numId w:val="16"/>
        </w:numPr>
        <w:tabs>
          <w:tab w:val="clear" w:pos="1134"/>
          <w:tab w:val="num" w:pos="851"/>
        </w:tabs>
        <w:spacing w:line="240" w:lineRule="atLeast"/>
        <w:ind w:left="0" w:firstLine="0"/>
        <w:rPr>
          <w:sz w:val="24"/>
          <w:szCs w:val="24"/>
        </w:rPr>
      </w:pPr>
      <w:r w:rsidRPr="0041399C">
        <w:rPr>
          <w:sz w:val="24"/>
          <w:szCs w:val="24"/>
        </w:rPr>
        <w:t xml:space="preserve">Участник, подавший заявку на участие в запросе предложений, вправе изменить или отозвать предложение на участие в запросе предложений в любое время до момента вскрытия закупочной комиссией конвертов с предложениями на участие в запросе предложений. </w:t>
      </w:r>
    </w:p>
    <w:p w:rsidR="00A428A8" w:rsidRPr="0041399C" w:rsidRDefault="00A428A8" w:rsidP="00A30C9E">
      <w:pPr>
        <w:numPr>
          <w:ilvl w:val="2"/>
          <w:numId w:val="16"/>
        </w:numPr>
        <w:tabs>
          <w:tab w:val="clear" w:pos="1134"/>
          <w:tab w:val="num" w:pos="851"/>
        </w:tabs>
        <w:spacing w:line="240" w:lineRule="atLeast"/>
        <w:ind w:left="0" w:firstLine="0"/>
        <w:rPr>
          <w:sz w:val="24"/>
          <w:szCs w:val="24"/>
        </w:rPr>
      </w:pPr>
      <w:r w:rsidRPr="0041399C">
        <w:rPr>
          <w:sz w:val="24"/>
          <w:szCs w:val="24"/>
        </w:rPr>
        <w:t>Уведомление об изменении либо об отзыве предложения на участие в запросе предложений должно быть подписано уполномоченным на то лицом Участника.</w:t>
      </w:r>
    </w:p>
    <w:p w:rsidR="00A428A8" w:rsidRPr="0041399C" w:rsidRDefault="00A428A8" w:rsidP="00930D9F">
      <w:pPr>
        <w:tabs>
          <w:tab w:val="left" w:pos="0"/>
        </w:tabs>
        <w:spacing w:before="100" w:line="240" w:lineRule="atLeast"/>
        <w:rPr>
          <w:sz w:val="24"/>
          <w:szCs w:val="24"/>
        </w:rPr>
      </w:pPr>
      <w:r w:rsidRPr="0041399C">
        <w:rPr>
          <w:sz w:val="24"/>
          <w:szCs w:val="24"/>
        </w:rPr>
        <w:t>4.7.3. Изменения в ранее представленное предложение вносятся по принципу полной замены: в порядке и в соответствии с требованиями документации по запросу предложений представляется вновь оформленное предложение на участие в запросе предложений с указанием в сопроводительном письме</w:t>
      </w:r>
      <w:r w:rsidRPr="00DF669D">
        <w:rPr>
          <w:rStyle w:val="a8"/>
        </w:rPr>
        <w:footnoteReference w:id="1"/>
      </w:r>
      <w:r w:rsidRPr="0041399C">
        <w:rPr>
          <w:sz w:val="24"/>
          <w:szCs w:val="24"/>
        </w:rPr>
        <w:t xml:space="preserve"> к такому предложению о необходимости изъятия ранее представленного предложения и регистрации нового предложения на участие в запросе предложений;</w:t>
      </w:r>
    </w:p>
    <w:p w:rsidR="00A428A8" w:rsidRPr="0041399C" w:rsidRDefault="00A428A8" w:rsidP="00930D9F">
      <w:pPr>
        <w:spacing w:line="240" w:lineRule="atLeast"/>
        <w:rPr>
          <w:sz w:val="24"/>
          <w:szCs w:val="24"/>
        </w:rPr>
      </w:pPr>
      <w:r w:rsidRPr="0041399C">
        <w:rPr>
          <w:sz w:val="24"/>
          <w:szCs w:val="24"/>
        </w:rPr>
        <w:t>- для отзыва предложения Участник направляет по адресу заказчика уведомление об отзыве предложения на участие в запросе предложений, в котором указываются фирменное наименование, почтовый адрес (для юридического лица) или фамилия, имя, отчество, сведения о месте жительства (для физического лица), наименование закупки, на который было представлено предложение.</w:t>
      </w:r>
    </w:p>
    <w:p w:rsidR="00A428A8" w:rsidRPr="0041399C" w:rsidRDefault="00A428A8" w:rsidP="00A30C9E">
      <w:pPr>
        <w:numPr>
          <w:ilvl w:val="2"/>
          <w:numId w:val="16"/>
        </w:numPr>
        <w:tabs>
          <w:tab w:val="clear" w:pos="1134"/>
          <w:tab w:val="num" w:pos="851"/>
        </w:tabs>
        <w:spacing w:line="240" w:lineRule="atLeast"/>
        <w:ind w:left="0" w:firstLine="0"/>
        <w:rPr>
          <w:sz w:val="24"/>
          <w:szCs w:val="24"/>
        </w:rPr>
      </w:pPr>
      <w:r w:rsidRPr="0041399C">
        <w:rPr>
          <w:sz w:val="24"/>
          <w:szCs w:val="24"/>
        </w:rPr>
        <w:t>Если уведомление направлено простым письмом или иным простым почтовым отправлением, датой получения такого уведомления является дата, указанная на оттиске календарного штемпеля, подтверждающего дату получения почтового отправления, а в случае, если уведомление направлено заказным письмом или иным регистрируемым почтовым отправлением, - дата вручения почтового отправления адресату под расписку; а если уведомление вручено под роспись – дата и время вручения.</w:t>
      </w:r>
    </w:p>
    <w:p w:rsidR="00A428A8" w:rsidRPr="0041399C" w:rsidRDefault="00A428A8" w:rsidP="00A30C9E">
      <w:pPr>
        <w:numPr>
          <w:ilvl w:val="2"/>
          <w:numId w:val="16"/>
        </w:numPr>
        <w:tabs>
          <w:tab w:val="clear" w:pos="1134"/>
          <w:tab w:val="num" w:pos="851"/>
        </w:tabs>
        <w:spacing w:line="240" w:lineRule="atLeast"/>
        <w:ind w:left="0" w:firstLine="0"/>
        <w:rPr>
          <w:sz w:val="24"/>
          <w:szCs w:val="24"/>
        </w:rPr>
      </w:pPr>
      <w:r w:rsidRPr="0041399C">
        <w:rPr>
          <w:sz w:val="24"/>
          <w:szCs w:val="24"/>
        </w:rPr>
        <w:t>В случае изменения или отзыва предложения непосредственно на заседании закупочной комиссии до момента вскрытия предложений участников, представитель участника присутствующий на заседании закупочной комиссии, представляет в закупочную комиссию документы, оформленные в соответствии с требованиями настоящей документации.</w:t>
      </w:r>
    </w:p>
    <w:p w:rsidR="00A428A8" w:rsidRPr="0041399C" w:rsidRDefault="00A428A8" w:rsidP="00A30C9E">
      <w:pPr>
        <w:numPr>
          <w:ilvl w:val="2"/>
          <w:numId w:val="16"/>
        </w:numPr>
        <w:tabs>
          <w:tab w:val="clear" w:pos="1134"/>
          <w:tab w:val="num" w:pos="851"/>
        </w:tabs>
        <w:spacing w:line="240" w:lineRule="atLeast"/>
        <w:ind w:left="0" w:firstLine="0"/>
        <w:rPr>
          <w:sz w:val="24"/>
          <w:szCs w:val="24"/>
        </w:rPr>
      </w:pPr>
      <w:r w:rsidRPr="0041399C">
        <w:rPr>
          <w:sz w:val="24"/>
          <w:szCs w:val="24"/>
        </w:rPr>
        <w:t xml:space="preserve">Возврат отозванных либо изымаемых предложений в случае их замены осуществляется </w:t>
      </w:r>
      <w:r w:rsidRPr="0041399C">
        <w:rPr>
          <w:spacing w:val="-4"/>
          <w:sz w:val="24"/>
          <w:szCs w:val="24"/>
        </w:rPr>
        <w:t>в течение 5 рабочих дней с даты получения соответствующего уведомления.</w:t>
      </w:r>
    </w:p>
    <w:p w:rsidR="00A428A8" w:rsidRPr="0041399C" w:rsidRDefault="00A428A8" w:rsidP="00A30C9E">
      <w:pPr>
        <w:keepNext/>
        <w:numPr>
          <w:ilvl w:val="1"/>
          <w:numId w:val="16"/>
        </w:numPr>
        <w:tabs>
          <w:tab w:val="clear" w:pos="1134"/>
          <w:tab w:val="num" w:pos="851"/>
        </w:tabs>
        <w:suppressAutoHyphens/>
        <w:spacing w:before="360" w:after="120" w:line="240" w:lineRule="auto"/>
        <w:ind w:left="0" w:firstLine="0"/>
        <w:outlineLvl w:val="1"/>
        <w:rPr>
          <w:b/>
          <w:bCs/>
          <w:sz w:val="24"/>
          <w:szCs w:val="24"/>
        </w:rPr>
      </w:pPr>
      <w:bookmarkStart w:id="77" w:name="_Toc322017060"/>
      <w:r w:rsidRPr="0041399C">
        <w:rPr>
          <w:b/>
          <w:bCs/>
          <w:sz w:val="24"/>
          <w:szCs w:val="24"/>
        </w:rPr>
        <w:t>Вскрытие конвертов с Предложениями Участников запроса предложени</w:t>
      </w:r>
      <w:bookmarkEnd w:id="77"/>
      <w:r w:rsidRPr="0041399C">
        <w:rPr>
          <w:b/>
          <w:bCs/>
          <w:sz w:val="24"/>
          <w:szCs w:val="24"/>
        </w:rPr>
        <w:t xml:space="preserve">й </w:t>
      </w:r>
    </w:p>
    <w:p w:rsidR="00A428A8" w:rsidRPr="0041399C" w:rsidRDefault="00A428A8" w:rsidP="00A30C9E">
      <w:pPr>
        <w:numPr>
          <w:ilvl w:val="2"/>
          <w:numId w:val="17"/>
        </w:numPr>
        <w:tabs>
          <w:tab w:val="clear" w:pos="1134"/>
          <w:tab w:val="num" w:pos="851"/>
        </w:tabs>
        <w:spacing w:line="240" w:lineRule="auto"/>
        <w:ind w:left="0" w:firstLine="0"/>
        <w:rPr>
          <w:sz w:val="24"/>
          <w:szCs w:val="24"/>
        </w:rPr>
      </w:pPr>
      <w:r w:rsidRPr="0041399C">
        <w:rPr>
          <w:sz w:val="24"/>
          <w:szCs w:val="24"/>
        </w:rPr>
        <w:t xml:space="preserve">Закупочная комиссия вскрывает конверты с Предложениями на участие в запросе предложений в срок, указанный в Извещении о проведении запроса предложений с оформлением соответствующего протокола. </w:t>
      </w:r>
    </w:p>
    <w:p w:rsidR="00A428A8" w:rsidRPr="0041399C" w:rsidRDefault="00A428A8" w:rsidP="00A30C9E">
      <w:pPr>
        <w:keepNext/>
        <w:numPr>
          <w:ilvl w:val="1"/>
          <w:numId w:val="17"/>
        </w:numPr>
        <w:tabs>
          <w:tab w:val="clear" w:pos="1134"/>
          <w:tab w:val="num" w:pos="709"/>
        </w:tabs>
        <w:suppressAutoHyphens/>
        <w:spacing w:before="360" w:after="120" w:line="240" w:lineRule="auto"/>
        <w:ind w:left="0" w:firstLine="0"/>
        <w:outlineLvl w:val="1"/>
        <w:rPr>
          <w:b/>
          <w:bCs/>
          <w:sz w:val="24"/>
          <w:szCs w:val="24"/>
        </w:rPr>
      </w:pPr>
      <w:bookmarkStart w:id="78" w:name="_Toc322017061"/>
      <w:r w:rsidRPr="0041399C">
        <w:rPr>
          <w:b/>
          <w:bCs/>
          <w:sz w:val="24"/>
          <w:szCs w:val="24"/>
        </w:rPr>
        <w:t>Оценка Предложений</w:t>
      </w:r>
      <w:bookmarkEnd w:id="78"/>
    </w:p>
    <w:p w:rsidR="00A428A8" w:rsidRPr="0041399C" w:rsidRDefault="00A428A8" w:rsidP="00A30C9E">
      <w:pPr>
        <w:keepNext/>
        <w:numPr>
          <w:ilvl w:val="2"/>
          <w:numId w:val="18"/>
        </w:numPr>
        <w:tabs>
          <w:tab w:val="clear" w:pos="1134"/>
          <w:tab w:val="num" w:pos="709"/>
        </w:tabs>
        <w:suppressAutoHyphens/>
        <w:spacing w:before="240" w:after="120" w:line="240" w:lineRule="auto"/>
        <w:ind w:left="0" w:firstLine="0"/>
        <w:outlineLvl w:val="2"/>
        <w:rPr>
          <w:b/>
          <w:bCs/>
          <w:sz w:val="24"/>
          <w:szCs w:val="24"/>
        </w:rPr>
      </w:pPr>
      <w:bookmarkStart w:id="79" w:name="_Toc322017062"/>
      <w:r w:rsidRPr="0041399C">
        <w:rPr>
          <w:b/>
          <w:bCs/>
          <w:sz w:val="24"/>
          <w:szCs w:val="24"/>
        </w:rPr>
        <w:t>Общие положения</w:t>
      </w:r>
      <w:bookmarkEnd w:id="79"/>
    </w:p>
    <w:p w:rsidR="00A428A8" w:rsidRPr="0041399C" w:rsidRDefault="00A428A8" w:rsidP="00A30C9E">
      <w:pPr>
        <w:numPr>
          <w:ilvl w:val="3"/>
          <w:numId w:val="19"/>
        </w:numPr>
        <w:tabs>
          <w:tab w:val="clear" w:pos="1134"/>
          <w:tab w:val="num" w:pos="709"/>
          <w:tab w:val="left" w:pos="993"/>
        </w:tabs>
        <w:spacing w:line="240" w:lineRule="auto"/>
        <w:ind w:left="0" w:firstLine="0"/>
        <w:rPr>
          <w:sz w:val="24"/>
          <w:szCs w:val="24"/>
        </w:rPr>
      </w:pPr>
      <w:r w:rsidRPr="0041399C">
        <w:rPr>
          <w:sz w:val="24"/>
          <w:szCs w:val="24"/>
        </w:rPr>
        <w:t>Оценка Предложений осуществляется закупочной комиссией и иными лицами (экспертами и специалистами) привлеченными комиссией для участия в процедуре запроса предложений.</w:t>
      </w:r>
    </w:p>
    <w:p w:rsidR="00A428A8" w:rsidRPr="0041399C" w:rsidRDefault="00A428A8" w:rsidP="00A30C9E">
      <w:pPr>
        <w:numPr>
          <w:ilvl w:val="3"/>
          <w:numId w:val="19"/>
        </w:numPr>
        <w:spacing w:line="240" w:lineRule="auto"/>
        <w:ind w:left="0" w:firstLine="0"/>
        <w:rPr>
          <w:sz w:val="24"/>
          <w:szCs w:val="24"/>
        </w:rPr>
      </w:pPr>
      <w:r w:rsidRPr="0041399C">
        <w:rPr>
          <w:sz w:val="24"/>
          <w:szCs w:val="24"/>
        </w:rPr>
        <w:t>Оценка Предложений включает отборочную стадию (пункт 4.9.2.) и оценочную стадию (пункт 4.9.3.).</w:t>
      </w:r>
    </w:p>
    <w:p w:rsidR="00A428A8" w:rsidRPr="0041399C" w:rsidRDefault="00A428A8" w:rsidP="00A30C9E">
      <w:pPr>
        <w:numPr>
          <w:ilvl w:val="3"/>
          <w:numId w:val="19"/>
        </w:numPr>
        <w:spacing w:line="240" w:lineRule="auto"/>
        <w:ind w:left="0" w:firstLine="0"/>
        <w:rPr>
          <w:sz w:val="24"/>
          <w:szCs w:val="24"/>
        </w:rPr>
      </w:pPr>
      <w:r w:rsidRPr="0041399C">
        <w:rPr>
          <w:sz w:val="24"/>
          <w:szCs w:val="24"/>
        </w:rPr>
        <w:t>Отборочная стадия по решению закупочной комиссии может совмещаться с оценочной стадией, но в любом случае Предложения Участников, которым отказано закупочной комиссией в допуске к участию в запросе предложений и признанные неприемлемыми, не подлежат оценке.</w:t>
      </w:r>
    </w:p>
    <w:p w:rsidR="00A428A8" w:rsidRPr="0041399C" w:rsidRDefault="00A428A8" w:rsidP="00A30C9E">
      <w:pPr>
        <w:keepNext/>
        <w:numPr>
          <w:ilvl w:val="2"/>
          <w:numId w:val="19"/>
        </w:numPr>
        <w:suppressAutoHyphens/>
        <w:spacing w:before="240" w:after="120" w:line="240" w:lineRule="auto"/>
        <w:ind w:left="0" w:firstLine="0"/>
        <w:outlineLvl w:val="2"/>
        <w:rPr>
          <w:b/>
          <w:bCs/>
          <w:sz w:val="24"/>
          <w:szCs w:val="24"/>
        </w:rPr>
      </w:pPr>
      <w:bookmarkStart w:id="80" w:name="_Toc322017063"/>
      <w:r w:rsidRPr="0041399C">
        <w:rPr>
          <w:b/>
          <w:bCs/>
          <w:sz w:val="24"/>
          <w:szCs w:val="24"/>
        </w:rPr>
        <w:t>Отборочная стадия</w:t>
      </w:r>
      <w:bookmarkEnd w:id="80"/>
    </w:p>
    <w:p w:rsidR="00A428A8" w:rsidRPr="0041399C" w:rsidRDefault="00A428A8" w:rsidP="00A30C9E">
      <w:pPr>
        <w:numPr>
          <w:ilvl w:val="3"/>
          <w:numId w:val="29"/>
        </w:numPr>
        <w:tabs>
          <w:tab w:val="clear" w:pos="720"/>
        </w:tabs>
        <w:spacing w:line="240" w:lineRule="atLeast"/>
        <w:ind w:left="0" w:firstLine="0"/>
        <w:rPr>
          <w:sz w:val="24"/>
          <w:szCs w:val="24"/>
        </w:rPr>
      </w:pPr>
      <w:r w:rsidRPr="0041399C">
        <w:rPr>
          <w:sz w:val="24"/>
          <w:szCs w:val="24"/>
        </w:rPr>
        <w:t>В рамках отборочной стадии закупочная комиссия либо привлеченные им эксперты проверяют:</w:t>
      </w:r>
    </w:p>
    <w:p w:rsidR="00A428A8" w:rsidRPr="0041399C" w:rsidRDefault="00A428A8" w:rsidP="00930D9F">
      <w:pPr>
        <w:spacing w:line="240" w:lineRule="atLeast"/>
        <w:rPr>
          <w:sz w:val="24"/>
          <w:szCs w:val="24"/>
        </w:rPr>
      </w:pPr>
      <w:r w:rsidRPr="0041399C">
        <w:rPr>
          <w:sz w:val="24"/>
          <w:szCs w:val="24"/>
        </w:rPr>
        <w:lastRenderedPageBreak/>
        <w:t>а) правильность оформления Предложений и их соответствие требованиям настоящей Документации по запросу предложений по существу;</w:t>
      </w:r>
    </w:p>
    <w:p w:rsidR="00A428A8" w:rsidRPr="0041399C" w:rsidRDefault="00A428A8" w:rsidP="00930D9F">
      <w:pPr>
        <w:spacing w:line="240" w:lineRule="atLeast"/>
        <w:rPr>
          <w:sz w:val="24"/>
          <w:szCs w:val="24"/>
        </w:rPr>
      </w:pPr>
      <w:r w:rsidRPr="0041399C">
        <w:rPr>
          <w:sz w:val="24"/>
          <w:szCs w:val="24"/>
        </w:rPr>
        <w:t>б) соответствие Участников требованиям настоящей Документации по запросу предложений;</w:t>
      </w:r>
    </w:p>
    <w:p w:rsidR="00A428A8" w:rsidRPr="0041399C" w:rsidRDefault="00A428A8" w:rsidP="00930D9F">
      <w:pPr>
        <w:spacing w:line="240" w:lineRule="atLeast"/>
        <w:rPr>
          <w:sz w:val="24"/>
          <w:szCs w:val="24"/>
        </w:rPr>
      </w:pPr>
      <w:r w:rsidRPr="0041399C">
        <w:rPr>
          <w:sz w:val="24"/>
          <w:szCs w:val="24"/>
        </w:rPr>
        <w:t>в) соответствие ценового и технического предложения требованиям настоящей Доку</w:t>
      </w:r>
      <w:r>
        <w:rPr>
          <w:sz w:val="24"/>
          <w:szCs w:val="24"/>
        </w:rPr>
        <w:t>ментации по запросу предложений.</w:t>
      </w:r>
    </w:p>
    <w:p w:rsidR="00A428A8" w:rsidRPr="0041399C" w:rsidRDefault="00A428A8" w:rsidP="00A30C9E">
      <w:pPr>
        <w:numPr>
          <w:ilvl w:val="3"/>
          <w:numId w:val="29"/>
        </w:numPr>
        <w:tabs>
          <w:tab w:val="clear" w:pos="720"/>
        </w:tabs>
        <w:spacing w:line="240" w:lineRule="atLeast"/>
        <w:ind w:left="0" w:firstLine="0"/>
        <w:rPr>
          <w:sz w:val="24"/>
          <w:szCs w:val="24"/>
        </w:rPr>
      </w:pPr>
      <w:r w:rsidRPr="0041399C">
        <w:rPr>
          <w:sz w:val="24"/>
          <w:szCs w:val="24"/>
        </w:rPr>
        <w:t>В рамках отборочной стадии закупочная комиссия может запросить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A428A8" w:rsidRPr="0041399C" w:rsidRDefault="00A428A8" w:rsidP="00A30C9E">
      <w:pPr>
        <w:numPr>
          <w:ilvl w:val="3"/>
          <w:numId w:val="29"/>
        </w:numPr>
        <w:tabs>
          <w:tab w:val="clear" w:pos="720"/>
        </w:tabs>
        <w:spacing w:line="240" w:lineRule="auto"/>
        <w:ind w:left="0" w:firstLine="0"/>
        <w:rPr>
          <w:sz w:val="24"/>
          <w:szCs w:val="24"/>
        </w:rPr>
      </w:pPr>
      <w:r w:rsidRPr="0041399C">
        <w:rPr>
          <w:sz w:val="24"/>
          <w:szCs w:val="24"/>
        </w:rPr>
        <w:t>При проверке правильности оформления Предложения закупочная комиссия вправе не обращать внимания на мелкие недочеты и погрешности, которые не влияют на существо Предложения. Закупочная комиссия с согласия Участника также может исправлять очевидные арифметические и грамматические ошибки.</w:t>
      </w:r>
    </w:p>
    <w:p w:rsidR="00A428A8" w:rsidRPr="0041399C" w:rsidRDefault="00A428A8" w:rsidP="00A30C9E">
      <w:pPr>
        <w:numPr>
          <w:ilvl w:val="3"/>
          <w:numId w:val="29"/>
        </w:numPr>
        <w:tabs>
          <w:tab w:val="clear" w:pos="720"/>
          <w:tab w:val="left" w:pos="993"/>
          <w:tab w:val="left" w:pos="1276"/>
          <w:tab w:val="left" w:pos="1560"/>
        </w:tabs>
        <w:spacing w:line="240" w:lineRule="auto"/>
        <w:ind w:left="0" w:firstLine="0"/>
        <w:rPr>
          <w:sz w:val="24"/>
          <w:szCs w:val="24"/>
        </w:rPr>
      </w:pPr>
      <w:r w:rsidRPr="0041399C">
        <w:rPr>
          <w:sz w:val="24"/>
          <w:szCs w:val="24"/>
        </w:rPr>
        <w:t xml:space="preserve">Закупочная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A428A8" w:rsidRPr="0041399C" w:rsidRDefault="00A428A8" w:rsidP="00A30C9E">
      <w:pPr>
        <w:numPr>
          <w:ilvl w:val="3"/>
          <w:numId w:val="29"/>
        </w:numPr>
        <w:tabs>
          <w:tab w:val="clear" w:pos="720"/>
          <w:tab w:val="left" w:pos="993"/>
          <w:tab w:val="left" w:pos="1276"/>
          <w:tab w:val="left" w:pos="1560"/>
        </w:tabs>
        <w:spacing w:line="240" w:lineRule="atLeast"/>
        <w:ind w:left="0" w:firstLine="0"/>
        <w:rPr>
          <w:sz w:val="24"/>
          <w:szCs w:val="24"/>
        </w:rPr>
      </w:pPr>
      <w:r w:rsidRPr="0041399C">
        <w:rPr>
          <w:sz w:val="24"/>
          <w:szCs w:val="24"/>
        </w:rPr>
        <w:t>По результатам проведения отборочной стадии закупочная комиссия также имеет право отклонить Предложения, которые:</w:t>
      </w:r>
    </w:p>
    <w:p w:rsidR="00A428A8" w:rsidRPr="0041399C" w:rsidRDefault="00A428A8" w:rsidP="00930D9F">
      <w:pPr>
        <w:spacing w:line="240" w:lineRule="atLeast"/>
        <w:rPr>
          <w:sz w:val="24"/>
          <w:szCs w:val="24"/>
        </w:rPr>
      </w:pPr>
      <w:r w:rsidRPr="0041399C">
        <w:rPr>
          <w:sz w:val="24"/>
          <w:szCs w:val="24"/>
        </w:rPr>
        <w:t>а) в существенной мере не отвечают требованиям к оформлению настоящей Документации по запросу предложений;</w:t>
      </w:r>
    </w:p>
    <w:p w:rsidR="00A428A8" w:rsidRPr="0041399C" w:rsidRDefault="00A428A8" w:rsidP="00930D9F">
      <w:pPr>
        <w:spacing w:line="240" w:lineRule="atLeast"/>
        <w:rPr>
          <w:sz w:val="24"/>
          <w:szCs w:val="24"/>
        </w:rPr>
      </w:pPr>
      <w:r w:rsidRPr="0041399C">
        <w:rPr>
          <w:sz w:val="24"/>
          <w:szCs w:val="24"/>
        </w:rPr>
        <w:t>б) поданы Участниками, которые не отвечают требованиям настоящей Документации по запросу предложений;</w:t>
      </w:r>
    </w:p>
    <w:p w:rsidR="00A428A8" w:rsidRPr="0041399C" w:rsidRDefault="00A428A8" w:rsidP="00930D9F">
      <w:pPr>
        <w:spacing w:line="240" w:lineRule="atLeast"/>
        <w:rPr>
          <w:sz w:val="24"/>
          <w:szCs w:val="24"/>
        </w:rPr>
      </w:pPr>
      <w:r w:rsidRPr="0041399C">
        <w:rPr>
          <w:sz w:val="24"/>
          <w:szCs w:val="24"/>
        </w:rPr>
        <w:t>в) поданы Участниками, не предоставившими документы, требуемые настоящей документацией, (в т. ч. частично), либо в представленных документах имеются недостоверные сведения об Участнике;</w:t>
      </w:r>
    </w:p>
    <w:p w:rsidR="00A428A8" w:rsidRPr="0041399C" w:rsidRDefault="00A428A8" w:rsidP="00930D9F">
      <w:pPr>
        <w:spacing w:line="240" w:lineRule="atLeast"/>
        <w:rPr>
          <w:sz w:val="24"/>
          <w:szCs w:val="24"/>
        </w:rPr>
      </w:pPr>
      <w:r w:rsidRPr="0041399C">
        <w:rPr>
          <w:sz w:val="24"/>
          <w:szCs w:val="24"/>
        </w:rPr>
        <w:t>г)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A428A8" w:rsidRPr="0041399C" w:rsidRDefault="00A428A8" w:rsidP="00930D9F">
      <w:pPr>
        <w:spacing w:line="240" w:lineRule="atLeast"/>
        <w:rPr>
          <w:sz w:val="24"/>
          <w:szCs w:val="24"/>
        </w:rPr>
      </w:pPr>
      <w:r w:rsidRPr="0041399C">
        <w:rPr>
          <w:sz w:val="24"/>
          <w:szCs w:val="24"/>
        </w:rPr>
        <w:t>д) содержат очевидные арифметические или грамматические ошибки, с исправлением которых не согласился Участник.</w:t>
      </w:r>
    </w:p>
    <w:p w:rsidR="00A428A8" w:rsidRPr="0041399C" w:rsidRDefault="00A428A8" w:rsidP="00A30C9E">
      <w:pPr>
        <w:numPr>
          <w:ilvl w:val="3"/>
          <w:numId w:val="29"/>
        </w:numPr>
        <w:tabs>
          <w:tab w:val="clear" w:pos="720"/>
          <w:tab w:val="left" w:pos="993"/>
          <w:tab w:val="left" w:pos="1418"/>
        </w:tabs>
        <w:spacing w:line="240" w:lineRule="atLeast"/>
        <w:ind w:left="0" w:firstLine="0"/>
        <w:rPr>
          <w:sz w:val="24"/>
          <w:szCs w:val="24"/>
        </w:rPr>
      </w:pPr>
      <w:r w:rsidRPr="0041399C">
        <w:rPr>
          <w:sz w:val="24"/>
          <w:szCs w:val="24"/>
        </w:rPr>
        <w:t>В случае если подавшие предложения Участники удовлетворяют любому из следующих условий:</w:t>
      </w:r>
    </w:p>
    <w:p w:rsidR="00A428A8" w:rsidRPr="0041399C" w:rsidRDefault="00A428A8" w:rsidP="00930D9F">
      <w:pPr>
        <w:spacing w:line="240" w:lineRule="atLeast"/>
        <w:rPr>
          <w:sz w:val="24"/>
          <w:szCs w:val="24"/>
        </w:rPr>
      </w:pPr>
      <w:r w:rsidRPr="0041399C">
        <w:rPr>
          <w:sz w:val="24"/>
          <w:szCs w:val="24"/>
        </w:rPr>
        <w:t>а)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A428A8" w:rsidRPr="0041399C" w:rsidRDefault="00A428A8" w:rsidP="00930D9F">
      <w:pPr>
        <w:spacing w:line="240" w:lineRule="atLeast"/>
        <w:rPr>
          <w:sz w:val="24"/>
          <w:szCs w:val="24"/>
        </w:rPr>
      </w:pPr>
      <w:r w:rsidRPr="0041399C">
        <w:rPr>
          <w:sz w:val="24"/>
          <w:szCs w:val="24"/>
        </w:rPr>
        <w:t>б) одна из компаний владеет более чем 50 % другой;</w:t>
      </w:r>
    </w:p>
    <w:p w:rsidR="00A428A8" w:rsidRPr="0041399C" w:rsidRDefault="00A428A8" w:rsidP="00930D9F">
      <w:pPr>
        <w:spacing w:line="240" w:lineRule="atLeast"/>
        <w:rPr>
          <w:sz w:val="24"/>
          <w:szCs w:val="24"/>
        </w:rPr>
      </w:pPr>
      <w:r w:rsidRPr="0041399C">
        <w:rPr>
          <w:sz w:val="24"/>
          <w:szCs w:val="24"/>
        </w:rPr>
        <w:t>в) исполнительный орган один и тот же,</w:t>
      </w:r>
    </w:p>
    <w:p w:rsidR="00A428A8" w:rsidRPr="0041399C" w:rsidRDefault="00A428A8" w:rsidP="00930D9F">
      <w:pPr>
        <w:spacing w:line="240" w:lineRule="atLeast"/>
        <w:rPr>
          <w:sz w:val="24"/>
          <w:szCs w:val="24"/>
        </w:rPr>
      </w:pPr>
      <w:r w:rsidRPr="0041399C">
        <w:rPr>
          <w:sz w:val="24"/>
          <w:szCs w:val="24"/>
        </w:rPr>
        <w:t xml:space="preserve">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A428A8" w:rsidRPr="0041399C" w:rsidRDefault="00A428A8" w:rsidP="00930D9F">
      <w:pPr>
        <w:tabs>
          <w:tab w:val="left" w:pos="851"/>
          <w:tab w:val="left" w:pos="993"/>
          <w:tab w:val="left" w:pos="1276"/>
        </w:tabs>
        <w:spacing w:line="240" w:lineRule="atLeast"/>
        <w:rPr>
          <w:sz w:val="24"/>
          <w:szCs w:val="24"/>
        </w:rPr>
      </w:pPr>
      <w:r w:rsidRPr="0041399C">
        <w:rPr>
          <w:sz w:val="24"/>
          <w:szCs w:val="24"/>
        </w:rPr>
        <w:t xml:space="preserve">4.9.2.7.     Решение об отклонении Предложений или о допуске Участника к участию в запросе предложений принимается членами закупочной комиссии на основании рабочих материалов экспертной группы, путем голосования с фиксацией результатов в протоколе. </w:t>
      </w:r>
    </w:p>
    <w:p w:rsidR="00A428A8" w:rsidRDefault="00A428A8" w:rsidP="00930D9F">
      <w:pPr>
        <w:spacing w:line="240" w:lineRule="atLeast"/>
        <w:rPr>
          <w:sz w:val="24"/>
          <w:szCs w:val="24"/>
        </w:rPr>
      </w:pPr>
      <w:r w:rsidRPr="0041399C">
        <w:rPr>
          <w:sz w:val="24"/>
          <w:szCs w:val="24"/>
        </w:rPr>
        <w:t xml:space="preserve">4.9.2.8.   В случае, если по итогам запроса предложений поступило только одно Предложение, либо решением закупочной комиссии признан соответствующим требованиям Документации по запросу предложений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согласно </w:t>
      </w:r>
      <w:proofErr w:type="spellStart"/>
      <w:r w:rsidRPr="0041399C">
        <w:rPr>
          <w:sz w:val="24"/>
          <w:szCs w:val="24"/>
        </w:rPr>
        <w:t>пп</w:t>
      </w:r>
      <w:proofErr w:type="spellEnd"/>
      <w:r w:rsidRPr="0041399C">
        <w:rPr>
          <w:sz w:val="24"/>
          <w:szCs w:val="24"/>
        </w:rPr>
        <w:t xml:space="preserve">. «г» п. 10.1.11. Положения о порядке проведения закупок товаров, работ, услуг для нужд ОАО </w:t>
      </w:r>
      <w:r w:rsidRPr="00714703">
        <w:rPr>
          <w:sz w:val="24"/>
          <w:szCs w:val="24"/>
        </w:rPr>
        <w:t>НК «Туймаада-Нефть»</w:t>
      </w:r>
      <w:r w:rsidRPr="0041399C">
        <w:rPr>
          <w:sz w:val="24"/>
          <w:szCs w:val="24"/>
        </w:rPr>
        <w:t xml:space="preserve">, либо принятия решения о прямой закупке по иным основаниям, предусмотренным п. 10.1.11. Положения о порядке проведения закупок товаров, работ, услуг для нужд ОАО </w:t>
      </w:r>
      <w:r w:rsidRPr="00714703">
        <w:rPr>
          <w:sz w:val="24"/>
          <w:szCs w:val="24"/>
        </w:rPr>
        <w:t>НК «Туймаада-Нефть»</w:t>
      </w:r>
      <w:r w:rsidRPr="0041399C">
        <w:rPr>
          <w:sz w:val="24"/>
          <w:szCs w:val="24"/>
        </w:rPr>
        <w:t xml:space="preserve">, или повторное проведение закупочной процедуры. </w:t>
      </w:r>
    </w:p>
    <w:p w:rsidR="00A428A8" w:rsidRPr="00B57BE2" w:rsidRDefault="00A428A8" w:rsidP="00B57BE2">
      <w:pPr>
        <w:spacing w:line="240" w:lineRule="atLeast"/>
        <w:ind w:firstLine="0"/>
        <w:rPr>
          <w:b/>
          <w:bCs/>
          <w:sz w:val="24"/>
          <w:szCs w:val="24"/>
        </w:rPr>
      </w:pPr>
    </w:p>
    <w:p w:rsidR="00A428A8" w:rsidRPr="00AA449D" w:rsidRDefault="00A428A8" w:rsidP="00930D9F">
      <w:pPr>
        <w:pStyle w:val="3"/>
        <w:numPr>
          <w:ilvl w:val="0"/>
          <w:numId w:val="0"/>
        </w:numPr>
        <w:rPr>
          <w:sz w:val="24"/>
          <w:szCs w:val="24"/>
        </w:rPr>
      </w:pPr>
      <w:r>
        <w:rPr>
          <w:sz w:val="24"/>
          <w:szCs w:val="24"/>
        </w:rPr>
        <w:lastRenderedPageBreak/>
        <w:t>4</w:t>
      </w:r>
      <w:r w:rsidRPr="00AA449D">
        <w:rPr>
          <w:sz w:val="24"/>
          <w:szCs w:val="24"/>
        </w:rPr>
        <w:t>.9.3.</w:t>
      </w:r>
      <w:r w:rsidRPr="00AA449D">
        <w:rPr>
          <w:sz w:val="24"/>
          <w:szCs w:val="24"/>
        </w:rPr>
        <w:tab/>
        <w:t>Оценочная стадия</w:t>
      </w:r>
      <w:bookmarkEnd w:id="57"/>
    </w:p>
    <w:p w:rsidR="00A428A8" w:rsidRPr="00AA449D" w:rsidRDefault="00A428A8" w:rsidP="00930D9F">
      <w:pPr>
        <w:spacing w:line="240" w:lineRule="auto"/>
        <w:ind w:firstLine="0"/>
        <w:rPr>
          <w:sz w:val="24"/>
          <w:szCs w:val="24"/>
        </w:rPr>
      </w:pPr>
      <w:r w:rsidRPr="00AA449D">
        <w:rPr>
          <w:sz w:val="24"/>
          <w:szCs w:val="24"/>
        </w:rPr>
        <w:t>4.9.3.1. Критериями оценки Предложений, поданных Участниками, в рамках настоящего запроса предложений являются:</w:t>
      </w:r>
    </w:p>
    <w:p w:rsidR="00A428A8" w:rsidRPr="00454F5E" w:rsidRDefault="00A428A8" w:rsidP="00930D9F">
      <w:pPr>
        <w:tabs>
          <w:tab w:val="left" w:pos="-142"/>
        </w:tabs>
        <w:spacing w:line="240" w:lineRule="auto"/>
        <w:ind w:firstLine="0"/>
        <w:rPr>
          <w:color w:val="0000FF"/>
          <w:sz w:val="24"/>
          <w:szCs w:val="24"/>
        </w:rPr>
      </w:pPr>
      <w:r w:rsidRPr="00AA449D">
        <w:rPr>
          <w:sz w:val="24"/>
          <w:szCs w:val="24"/>
        </w:rPr>
        <w:t xml:space="preserve">1. </w:t>
      </w:r>
      <w:r w:rsidRPr="00AA449D">
        <w:rPr>
          <w:sz w:val="24"/>
          <w:szCs w:val="24"/>
          <w:u w:val="single"/>
        </w:rPr>
        <w:t>Ценовые критерии:</w:t>
      </w:r>
      <w:r w:rsidR="004733C1">
        <w:rPr>
          <w:sz w:val="24"/>
          <w:szCs w:val="24"/>
          <w:u w:val="single"/>
        </w:rPr>
        <w:t xml:space="preserve"> </w:t>
      </w:r>
      <w:r>
        <w:rPr>
          <w:sz w:val="24"/>
          <w:szCs w:val="24"/>
        </w:rPr>
        <w:t>Сумма страховой премии (цена лота).</w:t>
      </w:r>
    </w:p>
    <w:p w:rsidR="00A428A8" w:rsidRPr="00B47944" w:rsidRDefault="00A428A8" w:rsidP="00930D9F">
      <w:pPr>
        <w:tabs>
          <w:tab w:val="left" w:pos="-142"/>
          <w:tab w:val="left" w:pos="1701"/>
        </w:tabs>
        <w:spacing w:line="240" w:lineRule="auto"/>
        <w:ind w:firstLine="0"/>
        <w:rPr>
          <w:sz w:val="24"/>
          <w:szCs w:val="24"/>
        </w:rPr>
      </w:pPr>
      <w:r w:rsidRPr="00AA449D">
        <w:rPr>
          <w:sz w:val="24"/>
          <w:szCs w:val="24"/>
        </w:rPr>
        <w:t>2.</w:t>
      </w:r>
      <w:r w:rsidRPr="00AA449D">
        <w:rPr>
          <w:sz w:val="24"/>
          <w:szCs w:val="24"/>
          <w:u w:val="single"/>
        </w:rPr>
        <w:t>Неценовые критерии</w:t>
      </w:r>
      <w:r w:rsidRPr="00AA449D">
        <w:rPr>
          <w:sz w:val="24"/>
          <w:szCs w:val="24"/>
        </w:rPr>
        <w:t>:</w:t>
      </w:r>
      <w:r w:rsidR="004733C1">
        <w:rPr>
          <w:sz w:val="24"/>
          <w:szCs w:val="24"/>
        </w:rPr>
        <w:t xml:space="preserve"> </w:t>
      </w:r>
      <w:r w:rsidRPr="00B47944">
        <w:rPr>
          <w:sz w:val="24"/>
          <w:szCs w:val="24"/>
        </w:rPr>
        <w:t>Качество услуг</w:t>
      </w:r>
      <w:r>
        <w:rPr>
          <w:sz w:val="24"/>
          <w:szCs w:val="24"/>
        </w:rPr>
        <w:t>,</w:t>
      </w:r>
      <w:r w:rsidRPr="00B47944">
        <w:rPr>
          <w:sz w:val="24"/>
          <w:szCs w:val="24"/>
        </w:rPr>
        <w:t xml:space="preserve"> квалификация</w:t>
      </w:r>
      <w:r>
        <w:rPr>
          <w:sz w:val="24"/>
          <w:szCs w:val="24"/>
        </w:rPr>
        <w:t xml:space="preserve"> и опыт У</w:t>
      </w:r>
      <w:r w:rsidRPr="00B47944">
        <w:rPr>
          <w:sz w:val="24"/>
          <w:szCs w:val="24"/>
        </w:rPr>
        <w:t>частника закупки</w:t>
      </w:r>
      <w:r>
        <w:rPr>
          <w:sz w:val="24"/>
          <w:szCs w:val="24"/>
        </w:rPr>
        <w:t>.</w:t>
      </w:r>
    </w:p>
    <w:tbl>
      <w:tblPr>
        <w:tblW w:w="0" w:type="auto"/>
        <w:tblInd w:w="-38" w:type="dxa"/>
        <w:tblCellMar>
          <w:left w:w="40" w:type="dxa"/>
          <w:right w:w="40" w:type="dxa"/>
        </w:tblCellMar>
        <w:tblLook w:val="00A0" w:firstRow="1" w:lastRow="0" w:firstColumn="1" w:lastColumn="0" w:noHBand="0" w:noVBand="0"/>
      </w:tblPr>
      <w:tblGrid>
        <w:gridCol w:w="10466"/>
      </w:tblGrid>
      <w:tr w:rsidR="00A428A8" w:rsidRPr="00AA449D">
        <w:trPr>
          <w:trHeight w:val="418"/>
        </w:trPr>
        <w:tc>
          <w:tcPr>
            <w:tcW w:w="0" w:type="auto"/>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jc w:val="center"/>
              <w:rPr>
                <w:b/>
                <w:bCs/>
                <w:sz w:val="24"/>
                <w:szCs w:val="24"/>
              </w:rPr>
            </w:pPr>
            <w:r w:rsidRPr="00AA449D">
              <w:rPr>
                <w:b/>
                <w:bCs/>
                <w:sz w:val="24"/>
                <w:szCs w:val="24"/>
              </w:rPr>
              <w:t>Критерии оценки предложений на участие в запросе предложений, их содержание и значимость</w:t>
            </w:r>
          </w:p>
        </w:tc>
      </w:tr>
    </w:tbl>
    <w:p w:rsidR="00A428A8" w:rsidRPr="00AA449D" w:rsidRDefault="00A428A8" w:rsidP="00930D9F">
      <w:pPr>
        <w:tabs>
          <w:tab w:val="left" w:pos="-142"/>
        </w:tabs>
        <w:spacing w:line="240" w:lineRule="auto"/>
        <w:ind w:firstLine="0"/>
        <w:rPr>
          <w:sz w:val="24"/>
          <w:szCs w:val="24"/>
        </w:rPr>
      </w:pPr>
    </w:p>
    <w:tbl>
      <w:tblPr>
        <w:tblW w:w="10211" w:type="dxa"/>
        <w:tblInd w:w="-38" w:type="dxa"/>
        <w:tblLayout w:type="fixed"/>
        <w:tblCellMar>
          <w:left w:w="40" w:type="dxa"/>
          <w:right w:w="40" w:type="dxa"/>
        </w:tblCellMar>
        <w:tblLook w:val="00A0" w:firstRow="1" w:lastRow="0" w:firstColumn="1" w:lastColumn="0" w:noHBand="0" w:noVBand="0"/>
      </w:tblPr>
      <w:tblGrid>
        <w:gridCol w:w="950"/>
        <w:gridCol w:w="2135"/>
        <w:gridCol w:w="5326"/>
        <w:gridCol w:w="1800"/>
      </w:tblGrid>
      <w:tr w:rsidR="00A428A8" w:rsidRPr="00AA449D">
        <w:trPr>
          <w:trHeight w:val="833"/>
        </w:trPr>
        <w:tc>
          <w:tcPr>
            <w:tcW w:w="950"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ind w:firstLine="0"/>
              <w:jc w:val="center"/>
              <w:rPr>
                <w:sz w:val="24"/>
                <w:szCs w:val="24"/>
              </w:rPr>
            </w:pPr>
            <w:r w:rsidRPr="00AA449D">
              <w:rPr>
                <w:sz w:val="24"/>
                <w:szCs w:val="24"/>
              </w:rPr>
              <w:t>Номер кри</w:t>
            </w:r>
            <w:r w:rsidRPr="00AA449D">
              <w:rPr>
                <w:sz w:val="24"/>
                <w:szCs w:val="24"/>
              </w:rPr>
              <w:softHyphen/>
              <w:t>терия</w:t>
            </w:r>
          </w:p>
        </w:tc>
        <w:tc>
          <w:tcPr>
            <w:tcW w:w="2135"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ind w:firstLine="110"/>
              <w:jc w:val="center"/>
              <w:rPr>
                <w:sz w:val="24"/>
                <w:szCs w:val="24"/>
              </w:rPr>
            </w:pPr>
            <w:r w:rsidRPr="00AA449D">
              <w:rPr>
                <w:sz w:val="24"/>
                <w:szCs w:val="24"/>
              </w:rPr>
              <w:t>Критерии оценки заявок на участие в запросе предложений</w:t>
            </w:r>
          </w:p>
        </w:tc>
        <w:tc>
          <w:tcPr>
            <w:tcW w:w="5326"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jc w:val="center"/>
              <w:rPr>
                <w:sz w:val="24"/>
                <w:szCs w:val="24"/>
              </w:rPr>
            </w:pPr>
            <w:r w:rsidRPr="00AA449D">
              <w:rPr>
                <w:sz w:val="24"/>
                <w:szCs w:val="24"/>
              </w:rPr>
              <w:t>Содержание критериев оценки заявок на участие в запросе предложений</w:t>
            </w:r>
          </w:p>
        </w:tc>
        <w:tc>
          <w:tcPr>
            <w:tcW w:w="1800"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ind w:firstLine="20"/>
              <w:jc w:val="center"/>
              <w:rPr>
                <w:sz w:val="24"/>
                <w:szCs w:val="24"/>
              </w:rPr>
            </w:pPr>
            <w:r w:rsidRPr="00AA449D">
              <w:rPr>
                <w:sz w:val="24"/>
                <w:szCs w:val="24"/>
              </w:rPr>
              <w:t>Значимость критериев</w:t>
            </w:r>
          </w:p>
          <w:p w:rsidR="00A428A8" w:rsidRPr="00AA449D" w:rsidRDefault="00A428A8" w:rsidP="00435DE7">
            <w:pPr>
              <w:spacing w:line="240" w:lineRule="auto"/>
              <w:ind w:right="-30" w:firstLine="30"/>
              <w:jc w:val="center"/>
              <w:rPr>
                <w:sz w:val="24"/>
                <w:szCs w:val="24"/>
              </w:rPr>
            </w:pPr>
            <w:r w:rsidRPr="00AA449D">
              <w:rPr>
                <w:sz w:val="24"/>
                <w:szCs w:val="24"/>
              </w:rPr>
              <w:t>оценки предложений в процентах.</w:t>
            </w:r>
          </w:p>
        </w:tc>
      </w:tr>
      <w:tr w:rsidR="00A428A8" w:rsidRPr="00AA449D">
        <w:trPr>
          <w:trHeight w:val="379"/>
        </w:trPr>
        <w:tc>
          <w:tcPr>
            <w:tcW w:w="10211" w:type="dxa"/>
            <w:gridSpan w:val="4"/>
            <w:tcBorders>
              <w:top w:val="single" w:sz="6" w:space="0" w:color="auto"/>
              <w:left w:val="single" w:sz="6" w:space="0" w:color="auto"/>
              <w:bottom w:val="single" w:sz="6" w:space="0" w:color="auto"/>
              <w:right w:val="single" w:sz="6" w:space="0" w:color="auto"/>
            </w:tcBorders>
          </w:tcPr>
          <w:p w:rsidR="00A428A8" w:rsidRPr="00AA449D" w:rsidRDefault="00A428A8" w:rsidP="00435DE7">
            <w:pPr>
              <w:rPr>
                <w:sz w:val="24"/>
                <w:szCs w:val="24"/>
              </w:rPr>
            </w:pPr>
            <w:r w:rsidRPr="00AA449D">
              <w:rPr>
                <w:sz w:val="24"/>
                <w:szCs w:val="24"/>
              </w:rPr>
              <w:t>Ценовые критерии</w:t>
            </w:r>
          </w:p>
        </w:tc>
      </w:tr>
      <w:tr w:rsidR="00A428A8" w:rsidRPr="00AA449D">
        <w:trPr>
          <w:trHeight w:val="509"/>
        </w:trPr>
        <w:tc>
          <w:tcPr>
            <w:tcW w:w="950"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jc w:val="center"/>
              <w:rPr>
                <w:sz w:val="24"/>
                <w:szCs w:val="24"/>
              </w:rPr>
            </w:pPr>
            <w:r w:rsidRPr="00AA449D">
              <w:rPr>
                <w:sz w:val="24"/>
                <w:szCs w:val="24"/>
              </w:rPr>
              <w:t>1.</w:t>
            </w:r>
          </w:p>
        </w:tc>
        <w:tc>
          <w:tcPr>
            <w:tcW w:w="2135" w:type="dxa"/>
            <w:tcBorders>
              <w:top w:val="single" w:sz="6" w:space="0" w:color="auto"/>
              <w:left w:val="single" w:sz="6" w:space="0" w:color="auto"/>
              <w:bottom w:val="single" w:sz="6" w:space="0" w:color="auto"/>
              <w:right w:val="single" w:sz="6" w:space="0" w:color="auto"/>
            </w:tcBorders>
          </w:tcPr>
          <w:p w:rsidR="00A428A8" w:rsidRPr="006052E1" w:rsidRDefault="00A428A8" w:rsidP="00435DE7">
            <w:pPr>
              <w:spacing w:line="240" w:lineRule="auto"/>
              <w:ind w:firstLine="110"/>
              <w:jc w:val="center"/>
              <w:rPr>
                <w:b/>
                <w:bCs/>
                <w:sz w:val="24"/>
                <w:szCs w:val="24"/>
              </w:rPr>
            </w:pPr>
            <w:r w:rsidRPr="006052E1">
              <w:rPr>
                <w:b/>
                <w:bCs/>
                <w:sz w:val="24"/>
                <w:szCs w:val="24"/>
              </w:rPr>
              <w:t>Сумма страховой премии (цена лота)</w:t>
            </w:r>
          </w:p>
        </w:tc>
        <w:tc>
          <w:tcPr>
            <w:tcW w:w="5326" w:type="dxa"/>
            <w:tcBorders>
              <w:top w:val="single" w:sz="6" w:space="0" w:color="auto"/>
              <w:left w:val="single" w:sz="6" w:space="0" w:color="auto"/>
              <w:bottom w:val="single" w:sz="6" w:space="0" w:color="auto"/>
              <w:right w:val="single" w:sz="6" w:space="0" w:color="auto"/>
            </w:tcBorders>
          </w:tcPr>
          <w:p w:rsidR="00A428A8" w:rsidRDefault="00A428A8" w:rsidP="00435DE7">
            <w:pPr>
              <w:spacing w:line="240" w:lineRule="auto"/>
              <w:ind w:firstLine="0"/>
              <w:jc w:val="left"/>
              <w:rPr>
                <w:sz w:val="24"/>
                <w:szCs w:val="24"/>
              </w:rPr>
            </w:pPr>
            <w:r>
              <w:rPr>
                <w:sz w:val="24"/>
                <w:szCs w:val="24"/>
              </w:rPr>
              <w:t>Оценка по критерию</w:t>
            </w:r>
            <w:r w:rsidRPr="00755EC0">
              <w:rPr>
                <w:sz w:val="24"/>
                <w:szCs w:val="24"/>
              </w:rPr>
              <w:t xml:space="preserve"> цены </w:t>
            </w:r>
            <w:r>
              <w:rPr>
                <w:sz w:val="24"/>
                <w:szCs w:val="24"/>
              </w:rPr>
              <w:t xml:space="preserve">договора </w:t>
            </w:r>
            <w:r w:rsidRPr="00755EC0">
              <w:rPr>
                <w:sz w:val="24"/>
                <w:szCs w:val="24"/>
              </w:rPr>
              <w:t>(</w:t>
            </w:r>
            <w:r>
              <w:rPr>
                <w:sz w:val="24"/>
                <w:szCs w:val="24"/>
                <w:lang w:val="en-US"/>
              </w:rPr>
              <w:t>R</w:t>
            </w:r>
            <w:proofErr w:type="spellStart"/>
            <w:r w:rsidRPr="00755EC0">
              <w:rPr>
                <w:sz w:val="24"/>
                <w:szCs w:val="24"/>
              </w:rPr>
              <w:t>a</w:t>
            </w:r>
            <w:r w:rsidRPr="003F21B3">
              <w:rPr>
                <w:sz w:val="24"/>
                <w:szCs w:val="24"/>
              </w:rPr>
              <w:t>i</w:t>
            </w:r>
            <w:proofErr w:type="spellEnd"/>
            <w:r w:rsidRPr="00755EC0">
              <w:rPr>
                <w:sz w:val="24"/>
                <w:szCs w:val="24"/>
              </w:rPr>
              <w:t xml:space="preserve">) рассчитывается </w:t>
            </w:r>
            <w:r>
              <w:rPr>
                <w:sz w:val="24"/>
                <w:szCs w:val="24"/>
              </w:rPr>
              <w:t xml:space="preserve">по формуле на основании данных формы 5.1.: </w:t>
            </w:r>
          </w:p>
          <w:p w:rsidR="00A428A8" w:rsidRPr="00A879EE" w:rsidRDefault="00A428A8" w:rsidP="00435DE7">
            <w:pPr>
              <w:spacing w:line="240" w:lineRule="auto"/>
              <w:ind w:firstLine="0"/>
              <w:jc w:val="left"/>
              <w:rPr>
                <w:sz w:val="24"/>
                <w:szCs w:val="24"/>
              </w:rPr>
            </w:pPr>
            <w:r w:rsidRPr="00E009C4">
              <w:rPr>
                <w:b/>
                <w:bCs/>
                <w:sz w:val="24"/>
                <w:szCs w:val="24"/>
                <w:lang w:val="en-US"/>
              </w:rPr>
              <w:t>R</w:t>
            </w:r>
            <w:r w:rsidRPr="00E009C4">
              <w:rPr>
                <w:b/>
                <w:bCs/>
                <w:sz w:val="24"/>
                <w:szCs w:val="24"/>
              </w:rPr>
              <w:t>1</w:t>
            </w:r>
            <w:r w:rsidRPr="00E009C4">
              <w:rPr>
                <w:b/>
                <w:bCs/>
                <w:sz w:val="24"/>
                <w:szCs w:val="24"/>
                <w:lang w:val="en-US"/>
              </w:rPr>
              <w:t>i</w:t>
            </w:r>
            <w:r w:rsidRPr="00E009C4">
              <w:rPr>
                <w:b/>
                <w:bCs/>
                <w:sz w:val="24"/>
                <w:szCs w:val="24"/>
              </w:rPr>
              <w:t xml:space="preserve"> = ((</w:t>
            </w:r>
            <w:r w:rsidRPr="00E009C4">
              <w:rPr>
                <w:b/>
                <w:bCs/>
                <w:sz w:val="24"/>
                <w:szCs w:val="24"/>
                <w:lang w:val="en-US"/>
              </w:rPr>
              <w:t>Amax</w:t>
            </w:r>
            <w:r w:rsidRPr="00E009C4">
              <w:rPr>
                <w:b/>
                <w:bCs/>
                <w:sz w:val="24"/>
                <w:szCs w:val="24"/>
              </w:rPr>
              <w:t xml:space="preserve"> – </w:t>
            </w:r>
            <w:r w:rsidRPr="00E009C4">
              <w:rPr>
                <w:b/>
                <w:bCs/>
                <w:sz w:val="24"/>
                <w:szCs w:val="24"/>
                <w:lang w:val="en-US"/>
              </w:rPr>
              <w:t>Ai</w:t>
            </w:r>
            <w:r w:rsidRPr="00E009C4">
              <w:rPr>
                <w:b/>
                <w:bCs/>
                <w:sz w:val="24"/>
                <w:szCs w:val="24"/>
              </w:rPr>
              <w:t xml:space="preserve">)/ </w:t>
            </w:r>
            <w:r w:rsidRPr="00E009C4">
              <w:rPr>
                <w:b/>
                <w:bCs/>
                <w:sz w:val="24"/>
                <w:szCs w:val="24"/>
                <w:lang w:val="en-US"/>
              </w:rPr>
              <w:t>Amax</w:t>
            </w:r>
            <w:r w:rsidRPr="00E009C4">
              <w:rPr>
                <w:b/>
                <w:bCs/>
                <w:sz w:val="24"/>
                <w:szCs w:val="24"/>
              </w:rPr>
              <w:t>)*100</w:t>
            </w:r>
            <w:r w:rsidRPr="00E009C4">
              <w:rPr>
                <w:sz w:val="24"/>
                <w:szCs w:val="24"/>
              </w:rPr>
              <w:t>, где</w:t>
            </w:r>
          </w:p>
          <w:p w:rsidR="00A428A8" w:rsidRDefault="00A428A8" w:rsidP="00435DE7">
            <w:pPr>
              <w:spacing w:line="240" w:lineRule="auto"/>
              <w:ind w:firstLine="0"/>
              <w:jc w:val="left"/>
              <w:rPr>
                <w:sz w:val="24"/>
                <w:szCs w:val="24"/>
              </w:rPr>
            </w:pPr>
            <w:proofErr w:type="spellStart"/>
            <w:r>
              <w:rPr>
                <w:sz w:val="24"/>
                <w:szCs w:val="24"/>
              </w:rPr>
              <w:t>Amax</w:t>
            </w:r>
            <w:proofErr w:type="spellEnd"/>
            <w:r>
              <w:rPr>
                <w:sz w:val="24"/>
                <w:szCs w:val="24"/>
              </w:rPr>
              <w:t xml:space="preserve">– начальная (максимальная) цена договора, </w:t>
            </w:r>
          </w:p>
          <w:p w:rsidR="00A428A8" w:rsidRPr="00AA449D" w:rsidRDefault="00A428A8" w:rsidP="00435DE7">
            <w:pPr>
              <w:spacing w:line="240" w:lineRule="auto"/>
              <w:ind w:firstLine="0"/>
              <w:jc w:val="left"/>
              <w:rPr>
                <w:sz w:val="24"/>
                <w:szCs w:val="24"/>
              </w:rPr>
            </w:pPr>
            <w:proofErr w:type="spellStart"/>
            <w:r>
              <w:rPr>
                <w:sz w:val="24"/>
                <w:szCs w:val="24"/>
              </w:rPr>
              <w:t>Ai</w:t>
            </w:r>
            <w:proofErr w:type="spellEnd"/>
            <w:r>
              <w:rPr>
                <w:sz w:val="24"/>
                <w:szCs w:val="24"/>
              </w:rPr>
              <w:t xml:space="preserve"> – цена, предложенная</w:t>
            </w:r>
            <w:r w:rsidR="004733C1">
              <w:rPr>
                <w:sz w:val="24"/>
                <w:szCs w:val="24"/>
              </w:rPr>
              <w:t xml:space="preserve"> </w:t>
            </w:r>
            <w:r>
              <w:rPr>
                <w:sz w:val="24"/>
                <w:szCs w:val="24"/>
              </w:rPr>
              <w:t xml:space="preserve">участником закупки </w:t>
            </w:r>
            <w:r w:rsidRPr="004C5DDF">
              <w:rPr>
                <w:sz w:val="24"/>
                <w:szCs w:val="24"/>
              </w:rPr>
              <w:t>в оцениваемой заявке</w:t>
            </w:r>
          </w:p>
        </w:tc>
        <w:tc>
          <w:tcPr>
            <w:tcW w:w="1800" w:type="dxa"/>
            <w:tcBorders>
              <w:top w:val="single" w:sz="6" w:space="0" w:color="auto"/>
              <w:left w:val="single" w:sz="6" w:space="0" w:color="auto"/>
              <w:bottom w:val="single" w:sz="6" w:space="0" w:color="auto"/>
              <w:right w:val="single" w:sz="6" w:space="0" w:color="auto"/>
            </w:tcBorders>
            <w:vAlign w:val="center"/>
          </w:tcPr>
          <w:p w:rsidR="00A428A8" w:rsidRPr="00AA449D" w:rsidRDefault="00A428A8" w:rsidP="00435DE7">
            <w:pPr>
              <w:jc w:val="center"/>
              <w:rPr>
                <w:b/>
                <w:bCs/>
                <w:sz w:val="24"/>
                <w:szCs w:val="24"/>
              </w:rPr>
            </w:pPr>
          </w:p>
          <w:p w:rsidR="00A428A8" w:rsidRPr="00AA449D" w:rsidRDefault="00A428A8" w:rsidP="00435DE7">
            <w:pPr>
              <w:jc w:val="center"/>
              <w:rPr>
                <w:b/>
                <w:bCs/>
                <w:sz w:val="24"/>
                <w:szCs w:val="24"/>
              </w:rPr>
            </w:pPr>
          </w:p>
          <w:p w:rsidR="00A428A8" w:rsidRPr="00AA449D" w:rsidRDefault="00A428A8" w:rsidP="00435DE7">
            <w:pPr>
              <w:ind w:firstLine="120"/>
              <w:jc w:val="center"/>
              <w:rPr>
                <w:b/>
                <w:bCs/>
                <w:sz w:val="24"/>
                <w:szCs w:val="24"/>
              </w:rPr>
            </w:pPr>
            <w:r>
              <w:rPr>
                <w:b/>
                <w:bCs/>
                <w:sz w:val="24"/>
                <w:szCs w:val="24"/>
              </w:rPr>
              <w:t>3</w:t>
            </w:r>
            <w:r w:rsidRPr="00AA449D">
              <w:rPr>
                <w:b/>
                <w:bCs/>
                <w:sz w:val="24"/>
                <w:szCs w:val="24"/>
              </w:rPr>
              <w:t>0 %</w:t>
            </w:r>
          </w:p>
          <w:p w:rsidR="00A428A8" w:rsidRPr="00AA449D" w:rsidRDefault="00A428A8" w:rsidP="00435DE7">
            <w:pPr>
              <w:ind w:firstLine="0"/>
              <w:rPr>
                <w:sz w:val="22"/>
                <w:szCs w:val="22"/>
              </w:rPr>
            </w:pPr>
          </w:p>
          <w:p w:rsidR="00A428A8" w:rsidRPr="00AA449D" w:rsidRDefault="00A428A8" w:rsidP="00435DE7">
            <w:pPr>
              <w:ind w:firstLine="0"/>
              <w:rPr>
                <w:b/>
                <w:bCs/>
                <w:sz w:val="24"/>
                <w:szCs w:val="24"/>
              </w:rPr>
            </w:pPr>
          </w:p>
        </w:tc>
      </w:tr>
      <w:tr w:rsidR="00A428A8" w:rsidRPr="00AA449D">
        <w:trPr>
          <w:trHeight w:val="374"/>
        </w:trPr>
        <w:tc>
          <w:tcPr>
            <w:tcW w:w="10211" w:type="dxa"/>
            <w:gridSpan w:val="4"/>
            <w:tcBorders>
              <w:top w:val="single" w:sz="6" w:space="0" w:color="auto"/>
              <w:left w:val="single" w:sz="6" w:space="0" w:color="auto"/>
              <w:bottom w:val="single" w:sz="6" w:space="0" w:color="auto"/>
              <w:right w:val="single" w:sz="6" w:space="0" w:color="auto"/>
            </w:tcBorders>
          </w:tcPr>
          <w:p w:rsidR="00A428A8" w:rsidRPr="00AA449D" w:rsidRDefault="00A428A8" w:rsidP="00435DE7">
            <w:pPr>
              <w:rPr>
                <w:sz w:val="24"/>
                <w:szCs w:val="24"/>
              </w:rPr>
            </w:pPr>
            <w:r w:rsidRPr="00AA449D">
              <w:rPr>
                <w:sz w:val="24"/>
                <w:szCs w:val="24"/>
              </w:rPr>
              <w:t>Неценовые критерии</w:t>
            </w:r>
          </w:p>
        </w:tc>
      </w:tr>
      <w:tr w:rsidR="00A428A8" w:rsidRPr="00A803D0">
        <w:trPr>
          <w:trHeight w:val="1527"/>
        </w:trPr>
        <w:tc>
          <w:tcPr>
            <w:tcW w:w="950"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jc w:val="center"/>
              <w:rPr>
                <w:sz w:val="24"/>
                <w:szCs w:val="24"/>
              </w:rPr>
            </w:pPr>
            <w:r>
              <w:rPr>
                <w:sz w:val="24"/>
                <w:szCs w:val="24"/>
              </w:rPr>
              <w:t>2.</w:t>
            </w:r>
          </w:p>
        </w:tc>
        <w:tc>
          <w:tcPr>
            <w:tcW w:w="2135" w:type="dxa"/>
            <w:tcBorders>
              <w:top w:val="single" w:sz="6" w:space="0" w:color="auto"/>
              <w:left w:val="single" w:sz="6" w:space="0" w:color="auto"/>
              <w:bottom w:val="single" w:sz="6" w:space="0" w:color="auto"/>
              <w:right w:val="single" w:sz="6" w:space="0" w:color="auto"/>
            </w:tcBorders>
          </w:tcPr>
          <w:p w:rsidR="00A428A8" w:rsidRPr="003F21B3" w:rsidRDefault="00A428A8" w:rsidP="00435DE7">
            <w:pPr>
              <w:spacing w:line="240" w:lineRule="auto"/>
              <w:ind w:firstLine="0"/>
              <w:jc w:val="center"/>
              <w:rPr>
                <w:b/>
                <w:bCs/>
                <w:sz w:val="24"/>
                <w:szCs w:val="24"/>
              </w:rPr>
            </w:pPr>
            <w:r w:rsidRPr="003F21B3">
              <w:rPr>
                <w:b/>
                <w:bCs/>
                <w:sz w:val="24"/>
                <w:szCs w:val="24"/>
              </w:rPr>
              <w:t>Качество услуг</w:t>
            </w:r>
            <w:r>
              <w:rPr>
                <w:b/>
                <w:bCs/>
                <w:sz w:val="24"/>
                <w:szCs w:val="24"/>
              </w:rPr>
              <w:t>,</w:t>
            </w:r>
            <w:r w:rsidRPr="003F21B3">
              <w:rPr>
                <w:b/>
                <w:bCs/>
                <w:sz w:val="24"/>
                <w:szCs w:val="24"/>
              </w:rPr>
              <w:t xml:space="preserve"> квалификация</w:t>
            </w:r>
            <w:r>
              <w:rPr>
                <w:b/>
                <w:bCs/>
                <w:sz w:val="24"/>
                <w:szCs w:val="24"/>
              </w:rPr>
              <w:t xml:space="preserve"> и опыт</w:t>
            </w:r>
            <w:r w:rsidR="004733C1">
              <w:rPr>
                <w:b/>
                <w:bCs/>
                <w:sz w:val="24"/>
                <w:szCs w:val="24"/>
              </w:rPr>
              <w:t xml:space="preserve"> </w:t>
            </w:r>
            <w:r>
              <w:rPr>
                <w:b/>
                <w:bCs/>
                <w:sz w:val="24"/>
                <w:szCs w:val="24"/>
              </w:rPr>
              <w:t>У</w:t>
            </w:r>
            <w:r w:rsidRPr="003F21B3">
              <w:rPr>
                <w:b/>
                <w:bCs/>
                <w:sz w:val="24"/>
                <w:szCs w:val="24"/>
              </w:rPr>
              <w:t>частника закупки</w:t>
            </w:r>
          </w:p>
        </w:tc>
        <w:tc>
          <w:tcPr>
            <w:tcW w:w="5326" w:type="dxa"/>
            <w:tcBorders>
              <w:top w:val="single" w:sz="6" w:space="0" w:color="auto"/>
              <w:left w:val="single" w:sz="6" w:space="0" w:color="auto"/>
              <w:bottom w:val="single" w:sz="6" w:space="0" w:color="auto"/>
              <w:right w:val="single" w:sz="6" w:space="0" w:color="auto"/>
            </w:tcBorders>
          </w:tcPr>
          <w:p w:rsidR="00A428A8" w:rsidRPr="003F21B3" w:rsidRDefault="00A428A8" w:rsidP="00435DE7">
            <w:pPr>
              <w:spacing w:line="240" w:lineRule="auto"/>
              <w:ind w:firstLine="0"/>
              <w:jc w:val="left"/>
              <w:rPr>
                <w:sz w:val="24"/>
                <w:szCs w:val="24"/>
              </w:rPr>
            </w:pPr>
            <w:r w:rsidRPr="003F21B3">
              <w:rPr>
                <w:sz w:val="24"/>
                <w:szCs w:val="24"/>
              </w:rPr>
              <w:t>Оценка с учетом критерия качества услуг и квалификации участника закупки рассчитывается по формуле</w:t>
            </w:r>
            <w:r>
              <w:rPr>
                <w:sz w:val="24"/>
                <w:szCs w:val="24"/>
              </w:rPr>
              <w:t xml:space="preserve"> на основании представленных документов по </w:t>
            </w:r>
            <w:proofErr w:type="spellStart"/>
            <w:r>
              <w:rPr>
                <w:sz w:val="24"/>
                <w:szCs w:val="24"/>
              </w:rPr>
              <w:t>п.п</w:t>
            </w:r>
            <w:proofErr w:type="spellEnd"/>
            <w:r>
              <w:rPr>
                <w:sz w:val="24"/>
                <w:szCs w:val="24"/>
              </w:rPr>
              <w:t>. 4.5.2.2 «л», «н»</w:t>
            </w:r>
            <w:r w:rsidRPr="003F21B3">
              <w:rPr>
                <w:sz w:val="24"/>
                <w:szCs w:val="24"/>
              </w:rPr>
              <w:t>:</w:t>
            </w:r>
          </w:p>
          <w:p w:rsidR="00A428A8" w:rsidRPr="00E009C4" w:rsidRDefault="00A428A8" w:rsidP="00435DE7">
            <w:pPr>
              <w:widowControl w:val="0"/>
              <w:autoSpaceDE w:val="0"/>
              <w:autoSpaceDN w:val="0"/>
              <w:adjustRightInd w:val="0"/>
              <w:spacing w:line="240" w:lineRule="auto"/>
              <w:ind w:firstLine="0"/>
              <w:jc w:val="left"/>
              <w:rPr>
                <w:sz w:val="24"/>
                <w:szCs w:val="24"/>
                <w:lang w:val="en-US"/>
              </w:rPr>
            </w:pPr>
            <w:r>
              <w:rPr>
                <w:b/>
                <w:bCs/>
                <w:sz w:val="24"/>
                <w:szCs w:val="24"/>
                <w:lang w:val="en-US"/>
              </w:rPr>
              <w:t>R</w:t>
            </w:r>
            <w:r w:rsidRPr="00E009C4">
              <w:rPr>
                <w:b/>
                <w:bCs/>
                <w:sz w:val="24"/>
                <w:szCs w:val="24"/>
                <w:lang w:val="en-US"/>
              </w:rPr>
              <w:t>2</w:t>
            </w:r>
            <w:r w:rsidRPr="00E67BD4">
              <w:rPr>
                <w:b/>
                <w:bCs/>
                <w:sz w:val="24"/>
                <w:szCs w:val="24"/>
                <w:lang w:val="en-US"/>
              </w:rPr>
              <w:t>i</w:t>
            </w:r>
            <w:r w:rsidRPr="00E009C4">
              <w:rPr>
                <w:b/>
                <w:bCs/>
                <w:sz w:val="24"/>
                <w:szCs w:val="24"/>
                <w:lang w:val="en-US"/>
              </w:rPr>
              <w:t>=</w:t>
            </w:r>
            <w:r>
              <w:rPr>
                <w:b/>
                <w:bCs/>
                <w:sz w:val="24"/>
                <w:szCs w:val="24"/>
              </w:rPr>
              <w:t>С</w:t>
            </w:r>
            <w:proofErr w:type="spellStart"/>
            <w:r>
              <w:rPr>
                <w:b/>
                <w:bCs/>
                <w:sz w:val="24"/>
                <w:szCs w:val="24"/>
                <w:lang w:val="en-US"/>
              </w:rPr>
              <w:t>ai</w:t>
            </w:r>
            <w:r w:rsidRPr="00E009C4">
              <w:rPr>
                <w:b/>
                <w:bCs/>
                <w:sz w:val="24"/>
                <w:szCs w:val="24"/>
                <w:lang w:val="en-US"/>
              </w:rPr>
              <w:t>+</w:t>
            </w:r>
            <w:r>
              <w:rPr>
                <w:b/>
                <w:bCs/>
                <w:sz w:val="24"/>
                <w:szCs w:val="24"/>
                <w:lang w:val="en-US"/>
              </w:rPr>
              <w:t>Cb</w:t>
            </w:r>
            <w:r w:rsidRPr="00E67BD4">
              <w:rPr>
                <w:b/>
                <w:bCs/>
                <w:sz w:val="24"/>
                <w:szCs w:val="24"/>
                <w:lang w:val="en-US"/>
              </w:rPr>
              <w:t>i</w:t>
            </w:r>
            <w:proofErr w:type="spellEnd"/>
            <w:r w:rsidRPr="00E009C4">
              <w:rPr>
                <w:b/>
                <w:bCs/>
                <w:sz w:val="24"/>
                <w:szCs w:val="24"/>
                <w:lang w:val="en-US"/>
              </w:rPr>
              <w:t>+</w:t>
            </w:r>
            <w:r>
              <w:rPr>
                <w:b/>
                <w:bCs/>
                <w:sz w:val="24"/>
                <w:szCs w:val="24"/>
              </w:rPr>
              <w:t>С</w:t>
            </w:r>
            <w:proofErr w:type="spellStart"/>
            <w:r>
              <w:rPr>
                <w:b/>
                <w:bCs/>
                <w:sz w:val="24"/>
                <w:szCs w:val="24"/>
                <w:lang w:val="en-US"/>
              </w:rPr>
              <w:t>c</w:t>
            </w:r>
            <w:r w:rsidRPr="00E67BD4">
              <w:rPr>
                <w:b/>
                <w:bCs/>
                <w:sz w:val="24"/>
                <w:szCs w:val="24"/>
                <w:lang w:val="en-US"/>
              </w:rPr>
              <w:t>i</w:t>
            </w:r>
            <w:r>
              <w:rPr>
                <w:b/>
                <w:bCs/>
                <w:sz w:val="24"/>
                <w:szCs w:val="24"/>
                <w:lang w:val="en-US"/>
              </w:rPr>
              <w:t>+Cdi</w:t>
            </w:r>
            <w:proofErr w:type="spellEnd"/>
            <w:r w:rsidRPr="00E009C4">
              <w:rPr>
                <w:sz w:val="24"/>
                <w:szCs w:val="24"/>
                <w:lang w:val="en-US"/>
              </w:rPr>
              <w:t xml:space="preserve"> , </w:t>
            </w:r>
            <w:r w:rsidRPr="003F21B3">
              <w:rPr>
                <w:sz w:val="24"/>
                <w:szCs w:val="24"/>
              </w:rPr>
              <w:t>где</w:t>
            </w:r>
            <w:r w:rsidRPr="00E009C4">
              <w:rPr>
                <w:sz w:val="24"/>
                <w:szCs w:val="24"/>
                <w:lang w:val="en-US"/>
              </w:rPr>
              <w:t>:</w:t>
            </w:r>
          </w:p>
          <w:p w:rsidR="00A428A8" w:rsidRPr="00E009C4" w:rsidRDefault="00A428A8" w:rsidP="00435DE7">
            <w:pPr>
              <w:spacing w:line="240" w:lineRule="auto"/>
              <w:ind w:firstLine="0"/>
              <w:rPr>
                <w:b/>
                <w:bCs/>
                <w:sz w:val="24"/>
                <w:szCs w:val="24"/>
                <w:lang w:val="en-US"/>
              </w:rPr>
            </w:pPr>
          </w:p>
          <w:p w:rsidR="00A428A8" w:rsidRDefault="00A428A8" w:rsidP="00435DE7">
            <w:pPr>
              <w:spacing w:line="240" w:lineRule="auto"/>
              <w:ind w:firstLine="0"/>
              <w:rPr>
                <w:b/>
                <w:bCs/>
                <w:sz w:val="24"/>
                <w:szCs w:val="24"/>
              </w:rPr>
            </w:pPr>
            <w:proofErr w:type="gramStart"/>
            <w:r>
              <w:rPr>
                <w:b/>
                <w:bCs/>
                <w:sz w:val="24"/>
                <w:szCs w:val="24"/>
              </w:rPr>
              <w:t>С</w:t>
            </w:r>
            <w:proofErr w:type="gramEnd"/>
            <w:r>
              <w:rPr>
                <w:b/>
                <w:bCs/>
                <w:sz w:val="24"/>
                <w:szCs w:val="24"/>
                <w:lang w:val="en-US"/>
              </w:rPr>
              <w:t>a</w:t>
            </w:r>
            <w:r w:rsidRPr="00A803D0">
              <w:rPr>
                <w:b/>
                <w:bCs/>
                <w:sz w:val="24"/>
                <w:szCs w:val="24"/>
              </w:rPr>
              <w:t>i.</w:t>
            </w:r>
            <w:r w:rsidR="004733C1">
              <w:rPr>
                <w:b/>
                <w:bCs/>
                <w:sz w:val="24"/>
                <w:szCs w:val="24"/>
              </w:rPr>
              <w:t xml:space="preserve"> </w:t>
            </w:r>
            <w:r w:rsidRPr="003F4BB7">
              <w:rPr>
                <w:b/>
                <w:bCs/>
                <w:sz w:val="24"/>
                <w:szCs w:val="24"/>
              </w:rPr>
              <w:t xml:space="preserve">Непрерывность подтверждения рейтинга не ниже Эксперт РА А++ (в годах) </w:t>
            </w:r>
          </w:p>
          <w:p w:rsidR="00A428A8" w:rsidRPr="00A803D0" w:rsidRDefault="00A428A8" w:rsidP="00435DE7">
            <w:pPr>
              <w:spacing w:line="240" w:lineRule="auto"/>
              <w:ind w:firstLine="0"/>
              <w:rPr>
                <w:sz w:val="24"/>
                <w:szCs w:val="24"/>
              </w:rPr>
            </w:pPr>
            <w:r w:rsidRPr="004C3E9F">
              <w:rPr>
                <w:sz w:val="24"/>
                <w:szCs w:val="24"/>
              </w:rPr>
              <w:t>Подтверждается данными с официального сайта агентства Эксперт РА</w:t>
            </w:r>
            <w:r w:rsidRPr="006052E1">
              <w:rPr>
                <w:sz w:val="24"/>
                <w:szCs w:val="24"/>
              </w:rPr>
              <w:t xml:space="preserve">– </w:t>
            </w:r>
            <w:r w:rsidRPr="006052E1">
              <w:rPr>
                <w:b/>
                <w:bCs/>
                <w:sz w:val="24"/>
                <w:szCs w:val="24"/>
                <w:lang w:val="en-US"/>
              </w:rPr>
              <w:t>max</w:t>
            </w:r>
            <w:r w:rsidRPr="006052E1">
              <w:rPr>
                <w:b/>
                <w:bCs/>
                <w:sz w:val="24"/>
                <w:szCs w:val="24"/>
              </w:rPr>
              <w:t xml:space="preserve"> 1</w:t>
            </w:r>
            <w:r>
              <w:rPr>
                <w:b/>
                <w:bCs/>
                <w:sz w:val="24"/>
                <w:szCs w:val="24"/>
              </w:rPr>
              <w:t>5</w:t>
            </w:r>
            <w:r w:rsidRPr="006052E1">
              <w:rPr>
                <w:b/>
                <w:bCs/>
                <w:sz w:val="24"/>
                <w:szCs w:val="24"/>
              </w:rPr>
              <w:t xml:space="preserve"> баллов</w:t>
            </w:r>
          </w:p>
          <w:p w:rsidR="00A428A8" w:rsidRDefault="00A428A8" w:rsidP="00435DE7">
            <w:pPr>
              <w:spacing w:line="240" w:lineRule="auto"/>
              <w:ind w:firstLine="0"/>
              <w:rPr>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851"/>
              <w:gridCol w:w="1276"/>
              <w:gridCol w:w="1275"/>
              <w:gridCol w:w="993"/>
            </w:tblGrid>
            <w:tr w:rsidR="00A428A8">
              <w:tc>
                <w:tcPr>
                  <w:tcW w:w="805"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proofErr w:type="spellStart"/>
                  <w:proofErr w:type="gramStart"/>
                  <w:r w:rsidRPr="00F02E38">
                    <w:rPr>
                      <w:sz w:val="24"/>
                      <w:szCs w:val="24"/>
                    </w:rPr>
                    <w:t>Значе-ние</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Pr>
                      <w:sz w:val="22"/>
                      <w:szCs w:val="22"/>
                    </w:rPr>
                    <w:t>14 лет и более</w:t>
                  </w:r>
                </w:p>
              </w:tc>
              <w:tc>
                <w:tcPr>
                  <w:tcW w:w="1276"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Pr>
                      <w:sz w:val="22"/>
                      <w:szCs w:val="22"/>
                    </w:rPr>
                    <w:t>от 10 лет (включительно) до 14 лет</w:t>
                  </w:r>
                </w:p>
              </w:tc>
              <w:tc>
                <w:tcPr>
                  <w:tcW w:w="1275"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Pr>
                      <w:sz w:val="22"/>
                      <w:szCs w:val="22"/>
                    </w:rPr>
                    <w:t>от 5 лет (включительно) до 10 лет</w:t>
                  </w:r>
                </w:p>
              </w:tc>
              <w:tc>
                <w:tcPr>
                  <w:tcW w:w="993"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Pr>
                      <w:sz w:val="22"/>
                      <w:szCs w:val="22"/>
                    </w:rPr>
                    <w:t>менее 5 лет</w:t>
                  </w:r>
                </w:p>
              </w:tc>
            </w:tr>
            <w:tr w:rsidR="00A428A8">
              <w:tc>
                <w:tcPr>
                  <w:tcW w:w="805"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sidRPr="00F02E38">
                    <w:rPr>
                      <w:sz w:val="24"/>
                      <w:szCs w:val="24"/>
                    </w:rPr>
                    <w:t>балл</w:t>
                  </w:r>
                </w:p>
              </w:tc>
              <w:tc>
                <w:tcPr>
                  <w:tcW w:w="851"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sidRPr="00CB6750">
                    <w:rPr>
                      <w:sz w:val="22"/>
                      <w:szCs w:val="22"/>
                    </w:rPr>
                    <w:t>1</w:t>
                  </w:r>
                  <w:r>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sidRPr="00CB6750">
                    <w:rPr>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sidRPr="00CB6750">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A428A8" w:rsidRPr="00F02E38" w:rsidRDefault="00A428A8" w:rsidP="00435DE7">
                  <w:pPr>
                    <w:spacing w:line="240" w:lineRule="auto"/>
                    <w:ind w:firstLine="0"/>
                    <w:rPr>
                      <w:sz w:val="24"/>
                      <w:szCs w:val="24"/>
                    </w:rPr>
                  </w:pPr>
                  <w:r w:rsidRPr="00CB6750">
                    <w:rPr>
                      <w:sz w:val="22"/>
                      <w:szCs w:val="22"/>
                    </w:rPr>
                    <w:t>0</w:t>
                  </w:r>
                </w:p>
              </w:tc>
            </w:tr>
          </w:tbl>
          <w:p w:rsidR="00A428A8" w:rsidRDefault="00A428A8" w:rsidP="00435DE7">
            <w:pPr>
              <w:spacing w:line="240" w:lineRule="auto"/>
              <w:ind w:firstLine="0"/>
              <w:rPr>
                <w:sz w:val="24"/>
                <w:szCs w:val="24"/>
              </w:rPr>
            </w:pPr>
          </w:p>
          <w:p w:rsidR="00A428A8" w:rsidRDefault="00A428A8" w:rsidP="00435DE7">
            <w:pPr>
              <w:spacing w:line="240" w:lineRule="auto"/>
              <w:ind w:firstLine="0"/>
              <w:rPr>
                <w:b/>
                <w:bCs/>
                <w:sz w:val="24"/>
                <w:szCs w:val="24"/>
              </w:rPr>
            </w:pPr>
            <w:r w:rsidRPr="00E009C4">
              <w:rPr>
                <w:b/>
                <w:bCs/>
                <w:sz w:val="24"/>
                <w:szCs w:val="24"/>
              </w:rPr>
              <w:t>C</w:t>
            </w:r>
            <w:r w:rsidRPr="00E009C4">
              <w:rPr>
                <w:b/>
                <w:bCs/>
                <w:sz w:val="24"/>
                <w:szCs w:val="24"/>
                <w:lang w:val="en-US"/>
              </w:rPr>
              <w:t>b</w:t>
            </w:r>
            <w:proofErr w:type="spellStart"/>
            <w:r w:rsidRPr="00E009C4">
              <w:rPr>
                <w:b/>
                <w:bCs/>
                <w:sz w:val="24"/>
                <w:szCs w:val="24"/>
              </w:rPr>
              <w:t>i.</w:t>
            </w:r>
            <w:r w:rsidRPr="001141C3">
              <w:rPr>
                <w:b/>
                <w:bCs/>
                <w:sz w:val="24"/>
                <w:szCs w:val="24"/>
              </w:rPr>
              <w:t>Размер</w:t>
            </w:r>
            <w:proofErr w:type="spellEnd"/>
            <w:r w:rsidRPr="001141C3">
              <w:rPr>
                <w:b/>
                <w:bCs/>
                <w:sz w:val="24"/>
                <w:szCs w:val="24"/>
              </w:rPr>
              <w:t xml:space="preserve"> уставного к</w:t>
            </w:r>
            <w:r>
              <w:rPr>
                <w:b/>
                <w:bCs/>
                <w:sz w:val="24"/>
                <w:szCs w:val="24"/>
              </w:rPr>
              <w:t>апитала участника за 2015 год</w:t>
            </w:r>
            <w:r w:rsidRPr="001141C3">
              <w:rPr>
                <w:b/>
                <w:bCs/>
                <w:sz w:val="24"/>
                <w:szCs w:val="24"/>
              </w:rPr>
              <w:t xml:space="preserve">. </w:t>
            </w:r>
          </w:p>
          <w:p w:rsidR="00A428A8" w:rsidRDefault="00A428A8" w:rsidP="00435DE7">
            <w:pPr>
              <w:spacing w:line="240" w:lineRule="auto"/>
              <w:ind w:firstLine="0"/>
              <w:rPr>
                <w:b/>
                <w:bCs/>
                <w:sz w:val="24"/>
                <w:szCs w:val="24"/>
              </w:rPr>
            </w:pPr>
          </w:p>
          <w:p w:rsidR="00A428A8" w:rsidRDefault="00A428A8" w:rsidP="00435DE7">
            <w:pPr>
              <w:spacing w:line="240" w:lineRule="auto"/>
              <w:ind w:firstLine="0"/>
              <w:rPr>
                <w:b/>
                <w:bCs/>
                <w:sz w:val="24"/>
                <w:szCs w:val="24"/>
              </w:rPr>
            </w:pPr>
            <w:r w:rsidRPr="004C3E9F">
              <w:rPr>
                <w:sz w:val="24"/>
                <w:szCs w:val="24"/>
              </w:rPr>
              <w:t>Подтверждается заверенной копией бухгалтерского баланса (форма №1) за 2015 год.</w:t>
            </w:r>
            <w:r w:rsidRPr="00E009C4">
              <w:rPr>
                <w:sz w:val="24"/>
                <w:szCs w:val="24"/>
              </w:rPr>
              <w:t xml:space="preserve">– </w:t>
            </w:r>
            <w:r w:rsidRPr="00E009C4">
              <w:rPr>
                <w:b/>
                <w:bCs/>
                <w:sz w:val="24"/>
                <w:szCs w:val="24"/>
                <w:lang w:val="en-US"/>
              </w:rPr>
              <w:t>max</w:t>
            </w:r>
            <w:r>
              <w:rPr>
                <w:b/>
                <w:bCs/>
                <w:sz w:val="24"/>
                <w:szCs w:val="24"/>
              </w:rPr>
              <w:t>2</w:t>
            </w:r>
            <w:r w:rsidRPr="00E009C4">
              <w:rPr>
                <w:b/>
                <w:bCs/>
                <w:sz w:val="24"/>
                <w:szCs w:val="24"/>
              </w:rPr>
              <w:t>0 баллов</w:t>
            </w:r>
          </w:p>
          <w:p w:rsidR="00A428A8" w:rsidRDefault="00A428A8" w:rsidP="00435DE7">
            <w:pPr>
              <w:spacing w:line="240" w:lineRule="auto"/>
              <w:ind w:firstLine="0"/>
              <w:rPr>
                <w:sz w:val="24"/>
                <w:szCs w:val="24"/>
              </w:rPr>
            </w:pPr>
          </w:p>
          <w:p w:rsidR="00A428A8" w:rsidRPr="003A0B77" w:rsidRDefault="00A428A8" w:rsidP="00435DE7">
            <w:pPr>
              <w:spacing w:line="240" w:lineRule="auto"/>
              <w:ind w:firstLine="0"/>
              <w:rPr>
                <w:sz w:val="24"/>
                <w:szCs w:val="24"/>
              </w:rPr>
            </w:pPr>
            <w:r w:rsidRPr="00A803D0">
              <w:rPr>
                <w:sz w:val="24"/>
                <w:szCs w:val="24"/>
              </w:rPr>
              <w:t>Рейтинг по данному критерию рассчитывается по формуле</w:t>
            </w:r>
            <w:r w:rsidRPr="003A0B77">
              <w:rPr>
                <w:sz w:val="24"/>
                <w:szCs w:val="24"/>
              </w:rPr>
              <w:t>:</w:t>
            </w:r>
          </w:p>
          <w:p w:rsidR="00A428A8" w:rsidRPr="00A803D0" w:rsidRDefault="00A428A8" w:rsidP="00435DE7">
            <w:pPr>
              <w:spacing w:line="240" w:lineRule="auto"/>
              <w:ind w:firstLine="0"/>
              <w:rPr>
                <w:sz w:val="24"/>
                <w:szCs w:val="24"/>
              </w:rPr>
            </w:pPr>
            <w:r w:rsidRPr="00E009C4">
              <w:rPr>
                <w:b/>
                <w:bCs/>
                <w:sz w:val="24"/>
                <w:szCs w:val="24"/>
              </w:rPr>
              <w:t>C</w:t>
            </w:r>
            <w:r>
              <w:rPr>
                <w:b/>
                <w:bCs/>
                <w:sz w:val="24"/>
                <w:szCs w:val="24"/>
                <w:lang w:val="en-US"/>
              </w:rPr>
              <w:t>b</w:t>
            </w:r>
            <w:r>
              <w:rPr>
                <w:b/>
                <w:bCs/>
                <w:sz w:val="24"/>
                <w:szCs w:val="24"/>
              </w:rPr>
              <w:t>i =(</w:t>
            </w:r>
            <w:proofErr w:type="spellStart"/>
            <w:proofErr w:type="gramStart"/>
            <w:r>
              <w:rPr>
                <w:b/>
                <w:bCs/>
                <w:sz w:val="24"/>
                <w:szCs w:val="24"/>
              </w:rPr>
              <w:t>A</w:t>
            </w:r>
            <w:proofErr w:type="gramEnd"/>
            <w:r>
              <w:rPr>
                <w:b/>
                <w:bCs/>
                <w:sz w:val="24"/>
                <w:szCs w:val="24"/>
              </w:rPr>
              <w:t>уч</w:t>
            </w:r>
            <w:proofErr w:type="spellEnd"/>
            <w:r>
              <w:rPr>
                <w:b/>
                <w:bCs/>
                <w:sz w:val="24"/>
                <w:szCs w:val="24"/>
              </w:rPr>
              <w:t>/</w:t>
            </w:r>
            <w:proofErr w:type="spellStart"/>
            <w:r>
              <w:rPr>
                <w:b/>
                <w:bCs/>
                <w:sz w:val="24"/>
                <w:szCs w:val="24"/>
              </w:rPr>
              <w:t>Аmax</w:t>
            </w:r>
            <w:proofErr w:type="spellEnd"/>
            <w:r>
              <w:rPr>
                <w:b/>
                <w:bCs/>
                <w:sz w:val="24"/>
                <w:szCs w:val="24"/>
              </w:rPr>
              <w:t>)*2</w:t>
            </w:r>
            <w:r w:rsidRPr="00E009C4">
              <w:rPr>
                <w:b/>
                <w:bCs/>
                <w:sz w:val="24"/>
                <w:szCs w:val="24"/>
              </w:rPr>
              <w:t>0</w:t>
            </w:r>
            <w:r w:rsidRPr="00E009C4">
              <w:rPr>
                <w:sz w:val="24"/>
                <w:szCs w:val="24"/>
              </w:rPr>
              <w:t>,</w:t>
            </w:r>
            <w:r>
              <w:rPr>
                <w:sz w:val="24"/>
                <w:szCs w:val="24"/>
              </w:rPr>
              <w:t xml:space="preserve"> где</w:t>
            </w:r>
          </w:p>
          <w:p w:rsidR="00A428A8" w:rsidRPr="00755EC0" w:rsidRDefault="00A428A8" w:rsidP="00435DE7">
            <w:pPr>
              <w:spacing w:line="240" w:lineRule="auto"/>
              <w:ind w:firstLine="0"/>
              <w:rPr>
                <w:sz w:val="24"/>
                <w:szCs w:val="24"/>
              </w:rPr>
            </w:pPr>
            <w:proofErr w:type="spellStart"/>
            <w:r w:rsidRPr="003A0B77">
              <w:rPr>
                <w:b/>
                <w:bCs/>
                <w:sz w:val="24"/>
                <w:szCs w:val="24"/>
              </w:rPr>
              <w:t>Аmax</w:t>
            </w:r>
            <w:proofErr w:type="spellEnd"/>
            <w:r w:rsidRPr="00755EC0">
              <w:rPr>
                <w:sz w:val="24"/>
                <w:szCs w:val="24"/>
              </w:rPr>
              <w:t>– максимальное значение показателя по данному критерию среди всех участников</w:t>
            </w:r>
            <w:r>
              <w:rPr>
                <w:sz w:val="24"/>
                <w:szCs w:val="24"/>
              </w:rPr>
              <w:t xml:space="preserve"> закупки,</w:t>
            </w:r>
          </w:p>
          <w:p w:rsidR="00A428A8" w:rsidRPr="00A803D0" w:rsidRDefault="00A428A8" w:rsidP="00435DE7">
            <w:pPr>
              <w:spacing w:line="240" w:lineRule="auto"/>
              <w:ind w:firstLine="0"/>
              <w:rPr>
                <w:sz w:val="24"/>
                <w:szCs w:val="24"/>
              </w:rPr>
            </w:pPr>
            <w:proofErr w:type="spellStart"/>
            <w:r w:rsidRPr="003A0B77">
              <w:rPr>
                <w:b/>
                <w:bCs/>
                <w:sz w:val="24"/>
                <w:szCs w:val="24"/>
              </w:rPr>
              <w:lastRenderedPageBreak/>
              <w:t>Ауч</w:t>
            </w:r>
            <w:proofErr w:type="spellEnd"/>
            <w:r w:rsidRPr="00755EC0">
              <w:rPr>
                <w:sz w:val="24"/>
                <w:szCs w:val="24"/>
              </w:rPr>
              <w:t xml:space="preserve">– значение показателя участника </w:t>
            </w:r>
            <w:r>
              <w:rPr>
                <w:sz w:val="24"/>
                <w:szCs w:val="24"/>
              </w:rPr>
              <w:t>закупки в оцениваемой заявке</w:t>
            </w:r>
          </w:p>
          <w:p w:rsidR="00A428A8" w:rsidRPr="00A879EE" w:rsidRDefault="00A428A8" w:rsidP="00435DE7">
            <w:pPr>
              <w:spacing w:line="240" w:lineRule="auto"/>
              <w:ind w:firstLine="0"/>
              <w:rPr>
                <w:b/>
                <w:bCs/>
                <w:sz w:val="24"/>
                <w:szCs w:val="24"/>
              </w:rPr>
            </w:pPr>
          </w:p>
          <w:p w:rsidR="00A428A8" w:rsidRPr="003532B4" w:rsidRDefault="00A428A8" w:rsidP="00435DE7">
            <w:pPr>
              <w:spacing w:line="240" w:lineRule="auto"/>
              <w:ind w:firstLine="0"/>
              <w:rPr>
                <w:b/>
                <w:bCs/>
                <w:sz w:val="24"/>
                <w:szCs w:val="24"/>
              </w:rPr>
            </w:pPr>
            <w:proofErr w:type="spellStart"/>
            <w:r>
              <w:rPr>
                <w:b/>
                <w:bCs/>
                <w:sz w:val="24"/>
                <w:szCs w:val="24"/>
              </w:rPr>
              <w:t>C</w:t>
            </w:r>
            <w:r w:rsidRPr="00E009C4">
              <w:rPr>
                <w:b/>
                <w:bCs/>
                <w:sz w:val="24"/>
                <w:szCs w:val="24"/>
              </w:rPr>
              <w:t>c</w:t>
            </w:r>
            <w:r w:rsidRPr="00A803D0">
              <w:rPr>
                <w:b/>
                <w:bCs/>
                <w:sz w:val="24"/>
                <w:szCs w:val="24"/>
              </w:rPr>
              <w:t>i</w:t>
            </w:r>
            <w:proofErr w:type="spellEnd"/>
            <w:r w:rsidRPr="00A803D0">
              <w:rPr>
                <w:b/>
                <w:bCs/>
                <w:sz w:val="24"/>
                <w:szCs w:val="24"/>
              </w:rPr>
              <w:t xml:space="preserve">. </w:t>
            </w:r>
            <w:r w:rsidRPr="003532B4">
              <w:rPr>
                <w:b/>
                <w:bCs/>
                <w:sz w:val="24"/>
                <w:szCs w:val="24"/>
              </w:rPr>
              <w:t xml:space="preserve">Размер выплат по страхованию грузов за 2015 год </w:t>
            </w:r>
            <w:r w:rsidRPr="004C3E9F">
              <w:rPr>
                <w:sz w:val="24"/>
                <w:szCs w:val="24"/>
              </w:rPr>
              <w:t>(на основании данных строки 140 столбца 10 формы отчетности № 1-С «Сведения об основных показателях деятельност</w:t>
            </w:r>
            <w:r w:rsidR="00C158EA">
              <w:rPr>
                <w:sz w:val="24"/>
                <w:szCs w:val="24"/>
              </w:rPr>
              <w:t>и страховой организации» за 2017</w:t>
            </w:r>
            <w:r w:rsidRPr="004C3E9F">
              <w:rPr>
                <w:sz w:val="24"/>
                <w:szCs w:val="24"/>
              </w:rPr>
              <w:t xml:space="preserve"> год)</w:t>
            </w:r>
            <w:proofErr w:type="gramStart"/>
            <w:r w:rsidRPr="004C3E9F">
              <w:rPr>
                <w:b/>
                <w:bCs/>
                <w:sz w:val="24"/>
                <w:szCs w:val="24"/>
              </w:rPr>
              <w:t>.</w:t>
            </w:r>
            <w:r w:rsidRPr="004C3E9F">
              <w:rPr>
                <w:sz w:val="24"/>
                <w:szCs w:val="24"/>
              </w:rPr>
              <w:t>П</w:t>
            </w:r>
            <w:proofErr w:type="gramEnd"/>
            <w:r w:rsidRPr="004C3E9F">
              <w:rPr>
                <w:sz w:val="24"/>
                <w:szCs w:val="24"/>
              </w:rPr>
              <w:t>одтверждается зав</w:t>
            </w:r>
            <w:r w:rsidR="00C158EA">
              <w:rPr>
                <w:sz w:val="24"/>
                <w:szCs w:val="24"/>
              </w:rPr>
              <w:t>еренной копией формы 1-С за 2017</w:t>
            </w:r>
            <w:r w:rsidRPr="004C3E9F">
              <w:rPr>
                <w:sz w:val="24"/>
                <w:szCs w:val="24"/>
              </w:rPr>
              <w:t xml:space="preserve"> год.</w:t>
            </w:r>
            <w:r w:rsidRPr="004C3E9F">
              <w:rPr>
                <w:b/>
                <w:bCs/>
                <w:sz w:val="24"/>
                <w:szCs w:val="24"/>
              </w:rPr>
              <w:t xml:space="preserve">– </w:t>
            </w:r>
            <w:r w:rsidRPr="003532B4">
              <w:rPr>
                <w:b/>
                <w:bCs/>
                <w:sz w:val="24"/>
                <w:szCs w:val="24"/>
                <w:lang w:val="en-US"/>
              </w:rPr>
              <w:t>max</w:t>
            </w:r>
            <w:r w:rsidRPr="00CC120F">
              <w:rPr>
                <w:b/>
                <w:bCs/>
                <w:sz w:val="24"/>
                <w:szCs w:val="24"/>
              </w:rPr>
              <w:t>25</w:t>
            </w:r>
            <w:r w:rsidRPr="003532B4">
              <w:rPr>
                <w:b/>
                <w:bCs/>
                <w:sz w:val="24"/>
                <w:szCs w:val="24"/>
              </w:rPr>
              <w:t xml:space="preserve"> баллов</w:t>
            </w:r>
          </w:p>
          <w:p w:rsidR="00A428A8" w:rsidRPr="00CC120F" w:rsidRDefault="00A428A8" w:rsidP="00435DE7">
            <w:pPr>
              <w:spacing w:line="240" w:lineRule="auto"/>
              <w:ind w:firstLine="0"/>
              <w:rPr>
                <w:sz w:val="24"/>
                <w:szCs w:val="24"/>
              </w:rPr>
            </w:pPr>
          </w:p>
          <w:p w:rsidR="00A428A8" w:rsidRPr="003A0B77" w:rsidRDefault="00A428A8" w:rsidP="00435DE7">
            <w:pPr>
              <w:spacing w:line="240" w:lineRule="auto"/>
              <w:ind w:firstLine="0"/>
              <w:rPr>
                <w:sz w:val="24"/>
                <w:szCs w:val="24"/>
              </w:rPr>
            </w:pPr>
            <w:r w:rsidRPr="00A803D0">
              <w:rPr>
                <w:sz w:val="24"/>
                <w:szCs w:val="24"/>
              </w:rPr>
              <w:t>Рейтинг по данному критерию рассчитывается по формуле</w:t>
            </w:r>
            <w:r w:rsidRPr="003A0B77">
              <w:rPr>
                <w:sz w:val="24"/>
                <w:szCs w:val="24"/>
              </w:rPr>
              <w:t>:</w:t>
            </w:r>
          </w:p>
          <w:p w:rsidR="00A428A8" w:rsidRPr="00A803D0" w:rsidRDefault="00A428A8" w:rsidP="00435DE7">
            <w:pPr>
              <w:spacing w:line="240" w:lineRule="auto"/>
              <w:ind w:firstLine="0"/>
              <w:rPr>
                <w:sz w:val="24"/>
                <w:szCs w:val="24"/>
              </w:rPr>
            </w:pPr>
            <w:r w:rsidRPr="00E009C4">
              <w:rPr>
                <w:b/>
                <w:bCs/>
                <w:sz w:val="24"/>
                <w:szCs w:val="24"/>
              </w:rPr>
              <w:t>C</w:t>
            </w:r>
            <w:r w:rsidRPr="00E009C4">
              <w:rPr>
                <w:b/>
                <w:bCs/>
                <w:sz w:val="24"/>
                <w:szCs w:val="24"/>
                <w:lang w:val="en-US"/>
              </w:rPr>
              <w:t>c</w:t>
            </w:r>
            <w:r w:rsidRPr="00E009C4">
              <w:rPr>
                <w:b/>
                <w:bCs/>
                <w:sz w:val="24"/>
                <w:szCs w:val="24"/>
              </w:rPr>
              <w:t>i =(</w:t>
            </w:r>
            <w:proofErr w:type="spellStart"/>
            <w:proofErr w:type="gramStart"/>
            <w:r w:rsidRPr="00E009C4">
              <w:rPr>
                <w:b/>
                <w:bCs/>
                <w:sz w:val="24"/>
                <w:szCs w:val="24"/>
              </w:rPr>
              <w:t>A</w:t>
            </w:r>
            <w:proofErr w:type="gramEnd"/>
            <w:r w:rsidRPr="00E009C4">
              <w:rPr>
                <w:b/>
                <w:bCs/>
                <w:sz w:val="24"/>
                <w:szCs w:val="24"/>
              </w:rPr>
              <w:t>уч</w:t>
            </w:r>
            <w:proofErr w:type="spellEnd"/>
            <w:r w:rsidRPr="00E009C4">
              <w:rPr>
                <w:b/>
                <w:bCs/>
                <w:sz w:val="24"/>
                <w:szCs w:val="24"/>
              </w:rPr>
              <w:t>/</w:t>
            </w:r>
            <w:proofErr w:type="spellStart"/>
            <w:r w:rsidRPr="00E009C4">
              <w:rPr>
                <w:b/>
                <w:bCs/>
                <w:sz w:val="24"/>
                <w:szCs w:val="24"/>
              </w:rPr>
              <w:t>Аmax</w:t>
            </w:r>
            <w:proofErr w:type="spellEnd"/>
            <w:r w:rsidRPr="00E009C4">
              <w:rPr>
                <w:b/>
                <w:bCs/>
                <w:sz w:val="24"/>
                <w:szCs w:val="24"/>
              </w:rPr>
              <w:t>)*</w:t>
            </w:r>
            <w:r w:rsidRPr="004C3E9F">
              <w:rPr>
                <w:b/>
                <w:bCs/>
                <w:sz w:val="24"/>
                <w:szCs w:val="24"/>
              </w:rPr>
              <w:t>25</w:t>
            </w:r>
            <w:r w:rsidRPr="00E009C4">
              <w:rPr>
                <w:sz w:val="24"/>
                <w:szCs w:val="24"/>
              </w:rPr>
              <w:t>,</w:t>
            </w:r>
            <w:r>
              <w:rPr>
                <w:sz w:val="24"/>
                <w:szCs w:val="24"/>
              </w:rPr>
              <w:t xml:space="preserve"> где</w:t>
            </w:r>
          </w:p>
          <w:p w:rsidR="00A428A8" w:rsidRPr="00755EC0" w:rsidRDefault="00A428A8" w:rsidP="00435DE7">
            <w:pPr>
              <w:spacing w:line="240" w:lineRule="auto"/>
              <w:ind w:firstLine="0"/>
              <w:rPr>
                <w:sz w:val="24"/>
                <w:szCs w:val="24"/>
              </w:rPr>
            </w:pPr>
            <w:proofErr w:type="spellStart"/>
            <w:r w:rsidRPr="003A0B77">
              <w:rPr>
                <w:b/>
                <w:bCs/>
                <w:sz w:val="24"/>
                <w:szCs w:val="24"/>
              </w:rPr>
              <w:t>Аmax</w:t>
            </w:r>
            <w:proofErr w:type="spellEnd"/>
            <w:r w:rsidRPr="00755EC0">
              <w:rPr>
                <w:sz w:val="24"/>
                <w:szCs w:val="24"/>
              </w:rPr>
              <w:t>– максимальное значение показателя по данному критерию среди всех участников</w:t>
            </w:r>
            <w:r>
              <w:rPr>
                <w:sz w:val="24"/>
                <w:szCs w:val="24"/>
              </w:rPr>
              <w:t xml:space="preserve"> закупки,</w:t>
            </w:r>
          </w:p>
          <w:p w:rsidR="00A428A8" w:rsidRPr="00CC120F" w:rsidRDefault="00A428A8" w:rsidP="00435DE7">
            <w:pPr>
              <w:spacing w:line="240" w:lineRule="auto"/>
              <w:ind w:firstLine="0"/>
              <w:rPr>
                <w:sz w:val="24"/>
                <w:szCs w:val="24"/>
              </w:rPr>
            </w:pPr>
            <w:proofErr w:type="spellStart"/>
            <w:r w:rsidRPr="003A0B77">
              <w:rPr>
                <w:b/>
                <w:bCs/>
                <w:sz w:val="24"/>
                <w:szCs w:val="24"/>
              </w:rPr>
              <w:t>Ауч</w:t>
            </w:r>
            <w:proofErr w:type="spellEnd"/>
            <w:r w:rsidRPr="00755EC0">
              <w:rPr>
                <w:sz w:val="24"/>
                <w:szCs w:val="24"/>
              </w:rPr>
              <w:t xml:space="preserve">– значение показателя участника </w:t>
            </w:r>
            <w:r>
              <w:rPr>
                <w:sz w:val="24"/>
                <w:szCs w:val="24"/>
              </w:rPr>
              <w:t>закупки в оцениваемой заявке</w:t>
            </w:r>
          </w:p>
          <w:p w:rsidR="00A428A8" w:rsidRPr="00CC120F" w:rsidRDefault="00A428A8" w:rsidP="00435DE7">
            <w:pPr>
              <w:spacing w:line="240" w:lineRule="auto"/>
              <w:ind w:firstLine="0"/>
              <w:rPr>
                <w:sz w:val="24"/>
                <w:szCs w:val="24"/>
              </w:rPr>
            </w:pPr>
          </w:p>
          <w:p w:rsidR="00A428A8" w:rsidRPr="004B4FD8" w:rsidRDefault="00A428A8" w:rsidP="00435DE7">
            <w:pPr>
              <w:spacing w:line="240" w:lineRule="auto"/>
              <w:ind w:firstLine="0"/>
              <w:rPr>
                <w:b/>
                <w:bCs/>
                <w:sz w:val="24"/>
                <w:szCs w:val="24"/>
              </w:rPr>
            </w:pPr>
            <w:proofErr w:type="spellStart"/>
            <w:r w:rsidRPr="004C3E9F">
              <w:rPr>
                <w:b/>
                <w:bCs/>
                <w:sz w:val="24"/>
                <w:szCs w:val="24"/>
                <w:lang w:val="en-US"/>
              </w:rPr>
              <w:t>Cdi</w:t>
            </w:r>
            <w:proofErr w:type="spellEnd"/>
            <w:r w:rsidRPr="004C3E9F">
              <w:rPr>
                <w:b/>
                <w:bCs/>
                <w:sz w:val="24"/>
                <w:szCs w:val="24"/>
              </w:rPr>
              <w:t>. Количество урегулированных страховых случаев за 2015 год</w:t>
            </w:r>
            <w:r w:rsidRPr="002611A3">
              <w:rPr>
                <w:sz w:val="24"/>
                <w:szCs w:val="24"/>
              </w:rPr>
              <w:t xml:space="preserve"> (на основании данных строки 100 столбца 8 формы отчетности № 1-С «Сведения об основных показателях деятельности страхово</w:t>
            </w:r>
            <w:r w:rsidR="00C158EA">
              <w:rPr>
                <w:sz w:val="24"/>
                <w:szCs w:val="24"/>
              </w:rPr>
              <w:t>й организации» за 2017</w:t>
            </w:r>
            <w:r>
              <w:rPr>
                <w:sz w:val="24"/>
                <w:szCs w:val="24"/>
              </w:rPr>
              <w:t xml:space="preserve"> год)</w:t>
            </w:r>
            <w:r w:rsidRPr="002611A3">
              <w:rPr>
                <w:sz w:val="24"/>
                <w:szCs w:val="24"/>
              </w:rPr>
              <w:t>. Подтверждается зав</w:t>
            </w:r>
            <w:r w:rsidR="00C158EA">
              <w:rPr>
                <w:sz w:val="24"/>
                <w:szCs w:val="24"/>
              </w:rPr>
              <w:t>еренной копией формы 1-С за 2017</w:t>
            </w:r>
            <w:r w:rsidRPr="002611A3">
              <w:rPr>
                <w:sz w:val="24"/>
                <w:szCs w:val="24"/>
              </w:rPr>
              <w:t xml:space="preserve"> год.</w:t>
            </w:r>
            <w:r w:rsidRPr="004B4FD8">
              <w:rPr>
                <w:b/>
                <w:bCs/>
                <w:sz w:val="24"/>
                <w:szCs w:val="24"/>
              </w:rPr>
              <w:t xml:space="preserve">– </w:t>
            </w:r>
            <w:r w:rsidRPr="004B4FD8">
              <w:rPr>
                <w:b/>
                <w:bCs/>
                <w:sz w:val="24"/>
                <w:szCs w:val="24"/>
                <w:lang w:val="en-US"/>
              </w:rPr>
              <w:t>max</w:t>
            </w:r>
            <w:r w:rsidRPr="00CC120F">
              <w:rPr>
                <w:b/>
                <w:bCs/>
                <w:sz w:val="24"/>
                <w:szCs w:val="24"/>
              </w:rPr>
              <w:t>45</w:t>
            </w:r>
            <w:r w:rsidRPr="004B4FD8">
              <w:rPr>
                <w:b/>
                <w:bCs/>
                <w:sz w:val="24"/>
                <w:szCs w:val="24"/>
              </w:rPr>
              <w:t xml:space="preserve"> баллов</w:t>
            </w:r>
          </w:p>
          <w:p w:rsidR="00A428A8" w:rsidRPr="00CC120F" w:rsidRDefault="00A428A8" w:rsidP="00435DE7">
            <w:pPr>
              <w:spacing w:line="240" w:lineRule="auto"/>
              <w:ind w:firstLine="0"/>
              <w:rPr>
                <w:sz w:val="24"/>
                <w:szCs w:val="24"/>
              </w:rPr>
            </w:pPr>
          </w:p>
          <w:p w:rsidR="00A428A8" w:rsidRPr="003A0B77" w:rsidRDefault="00A428A8" w:rsidP="00435DE7">
            <w:pPr>
              <w:spacing w:line="240" w:lineRule="auto"/>
              <w:ind w:firstLine="0"/>
              <w:rPr>
                <w:sz w:val="24"/>
                <w:szCs w:val="24"/>
              </w:rPr>
            </w:pPr>
            <w:r w:rsidRPr="00A803D0">
              <w:rPr>
                <w:sz w:val="24"/>
                <w:szCs w:val="24"/>
              </w:rPr>
              <w:t>Рейтинг по данному критерию рассчитывается по формуле</w:t>
            </w:r>
            <w:r w:rsidRPr="003A0B77">
              <w:rPr>
                <w:sz w:val="24"/>
                <w:szCs w:val="24"/>
              </w:rPr>
              <w:t>:</w:t>
            </w:r>
          </w:p>
          <w:p w:rsidR="00A428A8" w:rsidRPr="00A803D0" w:rsidRDefault="00A428A8" w:rsidP="00435DE7">
            <w:pPr>
              <w:spacing w:line="240" w:lineRule="auto"/>
              <w:ind w:firstLine="0"/>
              <w:rPr>
                <w:sz w:val="24"/>
                <w:szCs w:val="24"/>
              </w:rPr>
            </w:pPr>
            <w:r w:rsidRPr="00E009C4">
              <w:rPr>
                <w:b/>
                <w:bCs/>
                <w:sz w:val="24"/>
                <w:szCs w:val="24"/>
              </w:rPr>
              <w:t>C</w:t>
            </w:r>
            <w:r>
              <w:rPr>
                <w:b/>
                <w:bCs/>
                <w:sz w:val="24"/>
                <w:szCs w:val="24"/>
                <w:lang w:val="en-US"/>
              </w:rPr>
              <w:t>d</w:t>
            </w:r>
            <w:r w:rsidRPr="00E009C4">
              <w:rPr>
                <w:b/>
                <w:bCs/>
                <w:sz w:val="24"/>
                <w:szCs w:val="24"/>
              </w:rPr>
              <w:t>i =(</w:t>
            </w:r>
            <w:proofErr w:type="spellStart"/>
            <w:proofErr w:type="gramStart"/>
            <w:r w:rsidRPr="00E009C4">
              <w:rPr>
                <w:b/>
                <w:bCs/>
                <w:sz w:val="24"/>
                <w:szCs w:val="24"/>
              </w:rPr>
              <w:t>A</w:t>
            </w:r>
            <w:proofErr w:type="gramEnd"/>
            <w:r w:rsidRPr="00E009C4">
              <w:rPr>
                <w:b/>
                <w:bCs/>
                <w:sz w:val="24"/>
                <w:szCs w:val="24"/>
              </w:rPr>
              <w:t>уч</w:t>
            </w:r>
            <w:proofErr w:type="spellEnd"/>
            <w:r w:rsidRPr="00E009C4">
              <w:rPr>
                <w:b/>
                <w:bCs/>
                <w:sz w:val="24"/>
                <w:szCs w:val="24"/>
              </w:rPr>
              <w:t>/</w:t>
            </w:r>
            <w:proofErr w:type="spellStart"/>
            <w:r w:rsidRPr="00E009C4">
              <w:rPr>
                <w:b/>
                <w:bCs/>
                <w:sz w:val="24"/>
                <w:szCs w:val="24"/>
              </w:rPr>
              <w:t>Аmax</w:t>
            </w:r>
            <w:proofErr w:type="spellEnd"/>
            <w:r w:rsidRPr="00E009C4">
              <w:rPr>
                <w:b/>
                <w:bCs/>
                <w:sz w:val="24"/>
                <w:szCs w:val="24"/>
              </w:rPr>
              <w:t>)*</w:t>
            </w:r>
            <w:r w:rsidRPr="00CC120F">
              <w:rPr>
                <w:b/>
                <w:bCs/>
                <w:sz w:val="24"/>
                <w:szCs w:val="24"/>
              </w:rPr>
              <w:t>4</w:t>
            </w:r>
            <w:r w:rsidRPr="004B4FD8">
              <w:rPr>
                <w:b/>
                <w:bCs/>
                <w:sz w:val="24"/>
                <w:szCs w:val="24"/>
              </w:rPr>
              <w:t>5</w:t>
            </w:r>
            <w:r w:rsidRPr="00E009C4">
              <w:rPr>
                <w:sz w:val="24"/>
                <w:szCs w:val="24"/>
              </w:rPr>
              <w:t>,</w:t>
            </w:r>
            <w:r>
              <w:rPr>
                <w:sz w:val="24"/>
                <w:szCs w:val="24"/>
              </w:rPr>
              <w:t xml:space="preserve"> где</w:t>
            </w:r>
          </w:p>
          <w:p w:rsidR="00A428A8" w:rsidRPr="00755EC0" w:rsidRDefault="00A428A8" w:rsidP="00435DE7">
            <w:pPr>
              <w:spacing w:line="240" w:lineRule="auto"/>
              <w:ind w:firstLine="0"/>
              <w:rPr>
                <w:sz w:val="24"/>
                <w:szCs w:val="24"/>
              </w:rPr>
            </w:pPr>
            <w:proofErr w:type="spellStart"/>
            <w:r w:rsidRPr="003A0B77">
              <w:rPr>
                <w:b/>
                <w:bCs/>
                <w:sz w:val="24"/>
                <w:szCs w:val="24"/>
              </w:rPr>
              <w:t>Аmax</w:t>
            </w:r>
            <w:proofErr w:type="spellEnd"/>
            <w:r w:rsidRPr="00755EC0">
              <w:rPr>
                <w:sz w:val="24"/>
                <w:szCs w:val="24"/>
              </w:rPr>
              <w:t>– максимальное значение показателя по данному критерию среди всех участников</w:t>
            </w:r>
            <w:r>
              <w:rPr>
                <w:sz w:val="24"/>
                <w:szCs w:val="24"/>
              </w:rPr>
              <w:t xml:space="preserve"> закупки,</w:t>
            </w:r>
          </w:p>
          <w:p w:rsidR="00A428A8" w:rsidRPr="004C3E9F" w:rsidRDefault="00A428A8" w:rsidP="00435DE7">
            <w:pPr>
              <w:spacing w:line="240" w:lineRule="auto"/>
              <w:ind w:firstLine="0"/>
              <w:rPr>
                <w:sz w:val="24"/>
                <w:szCs w:val="24"/>
              </w:rPr>
            </w:pPr>
            <w:proofErr w:type="spellStart"/>
            <w:r w:rsidRPr="003A0B77">
              <w:rPr>
                <w:b/>
                <w:bCs/>
                <w:sz w:val="24"/>
                <w:szCs w:val="24"/>
              </w:rPr>
              <w:t>Ауч</w:t>
            </w:r>
            <w:proofErr w:type="spellEnd"/>
            <w:r w:rsidRPr="00755EC0">
              <w:rPr>
                <w:sz w:val="24"/>
                <w:szCs w:val="24"/>
              </w:rPr>
              <w:t xml:space="preserve">– значение показателя участника </w:t>
            </w:r>
            <w:r>
              <w:rPr>
                <w:sz w:val="24"/>
                <w:szCs w:val="24"/>
              </w:rPr>
              <w:t>закупки в оцениваемой заявке</w:t>
            </w:r>
          </w:p>
          <w:p w:rsidR="00A428A8" w:rsidRPr="002611A3" w:rsidRDefault="00A428A8" w:rsidP="00435DE7">
            <w:pPr>
              <w:spacing w:line="240" w:lineRule="auto"/>
              <w:ind w:firstLine="0"/>
              <w:rPr>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A428A8" w:rsidRPr="00A803D0" w:rsidRDefault="00A428A8" w:rsidP="00435DE7">
            <w:pPr>
              <w:spacing w:line="240" w:lineRule="auto"/>
              <w:ind w:firstLine="162"/>
              <w:jc w:val="center"/>
              <w:rPr>
                <w:b/>
                <w:bCs/>
                <w:sz w:val="24"/>
                <w:szCs w:val="24"/>
              </w:rPr>
            </w:pPr>
            <w:r>
              <w:rPr>
                <w:b/>
                <w:bCs/>
                <w:sz w:val="24"/>
                <w:szCs w:val="24"/>
              </w:rPr>
              <w:lastRenderedPageBreak/>
              <w:t>70%</w:t>
            </w:r>
          </w:p>
        </w:tc>
      </w:tr>
      <w:tr w:rsidR="00A428A8" w:rsidRPr="00AA449D">
        <w:trPr>
          <w:trHeight w:val="408"/>
        </w:trPr>
        <w:tc>
          <w:tcPr>
            <w:tcW w:w="8411" w:type="dxa"/>
            <w:gridSpan w:val="3"/>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rPr>
                <w:sz w:val="24"/>
                <w:szCs w:val="24"/>
              </w:rPr>
            </w:pPr>
            <w:r w:rsidRPr="00AA449D">
              <w:rPr>
                <w:sz w:val="24"/>
                <w:szCs w:val="24"/>
              </w:rPr>
              <w:lastRenderedPageBreak/>
              <w:t>Совокупная значимость всех критериев в процентах</w:t>
            </w:r>
          </w:p>
        </w:tc>
        <w:tc>
          <w:tcPr>
            <w:tcW w:w="1800" w:type="dxa"/>
            <w:tcBorders>
              <w:top w:val="single" w:sz="6" w:space="0" w:color="auto"/>
              <w:left w:val="single" w:sz="6" w:space="0" w:color="auto"/>
              <w:bottom w:val="single" w:sz="6" w:space="0" w:color="auto"/>
              <w:right w:val="single" w:sz="6" w:space="0" w:color="auto"/>
            </w:tcBorders>
          </w:tcPr>
          <w:p w:rsidR="00A428A8" w:rsidRPr="00AA449D" w:rsidRDefault="00A428A8" w:rsidP="00435DE7">
            <w:pPr>
              <w:spacing w:line="240" w:lineRule="auto"/>
              <w:ind w:right="-132"/>
              <w:jc w:val="center"/>
              <w:rPr>
                <w:b/>
                <w:bCs/>
                <w:sz w:val="24"/>
                <w:szCs w:val="24"/>
              </w:rPr>
            </w:pPr>
            <w:r w:rsidRPr="00AA449D">
              <w:rPr>
                <w:b/>
                <w:bCs/>
                <w:sz w:val="24"/>
                <w:szCs w:val="24"/>
              </w:rPr>
              <w:t>100 %</w:t>
            </w:r>
          </w:p>
        </w:tc>
      </w:tr>
    </w:tbl>
    <w:p w:rsidR="00A428A8" w:rsidRDefault="00A428A8" w:rsidP="00930D9F">
      <w:pPr>
        <w:spacing w:line="240" w:lineRule="auto"/>
        <w:ind w:firstLine="0"/>
        <w:rPr>
          <w:sz w:val="24"/>
          <w:szCs w:val="24"/>
        </w:rPr>
      </w:pPr>
    </w:p>
    <w:p w:rsidR="00A428A8" w:rsidRPr="0041399C" w:rsidRDefault="00A428A8" w:rsidP="00930D9F">
      <w:pPr>
        <w:spacing w:line="240" w:lineRule="atLeast"/>
        <w:rPr>
          <w:b/>
          <w:bCs/>
          <w:spacing w:val="-6"/>
          <w:sz w:val="24"/>
          <w:szCs w:val="24"/>
        </w:rPr>
      </w:pPr>
      <w:r w:rsidRPr="0041399C">
        <w:rPr>
          <w:sz w:val="24"/>
          <w:szCs w:val="24"/>
        </w:rPr>
        <w:t xml:space="preserve">4.9.3.3.  </w:t>
      </w:r>
      <w:r w:rsidRPr="0041399C">
        <w:rPr>
          <w:spacing w:val="-6"/>
          <w:sz w:val="24"/>
          <w:szCs w:val="24"/>
        </w:rPr>
        <w:t>Для оценки предложений осуществляется расчет итогового рейтинга по каждому Предложению, который рассчитывается путем сложения рейтингов по каждому критерию оценки предложения, установленному в настоящей документации, умноженных на их значимость по формуле:</w:t>
      </w:r>
    </w:p>
    <w:p w:rsidR="00A428A8" w:rsidRPr="00DA4B8F" w:rsidRDefault="00A428A8" w:rsidP="00930D9F">
      <w:pPr>
        <w:spacing w:line="240" w:lineRule="atLeast"/>
        <w:rPr>
          <w:sz w:val="24"/>
          <w:szCs w:val="24"/>
        </w:rPr>
      </w:pPr>
      <w:proofErr w:type="spellStart"/>
      <w:r w:rsidRPr="00A857CC">
        <w:rPr>
          <w:spacing w:val="-6"/>
          <w:sz w:val="24"/>
          <w:szCs w:val="24"/>
          <w:lang w:val="en-US"/>
        </w:rPr>
        <w:t>R</w:t>
      </w:r>
      <w:r w:rsidRPr="00A857CC">
        <w:rPr>
          <w:spacing w:val="-6"/>
          <w:sz w:val="24"/>
          <w:szCs w:val="24"/>
          <w:vertAlign w:val="subscript"/>
          <w:lang w:val="en-US"/>
        </w:rPr>
        <w:t>sumi</w:t>
      </w:r>
      <w:proofErr w:type="spellEnd"/>
      <w:r w:rsidRPr="00114B12">
        <w:rPr>
          <w:spacing w:val="-6"/>
          <w:sz w:val="24"/>
          <w:szCs w:val="24"/>
        </w:rPr>
        <w:t xml:space="preserve"> </w:t>
      </w:r>
      <w:proofErr w:type="gramStart"/>
      <w:r w:rsidRPr="00114B12">
        <w:rPr>
          <w:spacing w:val="-6"/>
          <w:sz w:val="24"/>
          <w:szCs w:val="24"/>
        </w:rPr>
        <w:t>=  (</w:t>
      </w:r>
      <w:proofErr w:type="gramEnd"/>
      <w:r w:rsidRPr="00A857CC">
        <w:rPr>
          <w:sz w:val="24"/>
          <w:szCs w:val="24"/>
          <w:lang w:val="en-US"/>
        </w:rPr>
        <w:t>R</w:t>
      </w:r>
      <w:r w:rsidRPr="00114B12">
        <w:rPr>
          <w:sz w:val="16"/>
          <w:szCs w:val="16"/>
        </w:rPr>
        <w:t>1</w:t>
      </w:r>
      <w:r w:rsidRPr="00A857CC">
        <w:rPr>
          <w:sz w:val="24"/>
          <w:szCs w:val="24"/>
          <w:vertAlign w:val="subscript"/>
          <w:lang w:val="en-US"/>
        </w:rPr>
        <w:t>i</w:t>
      </w:r>
      <w:r w:rsidRPr="00A857CC">
        <w:rPr>
          <w:sz w:val="24"/>
          <w:szCs w:val="24"/>
        </w:rPr>
        <w:t>х</w:t>
      </w:r>
      <w:r w:rsidRPr="00A857CC">
        <w:rPr>
          <w:sz w:val="24"/>
          <w:szCs w:val="24"/>
          <w:lang w:val="en-US"/>
        </w:rPr>
        <w:t>K</w:t>
      </w:r>
      <w:r w:rsidRPr="00114B12">
        <w:rPr>
          <w:sz w:val="16"/>
          <w:szCs w:val="16"/>
        </w:rPr>
        <w:t>1</w:t>
      </w:r>
      <w:r w:rsidRPr="00A857CC">
        <w:rPr>
          <w:sz w:val="24"/>
          <w:szCs w:val="24"/>
          <w:vertAlign w:val="subscript"/>
          <w:lang w:val="en-US"/>
        </w:rPr>
        <w:t>i</w:t>
      </w:r>
      <w:r w:rsidRPr="00114B12">
        <w:rPr>
          <w:sz w:val="24"/>
          <w:szCs w:val="24"/>
        </w:rPr>
        <w:t>)</w:t>
      </w:r>
      <w:r w:rsidRPr="00114B12">
        <w:rPr>
          <w:spacing w:val="-6"/>
          <w:sz w:val="24"/>
          <w:szCs w:val="24"/>
        </w:rPr>
        <w:t xml:space="preserve"> + …</w:t>
      </w:r>
      <w:r w:rsidRPr="00DA4B8F">
        <w:rPr>
          <w:spacing w:val="-6"/>
          <w:sz w:val="24"/>
          <w:szCs w:val="24"/>
        </w:rPr>
        <w:t>+ (</w:t>
      </w:r>
      <w:proofErr w:type="spellStart"/>
      <w:r w:rsidRPr="00A857CC">
        <w:rPr>
          <w:sz w:val="24"/>
          <w:szCs w:val="24"/>
          <w:lang w:val="en-US"/>
        </w:rPr>
        <w:t>R</w:t>
      </w:r>
      <w:r>
        <w:rPr>
          <w:sz w:val="16"/>
          <w:szCs w:val="16"/>
          <w:lang w:val="en-US"/>
        </w:rPr>
        <w:t>n</w:t>
      </w:r>
      <w:r w:rsidRPr="00A857CC">
        <w:rPr>
          <w:sz w:val="24"/>
          <w:szCs w:val="24"/>
          <w:vertAlign w:val="subscript"/>
          <w:lang w:val="en-US"/>
        </w:rPr>
        <w:t>i</w:t>
      </w:r>
      <w:proofErr w:type="spellEnd"/>
      <w:r w:rsidRPr="00A857CC">
        <w:rPr>
          <w:sz w:val="24"/>
          <w:szCs w:val="24"/>
        </w:rPr>
        <w:t>х</w:t>
      </w:r>
      <w:proofErr w:type="spellStart"/>
      <w:r w:rsidRPr="00A857CC">
        <w:rPr>
          <w:sz w:val="24"/>
          <w:szCs w:val="24"/>
          <w:lang w:val="en-US"/>
        </w:rPr>
        <w:t>K</w:t>
      </w:r>
      <w:r>
        <w:rPr>
          <w:sz w:val="16"/>
          <w:szCs w:val="16"/>
          <w:lang w:val="en-US"/>
        </w:rPr>
        <w:t>n</w:t>
      </w:r>
      <w:r w:rsidRPr="00A857CC">
        <w:rPr>
          <w:sz w:val="24"/>
          <w:szCs w:val="24"/>
          <w:vertAlign w:val="subscript"/>
          <w:lang w:val="en-US"/>
        </w:rPr>
        <w:t>i</w:t>
      </w:r>
      <w:proofErr w:type="spellEnd"/>
      <w:r w:rsidRPr="00DA4B8F">
        <w:rPr>
          <w:sz w:val="24"/>
          <w:szCs w:val="24"/>
        </w:rPr>
        <w:t xml:space="preserve">)  </w:t>
      </w:r>
      <w:r w:rsidRPr="00A857CC">
        <w:rPr>
          <w:sz w:val="24"/>
          <w:szCs w:val="24"/>
        </w:rPr>
        <w:t>где</w:t>
      </w:r>
      <w:r w:rsidRPr="00DA4B8F">
        <w:rPr>
          <w:sz w:val="24"/>
          <w:szCs w:val="24"/>
        </w:rPr>
        <w:t>:</w:t>
      </w:r>
    </w:p>
    <w:p w:rsidR="00A428A8" w:rsidRPr="00A857CC" w:rsidRDefault="00A428A8" w:rsidP="00930D9F">
      <w:pPr>
        <w:spacing w:line="240" w:lineRule="atLeast"/>
        <w:rPr>
          <w:sz w:val="24"/>
          <w:szCs w:val="24"/>
        </w:rPr>
      </w:pPr>
      <w:proofErr w:type="spellStart"/>
      <w:r w:rsidRPr="00A857CC">
        <w:rPr>
          <w:spacing w:val="-6"/>
          <w:sz w:val="24"/>
          <w:szCs w:val="24"/>
          <w:lang w:val="en-US"/>
        </w:rPr>
        <w:t>R</w:t>
      </w:r>
      <w:r w:rsidRPr="00A857CC">
        <w:rPr>
          <w:spacing w:val="-6"/>
          <w:sz w:val="24"/>
          <w:szCs w:val="24"/>
          <w:vertAlign w:val="subscript"/>
          <w:lang w:val="en-US"/>
        </w:rPr>
        <w:t>sumi</w:t>
      </w:r>
      <w:proofErr w:type="spellEnd"/>
      <w:r w:rsidRPr="00A857CC">
        <w:rPr>
          <w:spacing w:val="-6"/>
          <w:sz w:val="24"/>
          <w:szCs w:val="24"/>
        </w:rPr>
        <w:t xml:space="preserve"> – итоговый рейтинг</w:t>
      </w:r>
      <w:r w:rsidRPr="00A857CC">
        <w:rPr>
          <w:sz w:val="24"/>
          <w:szCs w:val="24"/>
          <w:lang w:val="en-US"/>
        </w:rPr>
        <w:t>i</w:t>
      </w:r>
      <w:r>
        <w:rPr>
          <w:sz w:val="24"/>
          <w:szCs w:val="24"/>
        </w:rPr>
        <w:t>-о</w:t>
      </w:r>
      <w:proofErr w:type="spellStart"/>
      <w:r>
        <w:rPr>
          <w:sz w:val="24"/>
          <w:szCs w:val="24"/>
          <w:lang w:val="en-US"/>
        </w:rPr>
        <w:t>uj</w:t>
      </w:r>
      <w:proofErr w:type="spellEnd"/>
      <w:r w:rsidRPr="00A857CC">
        <w:rPr>
          <w:sz w:val="24"/>
          <w:szCs w:val="24"/>
        </w:rPr>
        <w:t xml:space="preserve"> предложения;</w:t>
      </w:r>
    </w:p>
    <w:p w:rsidR="00A428A8" w:rsidRPr="00A857CC" w:rsidRDefault="00A428A8" w:rsidP="00930D9F">
      <w:pPr>
        <w:spacing w:line="240" w:lineRule="atLeast"/>
        <w:rPr>
          <w:b/>
          <w:bCs/>
          <w:spacing w:val="-6"/>
          <w:sz w:val="24"/>
          <w:szCs w:val="24"/>
        </w:rPr>
      </w:pPr>
      <w:r>
        <w:rPr>
          <w:sz w:val="24"/>
          <w:szCs w:val="24"/>
          <w:lang w:val="en-US"/>
        </w:rPr>
        <w:t>R</w:t>
      </w:r>
      <w:r w:rsidRPr="008B54C1">
        <w:rPr>
          <w:sz w:val="16"/>
          <w:szCs w:val="16"/>
        </w:rPr>
        <w:t>1</w:t>
      </w:r>
      <w:r w:rsidRPr="00A857CC">
        <w:rPr>
          <w:sz w:val="24"/>
          <w:szCs w:val="24"/>
          <w:vertAlign w:val="subscript"/>
          <w:lang w:val="en-US"/>
        </w:rPr>
        <w:t>i</w:t>
      </w:r>
      <w:r w:rsidRPr="00A857CC">
        <w:rPr>
          <w:sz w:val="24"/>
          <w:szCs w:val="24"/>
        </w:rPr>
        <w:t xml:space="preserve">     - рейтинг, присуждаемый </w:t>
      </w:r>
      <w:r w:rsidRPr="00A857CC">
        <w:rPr>
          <w:sz w:val="24"/>
          <w:szCs w:val="24"/>
          <w:lang w:val="en-US"/>
        </w:rPr>
        <w:t>i</w:t>
      </w:r>
      <w:r w:rsidRPr="00A857CC">
        <w:rPr>
          <w:sz w:val="24"/>
          <w:szCs w:val="24"/>
        </w:rPr>
        <w:t>-ому предложению по критерию</w:t>
      </w:r>
      <w:r>
        <w:rPr>
          <w:sz w:val="24"/>
          <w:szCs w:val="24"/>
        </w:rPr>
        <w:t xml:space="preserve"> 1</w:t>
      </w:r>
      <w:r w:rsidRPr="00A857CC">
        <w:rPr>
          <w:sz w:val="24"/>
          <w:szCs w:val="24"/>
        </w:rPr>
        <w:t>;</w:t>
      </w:r>
    </w:p>
    <w:p w:rsidR="00A428A8" w:rsidRPr="00A857CC" w:rsidRDefault="00A428A8" w:rsidP="00930D9F">
      <w:pPr>
        <w:spacing w:line="240" w:lineRule="atLeast"/>
        <w:rPr>
          <w:sz w:val="24"/>
          <w:szCs w:val="24"/>
        </w:rPr>
      </w:pPr>
      <w:r w:rsidRPr="00A857CC">
        <w:rPr>
          <w:sz w:val="24"/>
          <w:szCs w:val="24"/>
          <w:lang w:val="en-US"/>
        </w:rPr>
        <w:t>K</w:t>
      </w:r>
      <w:r w:rsidRPr="008B54C1">
        <w:rPr>
          <w:sz w:val="16"/>
          <w:szCs w:val="16"/>
        </w:rPr>
        <w:t>1</w:t>
      </w:r>
      <w:r w:rsidRPr="00A857CC">
        <w:rPr>
          <w:sz w:val="24"/>
          <w:szCs w:val="24"/>
          <w:vertAlign w:val="subscript"/>
          <w:lang w:val="en-US"/>
        </w:rPr>
        <w:t>i</w:t>
      </w:r>
      <w:r w:rsidRPr="00A857CC">
        <w:rPr>
          <w:sz w:val="24"/>
          <w:szCs w:val="24"/>
        </w:rPr>
        <w:t xml:space="preserve">     - коэффициент зна</w:t>
      </w:r>
      <w:r>
        <w:rPr>
          <w:sz w:val="24"/>
          <w:szCs w:val="24"/>
        </w:rPr>
        <w:t>чимости критерия 1</w:t>
      </w:r>
      <w:r w:rsidRPr="00A857CC">
        <w:rPr>
          <w:sz w:val="24"/>
          <w:szCs w:val="24"/>
        </w:rPr>
        <w:t>;</w:t>
      </w:r>
    </w:p>
    <w:p w:rsidR="00A428A8" w:rsidRDefault="00A428A8" w:rsidP="00930D9F">
      <w:pPr>
        <w:spacing w:line="240" w:lineRule="atLeast"/>
        <w:rPr>
          <w:sz w:val="24"/>
          <w:szCs w:val="24"/>
        </w:rPr>
      </w:pPr>
      <w:r w:rsidRPr="00560A25">
        <w:rPr>
          <w:spacing w:val="-6"/>
          <w:sz w:val="24"/>
          <w:szCs w:val="24"/>
        </w:rPr>
        <w:t>и т.д.</w:t>
      </w:r>
      <w:r>
        <w:rPr>
          <w:spacing w:val="-6"/>
          <w:sz w:val="24"/>
          <w:szCs w:val="24"/>
        </w:rPr>
        <w:t xml:space="preserve"> по всем критериям</w:t>
      </w:r>
    </w:p>
    <w:p w:rsidR="00A428A8" w:rsidRDefault="00A428A8" w:rsidP="00930D9F">
      <w:pPr>
        <w:spacing w:line="240" w:lineRule="atLeast"/>
        <w:rPr>
          <w:spacing w:val="-6"/>
          <w:sz w:val="24"/>
          <w:szCs w:val="24"/>
        </w:rPr>
      </w:pPr>
      <w:r w:rsidRPr="0041399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428A8" w:rsidRDefault="00A428A8" w:rsidP="00930D9F">
      <w:pPr>
        <w:spacing w:line="240" w:lineRule="atLeast"/>
        <w:rPr>
          <w:spacing w:val="-6"/>
          <w:sz w:val="24"/>
          <w:szCs w:val="24"/>
        </w:rPr>
      </w:pPr>
      <w:r w:rsidRPr="0041399C">
        <w:rPr>
          <w:sz w:val="24"/>
          <w:szCs w:val="24"/>
        </w:rPr>
        <w:t>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A428A8" w:rsidRDefault="00A428A8" w:rsidP="00930D9F">
      <w:pPr>
        <w:spacing w:line="240" w:lineRule="atLeast"/>
        <w:rPr>
          <w:spacing w:val="-6"/>
          <w:sz w:val="24"/>
          <w:szCs w:val="24"/>
        </w:rPr>
      </w:pPr>
      <w:r w:rsidRPr="0041399C">
        <w:rPr>
          <w:sz w:val="24"/>
          <w:szCs w:val="24"/>
        </w:rPr>
        <w:lastRenderedPageBreak/>
        <w:t>4.9.3.4. В соответствии с полученным итоговым рейтингом комиссия присваивает каждой заявке номер по мере уменьшения итогового рейтинга. Предложению участника запроса предложений, набравшей наибольший итоговый рейтинг, присваивается первый номер. Если предложения двух и более участников запроса предложений получили одинаковый итоговый рейтинг, порядковые номера предложений устанавливаются на основании даты и времени поступления предложения Заказчику. Предложение, которое было подано ранее, присваивается высший порядковый номер. Лучшим признается Предложение Участника, который предложил лучшие условия исполнения договора и Предложению которого присвоен первый номер.</w:t>
      </w:r>
    </w:p>
    <w:p w:rsidR="00A428A8" w:rsidRPr="00251899" w:rsidRDefault="00A428A8" w:rsidP="00930D9F">
      <w:pPr>
        <w:tabs>
          <w:tab w:val="left" w:pos="1276"/>
          <w:tab w:val="left" w:pos="1418"/>
        </w:tabs>
        <w:spacing w:line="240" w:lineRule="atLeast"/>
        <w:rPr>
          <w:spacing w:val="-6"/>
          <w:sz w:val="24"/>
          <w:szCs w:val="24"/>
        </w:rPr>
      </w:pPr>
      <w:r>
        <w:rPr>
          <w:sz w:val="24"/>
          <w:szCs w:val="24"/>
        </w:rPr>
        <w:t xml:space="preserve">4.9.3.5. </w:t>
      </w:r>
      <w:r w:rsidRPr="0041399C">
        <w:rPr>
          <w:sz w:val="24"/>
          <w:szCs w:val="24"/>
        </w:rPr>
        <w:t xml:space="preserve">В ходе проведения оценки Предложений закупочная комиссия вправе принять решение о проведении переговоров с Участниками, на улучшение ценовых Предложений путем понижения ранее направленных цен Участников с оформлением соответствующего протокола. </w:t>
      </w:r>
    </w:p>
    <w:p w:rsidR="00A428A8" w:rsidRPr="0041399C" w:rsidRDefault="00A428A8" w:rsidP="00930D9F">
      <w:pPr>
        <w:spacing w:line="240" w:lineRule="atLeast"/>
        <w:rPr>
          <w:sz w:val="24"/>
          <w:szCs w:val="24"/>
        </w:rPr>
      </w:pPr>
      <w:r w:rsidRPr="0041399C">
        <w:rPr>
          <w:sz w:val="24"/>
          <w:szCs w:val="24"/>
        </w:rPr>
        <w:t>В случае принятия закупочной комиссией решения о проведении переговоров с Участниками, направленных на улучшение ценовых Предложений, Участники подают в назначенное закупочной комиссией время, улучшенное ценовое предложение в отдельном запечатанном конверте по каждому лоту и оформленное в соответствии с подразделом 5.1. настоящей Документации.</w:t>
      </w:r>
    </w:p>
    <w:p w:rsidR="00A428A8" w:rsidRDefault="00A428A8" w:rsidP="009D6495">
      <w:pPr>
        <w:keepNext/>
        <w:suppressAutoHyphens/>
        <w:spacing w:line="240" w:lineRule="auto"/>
        <w:ind w:firstLine="0"/>
        <w:outlineLvl w:val="1"/>
        <w:rPr>
          <w:b/>
          <w:bCs/>
          <w:sz w:val="24"/>
          <w:szCs w:val="24"/>
        </w:rPr>
      </w:pPr>
    </w:p>
    <w:p w:rsidR="00A428A8" w:rsidRDefault="00A428A8" w:rsidP="00A30C9E">
      <w:pPr>
        <w:keepNext/>
        <w:numPr>
          <w:ilvl w:val="1"/>
          <w:numId w:val="29"/>
        </w:numPr>
        <w:suppressAutoHyphens/>
        <w:spacing w:line="240" w:lineRule="auto"/>
        <w:ind w:left="0" w:firstLine="0"/>
        <w:outlineLvl w:val="1"/>
        <w:rPr>
          <w:b/>
          <w:bCs/>
          <w:sz w:val="24"/>
          <w:szCs w:val="24"/>
        </w:rPr>
      </w:pPr>
      <w:r>
        <w:rPr>
          <w:b/>
          <w:bCs/>
          <w:sz w:val="24"/>
          <w:szCs w:val="24"/>
        </w:rPr>
        <w:t>Проведение переторжки</w:t>
      </w:r>
    </w:p>
    <w:p w:rsidR="00A428A8" w:rsidRDefault="00A428A8" w:rsidP="009D6495">
      <w:pPr>
        <w:keepNext/>
        <w:suppressAutoHyphens/>
        <w:spacing w:line="240" w:lineRule="auto"/>
        <w:ind w:firstLine="0"/>
        <w:outlineLvl w:val="1"/>
        <w:rPr>
          <w:sz w:val="24"/>
          <w:szCs w:val="24"/>
        </w:rPr>
      </w:pPr>
      <w:r w:rsidRPr="009D6495">
        <w:rPr>
          <w:sz w:val="24"/>
          <w:szCs w:val="24"/>
        </w:rPr>
        <w:t>4.10.1</w:t>
      </w:r>
      <w:r>
        <w:rPr>
          <w:sz w:val="24"/>
          <w:szCs w:val="24"/>
        </w:rPr>
        <w:t xml:space="preserve"> В ходе проведения оценки заявок Участников запроса предложений, закупочная комиссия вправе принять решение о проведении переторжки.</w:t>
      </w:r>
    </w:p>
    <w:p w:rsidR="00A428A8" w:rsidRDefault="00A428A8" w:rsidP="009D6495">
      <w:pPr>
        <w:keepNext/>
        <w:suppressAutoHyphens/>
        <w:spacing w:line="240" w:lineRule="auto"/>
        <w:ind w:firstLine="0"/>
        <w:outlineLvl w:val="1"/>
        <w:rPr>
          <w:sz w:val="24"/>
          <w:szCs w:val="24"/>
        </w:rPr>
      </w:pPr>
      <w:r>
        <w:rPr>
          <w:sz w:val="24"/>
          <w:szCs w:val="24"/>
        </w:rPr>
        <w:t>4.10.2 Переторжка осуществляется путем установления новой цены заявки. При этом повышение ранее предложенной цены не допускается.</w:t>
      </w:r>
    </w:p>
    <w:p w:rsidR="00A428A8" w:rsidRDefault="00A428A8" w:rsidP="009D6495">
      <w:pPr>
        <w:keepNext/>
        <w:suppressAutoHyphens/>
        <w:spacing w:line="240" w:lineRule="auto"/>
        <w:ind w:firstLine="0"/>
        <w:outlineLvl w:val="1"/>
        <w:rPr>
          <w:sz w:val="24"/>
          <w:szCs w:val="24"/>
        </w:rPr>
      </w:pPr>
      <w:r>
        <w:rPr>
          <w:sz w:val="24"/>
          <w:szCs w:val="24"/>
        </w:rPr>
        <w:t>4.10.3 Участники, приглашенные к участию в переторжке, вправе снизить только цену своей заявки на участие в запросе предложений без изменения остальных условий своего предложения.</w:t>
      </w:r>
    </w:p>
    <w:p w:rsidR="00A428A8" w:rsidRPr="009D6495" w:rsidRDefault="00A428A8" w:rsidP="009D6495">
      <w:pPr>
        <w:keepNext/>
        <w:suppressAutoHyphens/>
        <w:spacing w:line="240" w:lineRule="auto"/>
        <w:ind w:firstLine="0"/>
        <w:outlineLvl w:val="1"/>
        <w:rPr>
          <w:sz w:val="24"/>
          <w:szCs w:val="24"/>
        </w:rPr>
      </w:pPr>
      <w:r>
        <w:rPr>
          <w:sz w:val="24"/>
          <w:szCs w:val="24"/>
        </w:rPr>
        <w:t>4.10.4 Переторжка проводится после этапа рассмотрения заявок Участников на соответствие требованиям документации о запросе предложений.</w:t>
      </w:r>
    </w:p>
    <w:p w:rsidR="00A428A8" w:rsidRPr="0041399C" w:rsidRDefault="00A428A8" w:rsidP="00A30C9E">
      <w:pPr>
        <w:keepNext/>
        <w:numPr>
          <w:ilvl w:val="1"/>
          <w:numId w:val="29"/>
        </w:numPr>
        <w:suppressAutoHyphens/>
        <w:spacing w:before="360" w:after="120" w:line="240" w:lineRule="auto"/>
        <w:ind w:left="0" w:firstLine="0"/>
        <w:outlineLvl w:val="1"/>
        <w:rPr>
          <w:b/>
          <w:bCs/>
          <w:sz w:val="24"/>
          <w:szCs w:val="24"/>
        </w:rPr>
      </w:pPr>
      <w:r w:rsidRPr="0041399C">
        <w:rPr>
          <w:b/>
          <w:bCs/>
          <w:sz w:val="24"/>
          <w:szCs w:val="24"/>
        </w:rPr>
        <w:t>Определение Участника, предложение которого признается лучшим по итогам проведенного запроса предложений</w:t>
      </w:r>
    </w:p>
    <w:p w:rsidR="00A428A8" w:rsidRPr="0041399C" w:rsidRDefault="00A428A8" w:rsidP="00B57BE2">
      <w:pPr>
        <w:spacing w:line="240" w:lineRule="auto"/>
        <w:ind w:firstLine="0"/>
        <w:rPr>
          <w:sz w:val="24"/>
          <w:szCs w:val="24"/>
        </w:rPr>
      </w:pPr>
      <w:r>
        <w:rPr>
          <w:sz w:val="24"/>
          <w:szCs w:val="24"/>
        </w:rPr>
        <w:t xml:space="preserve">4.11.1 </w:t>
      </w:r>
      <w:r w:rsidRPr="0041399C">
        <w:rPr>
          <w:sz w:val="24"/>
          <w:szCs w:val="24"/>
        </w:rPr>
        <w:t>Закупочная комиссия на заседании определяет Участника, предложение которого признано лучшим по итогам проведенного запроса предложений, как Участника запроса предложений, Предложение которого более предпочтительно для Заказчика.</w:t>
      </w:r>
    </w:p>
    <w:p w:rsidR="00A428A8" w:rsidRPr="00B57BE2" w:rsidRDefault="00A428A8" w:rsidP="00A30C9E">
      <w:pPr>
        <w:pStyle w:val="affff5"/>
        <w:numPr>
          <w:ilvl w:val="2"/>
          <w:numId w:val="37"/>
        </w:numPr>
        <w:spacing w:line="240" w:lineRule="auto"/>
        <w:ind w:left="0" w:firstLine="0"/>
        <w:rPr>
          <w:sz w:val="24"/>
          <w:szCs w:val="24"/>
        </w:rPr>
      </w:pPr>
      <w:r w:rsidRPr="00B57BE2">
        <w:rPr>
          <w:sz w:val="24"/>
          <w:szCs w:val="24"/>
        </w:rPr>
        <w:t>В случае если Участники подали равнозначные Предложения, лучшим признается  Предложение поданное первым.</w:t>
      </w:r>
    </w:p>
    <w:p w:rsidR="00A428A8" w:rsidRDefault="00A428A8" w:rsidP="00A30C9E">
      <w:pPr>
        <w:pStyle w:val="affff5"/>
        <w:numPr>
          <w:ilvl w:val="2"/>
          <w:numId w:val="37"/>
        </w:numPr>
        <w:spacing w:line="240" w:lineRule="auto"/>
        <w:ind w:left="0" w:firstLine="0"/>
        <w:rPr>
          <w:sz w:val="24"/>
          <w:szCs w:val="24"/>
        </w:rPr>
      </w:pPr>
      <w:r w:rsidRPr="00B57BE2">
        <w:rPr>
          <w:sz w:val="24"/>
          <w:szCs w:val="24"/>
        </w:rPr>
        <w:t>Решение закупочной комиссии по определению Участника, предложение которого признано лучшим по итогам проведенного запроса предложений, оформляется протоколом заседания комиссии.</w:t>
      </w:r>
    </w:p>
    <w:p w:rsidR="00A428A8" w:rsidRPr="00B57BE2" w:rsidRDefault="00A428A8" w:rsidP="009D6495">
      <w:pPr>
        <w:pStyle w:val="affff5"/>
        <w:spacing w:line="240" w:lineRule="auto"/>
        <w:ind w:left="0" w:firstLine="0"/>
        <w:rPr>
          <w:sz w:val="24"/>
          <w:szCs w:val="24"/>
        </w:rPr>
      </w:pPr>
    </w:p>
    <w:p w:rsidR="00A428A8" w:rsidRPr="009D6495" w:rsidRDefault="00A428A8" w:rsidP="00A30C9E">
      <w:pPr>
        <w:pStyle w:val="affff5"/>
        <w:keepNext/>
        <w:numPr>
          <w:ilvl w:val="1"/>
          <w:numId w:val="29"/>
        </w:numPr>
        <w:suppressAutoHyphens/>
        <w:spacing w:before="360" w:after="120" w:line="240" w:lineRule="auto"/>
        <w:outlineLvl w:val="1"/>
        <w:rPr>
          <w:b/>
          <w:bCs/>
          <w:sz w:val="24"/>
          <w:szCs w:val="24"/>
        </w:rPr>
      </w:pPr>
      <w:r w:rsidRPr="009D6495">
        <w:rPr>
          <w:b/>
          <w:bCs/>
          <w:sz w:val="24"/>
          <w:szCs w:val="24"/>
        </w:rPr>
        <w:t>Уведомление Участников о результатах запроса предложений</w:t>
      </w:r>
    </w:p>
    <w:p w:rsidR="00A428A8" w:rsidRPr="0041399C" w:rsidRDefault="00A428A8" w:rsidP="00C158EA">
      <w:pPr>
        <w:pStyle w:val="16"/>
        <w:numPr>
          <w:ilvl w:val="2"/>
          <w:numId w:val="38"/>
        </w:numPr>
        <w:spacing w:line="240" w:lineRule="atLeast"/>
        <w:ind w:left="0" w:firstLine="0"/>
        <w:jc w:val="both"/>
        <w:rPr>
          <w:rFonts w:ascii="Times New Roman" w:hAnsi="Times New Roman" w:cs="Times New Roman"/>
          <w:sz w:val="24"/>
          <w:szCs w:val="24"/>
        </w:rPr>
      </w:pPr>
      <w:r w:rsidRPr="0041399C">
        <w:rPr>
          <w:rFonts w:ascii="Times New Roman" w:hAnsi="Times New Roman" w:cs="Times New Roman"/>
          <w:sz w:val="24"/>
          <w:szCs w:val="24"/>
        </w:rPr>
        <w:t>Не позднее чем через 3 (три) дня со дня подписания протоколов о выборе лучшего предл</w:t>
      </w:r>
      <w:r w:rsidR="00C158EA">
        <w:rPr>
          <w:rFonts w:ascii="Times New Roman" w:hAnsi="Times New Roman" w:cs="Times New Roman"/>
          <w:sz w:val="24"/>
          <w:szCs w:val="24"/>
        </w:rPr>
        <w:t>ожения Заказчик размещает его</w:t>
      </w:r>
      <w:r w:rsidR="00C158EA" w:rsidRPr="00C158EA">
        <w:rPr>
          <w:rFonts w:ascii="Times New Roman" w:hAnsi="Times New Roman" w:cs="Times New Roman"/>
          <w:sz w:val="24"/>
          <w:szCs w:val="24"/>
        </w:rPr>
        <w:t xml:space="preserve"> на официальном сайте @tuneft.ru</w:t>
      </w:r>
      <w:r w:rsidRPr="009D6495">
        <w:rPr>
          <w:rFonts w:ascii="Times New Roman" w:hAnsi="Times New Roman" w:cs="Times New Roman"/>
          <w:sz w:val="24"/>
          <w:szCs w:val="24"/>
        </w:rPr>
        <w:t>,</w:t>
      </w:r>
      <w:r w:rsidRPr="0041399C">
        <w:rPr>
          <w:rFonts w:ascii="Times New Roman" w:hAnsi="Times New Roman" w:cs="Times New Roman"/>
          <w:sz w:val="24"/>
          <w:szCs w:val="24"/>
        </w:rPr>
        <w:t xml:space="preserve"> в котором указывает:</w:t>
      </w:r>
    </w:p>
    <w:p w:rsidR="00A428A8" w:rsidRPr="0041399C" w:rsidRDefault="00A428A8" w:rsidP="00C158EA">
      <w:pPr>
        <w:spacing w:line="240" w:lineRule="atLeast"/>
        <w:ind w:firstLine="0"/>
        <w:rPr>
          <w:sz w:val="24"/>
          <w:szCs w:val="24"/>
        </w:rPr>
      </w:pPr>
      <w:r w:rsidRPr="0041399C">
        <w:rPr>
          <w:sz w:val="24"/>
          <w:szCs w:val="24"/>
        </w:rPr>
        <w:t>а) сведения обо всех Участниках (наименования и адреса), подавших Предложения на участие в запросе предложений;</w:t>
      </w:r>
    </w:p>
    <w:p w:rsidR="00A428A8" w:rsidRPr="0041399C" w:rsidRDefault="00A428A8" w:rsidP="00C158EA">
      <w:pPr>
        <w:spacing w:line="240" w:lineRule="atLeast"/>
        <w:ind w:firstLine="0"/>
        <w:rPr>
          <w:sz w:val="24"/>
          <w:szCs w:val="24"/>
        </w:rPr>
      </w:pPr>
      <w:r w:rsidRPr="0041399C">
        <w:rPr>
          <w:sz w:val="24"/>
          <w:szCs w:val="24"/>
        </w:rPr>
        <w:t>б) сведения об Участниках, Предложения которых были отклонены по итогам проведения отборочного этапа с указанием кратких причин такого отклонения;</w:t>
      </w:r>
    </w:p>
    <w:p w:rsidR="00A428A8" w:rsidRPr="0041399C" w:rsidRDefault="00A428A8" w:rsidP="00C158EA">
      <w:pPr>
        <w:spacing w:line="240" w:lineRule="atLeast"/>
        <w:ind w:firstLine="0"/>
        <w:rPr>
          <w:sz w:val="24"/>
          <w:szCs w:val="24"/>
        </w:rPr>
      </w:pPr>
      <w:r w:rsidRPr="0041399C">
        <w:rPr>
          <w:sz w:val="24"/>
          <w:szCs w:val="24"/>
        </w:rPr>
        <w:t>в) сведения об Участнике, Предложение которого было признано лучшим по итогам проведенного запроса предложений и Предложению которого присвоен первый номер.</w:t>
      </w:r>
    </w:p>
    <w:p w:rsidR="00A428A8" w:rsidRPr="0041399C" w:rsidRDefault="00A428A8" w:rsidP="00A30C9E">
      <w:pPr>
        <w:pStyle w:val="16"/>
        <w:keepNext/>
        <w:numPr>
          <w:ilvl w:val="1"/>
          <w:numId w:val="29"/>
        </w:numPr>
        <w:suppressAutoHyphens/>
        <w:spacing w:before="360" w:after="120"/>
        <w:jc w:val="both"/>
        <w:outlineLvl w:val="1"/>
        <w:rPr>
          <w:rFonts w:ascii="Times New Roman" w:hAnsi="Times New Roman" w:cs="Times New Roman"/>
          <w:b/>
          <w:bCs/>
          <w:sz w:val="24"/>
          <w:szCs w:val="24"/>
        </w:rPr>
      </w:pPr>
      <w:r w:rsidRPr="0041399C">
        <w:rPr>
          <w:rFonts w:ascii="Times New Roman" w:hAnsi="Times New Roman" w:cs="Times New Roman"/>
          <w:b/>
          <w:bCs/>
          <w:sz w:val="24"/>
          <w:szCs w:val="24"/>
        </w:rPr>
        <w:t>Подписание Договора</w:t>
      </w:r>
      <w:r>
        <w:rPr>
          <w:rFonts w:ascii="Times New Roman" w:hAnsi="Times New Roman" w:cs="Times New Roman"/>
          <w:b/>
          <w:bCs/>
          <w:sz w:val="24"/>
          <w:szCs w:val="24"/>
        </w:rPr>
        <w:t xml:space="preserve"> страхования</w:t>
      </w:r>
    </w:p>
    <w:p w:rsidR="00A428A8" w:rsidRPr="009D6495" w:rsidRDefault="00A428A8" w:rsidP="009D6495">
      <w:pPr>
        <w:pStyle w:val="16"/>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4.13.1 </w:t>
      </w:r>
      <w:r w:rsidRPr="0041399C">
        <w:rPr>
          <w:rFonts w:ascii="Times New Roman" w:hAnsi="Times New Roman" w:cs="Times New Roman"/>
          <w:sz w:val="24"/>
          <w:szCs w:val="24"/>
        </w:rPr>
        <w:t>Договор</w:t>
      </w:r>
      <w:r>
        <w:rPr>
          <w:rFonts w:ascii="Times New Roman" w:hAnsi="Times New Roman" w:cs="Times New Roman"/>
          <w:sz w:val="24"/>
          <w:szCs w:val="24"/>
        </w:rPr>
        <w:t xml:space="preserve"> страхования</w:t>
      </w:r>
      <w:r w:rsidRPr="0041399C">
        <w:rPr>
          <w:rFonts w:ascii="Times New Roman" w:hAnsi="Times New Roman" w:cs="Times New Roman"/>
          <w:sz w:val="24"/>
          <w:szCs w:val="24"/>
        </w:rPr>
        <w:t xml:space="preserve"> между Заказчиком и Участником, предложение которого признано лучшим, стороны</w:t>
      </w:r>
      <w:r>
        <w:rPr>
          <w:rFonts w:ascii="Times New Roman" w:hAnsi="Times New Roman" w:cs="Times New Roman"/>
          <w:sz w:val="24"/>
          <w:szCs w:val="24"/>
        </w:rPr>
        <w:t xml:space="preserve"> обязуются подписать в течение </w:t>
      </w:r>
      <w:r w:rsidRPr="004C3E9F">
        <w:rPr>
          <w:rFonts w:ascii="Times New Roman" w:hAnsi="Times New Roman" w:cs="Times New Roman"/>
          <w:sz w:val="24"/>
          <w:szCs w:val="24"/>
        </w:rPr>
        <w:t>10</w:t>
      </w:r>
      <w:r>
        <w:rPr>
          <w:rFonts w:ascii="Times New Roman" w:hAnsi="Times New Roman" w:cs="Times New Roman"/>
          <w:snapToGrid w:val="0"/>
          <w:sz w:val="24"/>
          <w:szCs w:val="24"/>
        </w:rPr>
        <w:t xml:space="preserve"> (десяти</w:t>
      </w:r>
      <w:r w:rsidRPr="0041399C">
        <w:rPr>
          <w:rFonts w:ascii="Times New Roman" w:hAnsi="Times New Roman" w:cs="Times New Roman"/>
          <w:snapToGrid w:val="0"/>
          <w:sz w:val="24"/>
          <w:szCs w:val="24"/>
        </w:rPr>
        <w:t xml:space="preserve">) рабочих дней от даты размещения протокола </w:t>
      </w:r>
      <w:r w:rsidRPr="0041399C">
        <w:rPr>
          <w:rFonts w:ascii="Times New Roman" w:hAnsi="Times New Roman" w:cs="Times New Roman"/>
          <w:sz w:val="24"/>
          <w:szCs w:val="24"/>
        </w:rPr>
        <w:t>о выборе лучшего предложения</w:t>
      </w:r>
      <w:r w:rsidR="00C158EA" w:rsidRPr="00C158EA">
        <w:rPr>
          <w:rFonts w:ascii="Times New Roman" w:hAnsi="Times New Roman" w:cs="Times New Roman"/>
          <w:sz w:val="24"/>
          <w:szCs w:val="24"/>
        </w:rPr>
        <w:t xml:space="preserve"> на официальном сайте @tuneft.ru</w:t>
      </w:r>
      <w:r w:rsidRPr="009D6495">
        <w:rPr>
          <w:rFonts w:ascii="Times New Roman" w:hAnsi="Times New Roman" w:cs="Times New Roman"/>
          <w:color w:val="0000FF"/>
          <w:sz w:val="24"/>
          <w:szCs w:val="24"/>
          <w:highlight w:val="yellow"/>
          <w:lang w:eastAsia="en-US"/>
        </w:rPr>
        <w:t>,</w:t>
      </w:r>
    </w:p>
    <w:p w:rsidR="00A428A8" w:rsidRPr="00817F22" w:rsidRDefault="00A428A8" w:rsidP="00930D9F">
      <w:pPr>
        <w:spacing w:line="240" w:lineRule="atLeast"/>
        <w:ind w:firstLine="708"/>
        <w:rPr>
          <w:sz w:val="24"/>
          <w:szCs w:val="24"/>
        </w:rPr>
      </w:pPr>
      <w:r w:rsidRPr="00817F22">
        <w:rPr>
          <w:rFonts w:ascii="Times New Roman CYR" w:hAnsi="Times New Roman CYR" w:cs="Times New Roman CYR"/>
          <w:snapToGrid w:val="0"/>
          <w:sz w:val="24"/>
          <w:szCs w:val="24"/>
        </w:rPr>
        <w:lastRenderedPageBreak/>
        <w:t>Договор</w:t>
      </w:r>
      <w:r w:rsidR="004733C1">
        <w:rPr>
          <w:rFonts w:ascii="Times New Roman CYR" w:hAnsi="Times New Roman CYR" w:cs="Times New Roman CYR"/>
          <w:snapToGrid w:val="0"/>
          <w:sz w:val="24"/>
          <w:szCs w:val="24"/>
        </w:rPr>
        <w:t xml:space="preserve"> </w:t>
      </w:r>
      <w:r>
        <w:rPr>
          <w:sz w:val="24"/>
          <w:szCs w:val="24"/>
        </w:rPr>
        <w:t>страхования</w:t>
      </w:r>
      <w:r w:rsidRPr="00817F22">
        <w:rPr>
          <w:rFonts w:ascii="Times New Roman CYR" w:hAnsi="Times New Roman CYR" w:cs="Times New Roman CYR"/>
          <w:snapToGrid w:val="0"/>
          <w:sz w:val="24"/>
          <w:szCs w:val="24"/>
        </w:rPr>
        <w:t xml:space="preserve"> может быть направлен факсимильной или электронной связью и</w:t>
      </w:r>
      <w:r w:rsidRPr="00817F22">
        <w:rPr>
          <w:color w:val="000000"/>
          <w:sz w:val="24"/>
          <w:szCs w:val="24"/>
        </w:rPr>
        <w:t xml:space="preserve"> будет считаться врученным от даты отправления отправляющей стороной факсимильного или иного уведомления о направлении данного документа. Данное уведомление должно содержать дату, время отправления, номер телефона или адрес электронной почты.</w:t>
      </w:r>
    </w:p>
    <w:p w:rsidR="00A428A8" w:rsidRPr="009D6495" w:rsidRDefault="00A428A8" w:rsidP="00A30C9E">
      <w:pPr>
        <w:pStyle w:val="affff5"/>
        <w:numPr>
          <w:ilvl w:val="2"/>
          <w:numId w:val="39"/>
        </w:numPr>
        <w:spacing w:line="240" w:lineRule="atLeast"/>
        <w:ind w:left="0" w:firstLine="0"/>
        <w:rPr>
          <w:sz w:val="24"/>
          <w:szCs w:val="24"/>
        </w:rPr>
      </w:pPr>
      <w:r w:rsidRPr="009D6495">
        <w:rPr>
          <w:sz w:val="24"/>
          <w:szCs w:val="24"/>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Участником, предложение которого признано лучшим, условиях договора компетентными органами управления Заказчика (Общим собранием акционеров, Советом директоров и т.п.), Договор страхования с Участником, предложение которого признано лучшим, заключается только после такого согласования (одобрения, утверждения), а указанный в п. 4.12.1 срок отсчитывается после получения такого согласования (одобрения, утверждения).</w:t>
      </w:r>
    </w:p>
    <w:p w:rsidR="00A428A8" w:rsidRPr="009D6495" w:rsidRDefault="00A428A8" w:rsidP="00A30C9E">
      <w:pPr>
        <w:pStyle w:val="affff5"/>
        <w:numPr>
          <w:ilvl w:val="2"/>
          <w:numId w:val="39"/>
        </w:numPr>
        <w:spacing w:line="240" w:lineRule="auto"/>
        <w:ind w:left="0" w:firstLine="0"/>
        <w:rPr>
          <w:sz w:val="24"/>
          <w:szCs w:val="24"/>
        </w:rPr>
      </w:pPr>
      <w:r w:rsidRPr="009D6495">
        <w:rPr>
          <w:sz w:val="24"/>
          <w:szCs w:val="24"/>
        </w:rPr>
        <w:t>Условия Договора страхования определяются в соответствии с</w:t>
      </w:r>
      <w:r w:rsidR="004733C1">
        <w:rPr>
          <w:sz w:val="24"/>
          <w:szCs w:val="24"/>
        </w:rPr>
        <w:t xml:space="preserve"> </w:t>
      </w:r>
      <w:r w:rsidRPr="009D6495">
        <w:rPr>
          <w:sz w:val="24"/>
          <w:szCs w:val="24"/>
        </w:rPr>
        <w:t>требованиями Заказчика согласно настоящей Документации, на условиях, указанных Участником в Предложении, а также результатов проведенных переговоров (в случае проведения).</w:t>
      </w:r>
    </w:p>
    <w:p w:rsidR="00A428A8" w:rsidRPr="00FA38A3" w:rsidRDefault="00A428A8" w:rsidP="00930D9F">
      <w:pPr>
        <w:pStyle w:val="4"/>
        <w:widowControl w:val="0"/>
        <w:numPr>
          <w:ilvl w:val="0"/>
          <w:numId w:val="0"/>
        </w:numPr>
        <w:tabs>
          <w:tab w:val="clear" w:pos="1134"/>
          <w:tab w:val="num" w:pos="1701"/>
        </w:tabs>
        <w:adjustRightInd w:val="0"/>
        <w:spacing w:before="0" w:after="0"/>
        <w:ind w:left="709"/>
        <w:textAlignment w:val="baseline"/>
        <w:rPr>
          <w:b w:val="0"/>
          <w:bCs w:val="0"/>
          <w:i w:val="0"/>
          <w:iCs w:val="0"/>
          <w:sz w:val="24"/>
          <w:szCs w:val="24"/>
        </w:rPr>
      </w:pPr>
      <w:r w:rsidRPr="00FA38A3">
        <w:rPr>
          <w:b w:val="0"/>
          <w:bCs w:val="0"/>
          <w:i w:val="0"/>
          <w:iCs w:val="0"/>
          <w:sz w:val="24"/>
          <w:szCs w:val="24"/>
        </w:rPr>
        <w:t>Преддоговорные переговоры допускаются:</w:t>
      </w:r>
    </w:p>
    <w:p w:rsidR="00A428A8" w:rsidRPr="00FA38A3" w:rsidRDefault="00A428A8" w:rsidP="00A30C9E">
      <w:pPr>
        <w:pStyle w:val="aff8"/>
        <w:numPr>
          <w:ilvl w:val="0"/>
          <w:numId w:val="35"/>
        </w:numPr>
        <w:tabs>
          <w:tab w:val="num" w:pos="1134"/>
        </w:tabs>
        <w:ind w:left="0" w:firstLine="709"/>
        <w:jc w:val="both"/>
        <w:rPr>
          <w:rFonts w:ascii="Times New Roman" w:hAnsi="Times New Roman" w:cs="Times New Roman"/>
        </w:rPr>
      </w:pPr>
      <w:r w:rsidRPr="00FA38A3">
        <w:rPr>
          <w:rFonts w:ascii="Times New Roman" w:hAnsi="Times New Roman" w:cs="Times New Roman"/>
        </w:rPr>
        <w:t xml:space="preserve">по снижению цены </w:t>
      </w:r>
      <w:r>
        <w:rPr>
          <w:rFonts w:ascii="Times New Roman" w:hAnsi="Times New Roman" w:cs="Times New Roman"/>
        </w:rPr>
        <w:t>Д</w:t>
      </w:r>
      <w:r w:rsidRPr="00FA38A3">
        <w:rPr>
          <w:rFonts w:ascii="Times New Roman" w:hAnsi="Times New Roman" w:cs="Times New Roman"/>
        </w:rPr>
        <w:t>оговора</w:t>
      </w:r>
      <w:r w:rsidR="004733C1">
        <w:rPr>
          <w:rFonts w:ascii="Times New Roman" w:hAnsi="Times New Roman" w:cs="Times New Roman"/>
        </w:rPr>
        <w:t xml:space="preserve"> </w:t>
      </w:r>
      <w:r>
        <w:rPr>
          <w:rFonts w:ascii="Times New Roman" w:hAnsi="Times New Roman" w:cs="Times New Roman"/>
        </w:rPr>
        <w:t>страхования</w:t>
      </w:r>
      <w:r w:rsidRPr="00FA38A3">
        <w:rPr>
          <w:rFonts w:ascii="Times New Roman" w:hAnsi="Times New Roman" w:cs="Times New Roman"/>
        </w:rPr>
        <w:t xml:space="preserve"> без изменения остальных условий договора;</w:t>
      </w:r>
    </w:p>
    <w:p w:rsidR="00A428A8" w:rsidRPr="00FA38A3" w:rsidRDefault="00A428A8" w:rsidP="00A30C9E">
      <w:pPr>
        <w:numPr>
          <w:ilvl w:val="0"/>
          <w:numId w:val="35"/>
        </w:numPr>
        <w:tabs>
          <w:tab w:val="clear" w:pos="1713"/>
          <w:tab w:val="num" w:pos="0"/>
        </w:tabs>
        <w:spacing w:line="240" w:lineRule="auto"/>
        <w:ind w:left="0" w:firstLine="709"/>
        <w:rPr>
          <w:sz w:val="24"/>
          <w:szCs w:val="24"/>
        </w:rPr>
      </w:pPr>
      <w:r w:rsidRPr="00FA38A3">
        <w:rPr>
          <w:sz w:val="24"/>
          <w:szCs w:val="24"/>
        </w:rPr>
        <w:t>по сокращению сроков выполнения</w:t>
      </w:r>
      <w:r>
        <w:rPr>
          <w:sz w:val="24"/>
          <w:szCs w:val="24"/>
        </w:rPr>
        <w:t xml:space="preserve"> Д</w:t>
      </w:r>
      <w:r w:rsidRPr="00FA38A3">
        <w:rPr>
          <w:sz w:val="24"/>
          <w:szCs w:val="24"/>
        </w:rPr>
        <w:t>оговора</w:t>
      </w:r>
      <w:r w:rsidR="004733C1">
        <w:rPr>
          <w:sz w:val="24"/>
          <w:szCs w:val="24"/>
        </w:rPr>
        <w:t xml:space="preserve"> </w:t>
      </w:r>
      <w:r>
        <w:rPr>
          <w:sz w:val="24"/>
          <w:szCs w:val="24"/>
        </w:rPr>
        <w:t>страхования</w:t>
      </w:r>
      <w:r w:rsidRPr="00FA38A3">
        <w:rPr>
          <w:sz w:val="24"/>
          <w:szCs w:val="24"/>
        </w:rPr>
        <w:t xml:space="preserve"> (его отдельных этапов) и (или) улучшению условий для заказчика: улучшение характеристик услуг и т.д.</w:t>
      </w:r>
    </w:p>
    <w:p w:rsidR="00A428A8" w:rsidRPr="00FA38A3" w:rsidRDefault="00A428A8" w:rsidP="00A30C9E">
      <w:pPr>
        <w:pStyle w:val="aff8"/>
        <w:numPr>
          <w:ilvl w:val="0"/>
          <w:numId w:val="35"/>
        </w:numPr>
        <w:tabs>
          <w:tab w:val="num" w:pos="1134"/>
        </w:tabs>
        <w:ind w:left="0" w:firstLine="709"/>
        <w:jc w:val="both"/>
        <w:rPr>
          <w:rFonts w:ascii="Times New Roman" w:hAnsi="Times New Roman" w:cs="Times New Roman"/>
        </w:rPr>
      </w:pPr>
      <w:r w:rsidRPr="00FA38A3">
        <w:rPr>
          <w:rFonts w:ascii="Times New Roman" w:hAnsi="Times New Roman" w:cs="Times New Roman"/>
        </w:rPr>
        <w:t xml:space="preserve"> направленные на уточнение условий </w:t>
      </w:r>
      <w:r>
        <w:rPr>
          <w:rFonts w:ascii="Times New Roman" w:hAnsi="Times New Roman" w:cs="Times New Roman"/>
        </w:rPr>
        <w:t>Д</w:t>
      </w:r>
      <w:r w:rsidRPr="00FA38A3">
        <w:rPr>
          <w:rFonts w:ascii="Times New Roman" w:hAnsi="Times New Roman" w:cs="Times New Roman"/>
        </w:rPr>
        <w:t>оговора</w:t>
      </w:r>
      <w:r w:rsidR="004733C1">
        <w:rPr>
          <w:rFonts w:ascii="Times New Roman" w:hAnsi="Times New Roman" w:cs="Times New Roman"/>
        </w:rPr>
        <w:t xml:space="preserve"> </w:t>
      </w:r>
      <w:r>
        <w:rPr>
          <w:rFonts w:ascii="Times New Roman" w:hAnsi="Times New Roman" w:cs="Times New Roman"/>
        </w:rPr>
        <w:t>страхования</w:t>
      </w:r>
      <w:r w:rsidRPr="00FA38A3">
        <w:rPr>
          <w:rFonts w:ascii="Times New Roman" w:hAnsi="Times New Roman" w:cs="Times New Roman"/>
        </w:rPr>
        <w:t xml:space="preserve">, которые не были зафиксированы в проекте </w:t>
      </w:r>
      <w:r>
        <w:rPr>
          <w:rFonts w:ascii="Times New Roman" w:hAnsi="Times New Roman" w:cs="Times New Roman"/>
        </w:rPr>
        <w:t>Д</w:t>
      </w:r>
      <w:r w:rsidRPr="00FA38A3">
        <w:rPr>
          <w:rFonts w:ascii="Times New Roman" w:hAnsi="Times New Roman" w:cs="Times New Roman"/>
        </w:rPr>
        <w:t>оговора</w:t>
      </w:r>
      <w:r w:rsidR="004733C1">
        <w:rPr>
          <w:rFonts w:ascii="Times New Roman" w:hAnsi="Times New Roman" w:cs="Times New Roman"/>
        </w:rPr>
        <w:t xml:space="preserve"> </w:t>
      </w:r>
      <w:r>
        <w:rPr>
          <w:rFonts w:ascii="Times New Roman" w:hAnsi="Times New Roman" w:cs="Times New Roman"/>
        </w:rPr>
        <w:t>страхования</w:t>
      </w:r>
      <w:r w:rsidRPr="00FA38A3">
        <w:rPr>
          <w:rFonts w:ascii="Times New Roman" w:hAnsi="Times New Roman" w:cs="Times New Roman"/>
        </w:rPr>
        <w:t xml:space="preserve">, </w:t>
      </w:r>
      <w:r>
        <w:rPr>
          <w:rFonts w:ascii="Times New Roman" w:hAnsi="Times New Roman" w:cs="Times New Roman"/>
        </w:rPr>
        <w:t>настоящей Д</w:t>
      </w:r>
      <w:r w:rsidRPr="00FA38A3">
        <w:rPr>
          <w:rFonts w:ascii="Times New Roman" w:hAnsi="Times New Roman" w:cs="Times New Roman"/>
        </w:rPr>
        <w:t xml:space="preserve">окументации и </w:t>
      </w:r>
      <w:r>
        <w:rPr>
          <w:rFonts w:ascii="Times New Roman" w:hAnsi="Times New Roman" w:cs="Times New Roman"/>
        </w:rPr>
        <w:t>Предложении</w:t>
      </w:r>
      <w:r w:rsidRPr="00FA38A3">
        <w:rPr>
          <w:rFonts w:ascii="Times New Roman" w:hAnsi="Times New Roman" w:cs="Times New Roman"/>
        </w:rPr>
        <w:t xml:space="preserve"> победителя запроса </w:t>
      </w:r>
      <w:r>
        <w:rPr>
          <w:rFonts w:ascii="Times New Roman" w:hAnsi="Times New Roman" w:cs="Times New Roman"/>
        </w:rPr>
        <w:t>предложений</w:t>
      </w:r>
      <w:r w:rsidRPr="00FA38A3">
        <w:rPr>
          <w:rFonts w:ascii="Times New Roman" w:hAnsi="Times New Roman" w:cs="Times New Roman"/>
        </w:rPr>
        <w:t>;</w:t>
      </w:r>
    </w:p>
    <w:p w:rsidR="00A428A8" w:rsidRPr="00FA38A3" w:rsidRDefault="00A428A8" w:rsidP="00A30C9E">
      <w:pPr>
        <w:pStyle w:val="aff8"/>
        <w:numPr>
          <w:ilvl w:val="0"/>
          <w:numId w:val="35"/>
        </w:numPr>
        <w:tabs>
          <w:tab w:val="num" w:pos="1134"/>
        </w:tabs>
        <w:ind w:left="0" w:firstLine="709"/>
        <w:jc w:val="both"/>
        <w:rPr>
          <w:rFonts w:ascii="Times New Roman" w:hAnsi="Times New Roman" w:cs="Times New Roman"/>
        </w:rPr>
      </w:pPr>
      <w:r w:rsidRPr="00FA38A3">
        <w:rPr>
          <w:rFonts w:ascii="Times New Roman" w:hAnsi="Times New Roman" w:cs="Times New Roman"/>
        </w:rPr>
        <w:t xml:space="preserve"> направленные на уточнение сроков исполнения обязательств по </w:t>
      </w:r>
      <w:r>
        <w:rPr>
          <w:rFonts w:ascii="Times New Roman" w:hAnsi="Times New Roman" w:cs="Times New Roman"/>
        </w:rPr>
        <w:t>Д</w:t>
      </w:r>
      <w:r w:rsidRPr="00FA38A3">
        <w:rPr>
          <w:rFonts w:ascii="Times New Roman" w:hAnsi="Times New Roman" w:cs="Times New Roman"/>
        </w:rPr>
        <w:t>оговору</w:t>
      </w:r>
      <w:r w:rsidR="004733C1">
        <w:rPr>
          <w:rFonts w:ascii="Times New Roman" w:hAnsi="Times New Roman" w:cs="Times New Roman"/>
        </w:rPr>
        <w:t xml:space="preserve"> </w:t>
      </w:r>
      <w:r>
        <w:rPr>
          <w:rFonts w:ascii="Times New Roman" w:hAnsi="Times New Roman" w:cs="Times New Roman"/>
        </w:rPr>
        <w:t>страхования</w:t>
      </w:r>
      <w:r w:rsidRPr="00FA38A3">
        <w:rPr>
          <w:rFonts w:ascii="Times New Roman" w:hAnsi="Times New Roman" w:cs="Times New Roman"/>
        </w:rPr>
        <w:t>, если его подписание затягивается вследствие рассмотрения жалобы в Федеральной антимонопольной службе.</w:t>
      </w:r>
    </w:p>
    <w:p w:rsidR="00A428A8" w:rsidRPr="00FA38A3" w:rsidRDefault="00A428A8" w:rsidP="00930D9F">
      <w:pPr>
        <w:pStyle w:val="4"/>
        <w:widowControl w:val="0"/>
        <w:numPr>
          <w:ilvl w:val="0"/>
          <w:numId w:val="0"/>
        </w:numPr>
        <w:tabs>
          <w:tab w:val="clear" w:pos="1134"/>
          <w:tab w:val="num" w:pos="1701"/>
        </w:tabs>
        <w:adjustRightInd w:val="0"/>
        <w:spacing w:before="0" w:after="0"/>
        <w:ind w:firstLine="720"/>
        <w:textAlignment w:val="baseline"/>
        <w:rPr>
          <w:b w:val="0"/>
          <w:bCs w:val="0"/>
          <w:i w:val="0"/>
          <w:iCs w:val="0"/>
          <w:sz w:val="24"/>
          <w:szCs w:val="24"/>
        </w:rPr>
      </w:pPr>
      <w:r w:rsidRPr="00FA38A3">
        <w:rPr>
          <w:b w:val="0"/>
          <w:bCs w:val="0"/>
          <w:i w:val="0"/>
          <w:iCs w:val="0"/>
          <w:sz w:val="24"/>
          <w:szCs w:val="24"/>
        </w:rPr>
        <w:t xml:space="preserve">Все результаты переговоров фиксируются протоколом преддоговорных переговоров, подписываемым </w:t>
      </w:r>
      <w:r>
        <w:rPr>
          <w:b w:val="0"/>
          <w:bCs w:val="0"/>
          <w:i w:val="0"/>
          <w:iCs w:val="0"/>
          <w:sz w:val="24"/>
          <w:szCs w:val="24"/>
        </w:rPr>
        <w:t>З</w:t>
      </w:r>
      <w:r w:rsidRPr="00FA38A3">
        <w:rPr>
          <w:b w:val="0"/>
          <w:bCs w:val="0"/>
          <w:i w:val="0"/>
          <w:iCs w:val="0"/>
          <w:sz w:val="24"/>
          <w:szCs w:val="24"/>
        </w:rPr>
        <w:t xml:space="preserve">аказчиком и победителем запроса </w:t>
      </w:r>
      <w:r>
        <w:rPr>
          <w:b w:val="0"/>
          <w:bCs w:val="0"/>
          <w:i w:val="0"/>
          <w:iCs w:val="0"/>
          <w:sz w:val="24"/>
          <w:szCs w:val="24"/>
        </w:rPr>
        <w:t>предложений</w:t>
      </w:r>
      <w:r w:rsidRPr="00FA38A3">
        <w:rPr>
          <w:b w:val="0"/>
          <w:bCs w:val="0"/>
          <w:i w:val="0"/>
          <w:iCs w:val="0"/>
          <w:sz w:val="24"/>
          <w:szCs w:val="24"/>
        </w:rPr>
        <w:t>. Заказчик размеща</w:t>
      </w:r>
      <w:r>
        <w:rPr>
          <w:b w:val="0"/>
          <w:bCs w:val="0"/>
          <w:i w:val="0"/>
          <w:iCs w:val="0"/>
          <w:sz w:val="24"/>
          <w:szCs w:val="24"/>
        </w:rPr>
        <w:t>е</w:t>
      </w:r>
      <w:r w:rsidRPr="00FA38A3">
        <w:rPr>
          <w:b w:val="0"/>
          <w:bCs w:val="0"/>
          <w:i w:val="0"/>
          <w:iCs w:val="0"/>
          <w:sz w:val="24"/>
          <w:szCs w:val="24"/>
        </w:rPr>
        <w:t xml:space="preserve">т на официальном сайте информацию о результатах преддоговорных переговоров, если в их ходе поменялись объем, страховой тариф (цена) и (или) срок исполнения </w:t>
      </w:r>
      <w:r w:rsidRPr="008265E0">
        <w:rPr>
          <w:b w:val="0"/>
          <w:bCs w:val="0"/>
          <w:i w:val="0"/>
          <w:iCs w:val="0"/>
          <w:sz w:val="24"/>
          <w:szCs w:val="24"/>
        </w:rPr>
        <w:t>Договора страхования</w:t>
      </w:r>
      <w:r w:rsidRPr="00FA38A3">
        <w:rPr>
          <w:b w:val="0"/>
          <w:bCs w:val="0"/>
          <w:i w:val="0"/>
          <w:iCs w:val="0"/>
          <w:sz w:val="24"/>
          <w:szCs w:val="24"/>
        </w:rPr>
        <w:t xml:space="preserve"> по сравнению с </w:t>
      </w:r>
      <w:proofErr w:type="gramStart"/>
      <w:r w:rsidRPr="00FA38A3">
        <w:rPr>
          <w:b w:val="0"/>
          <w:bCs w:val="0"/>
          <w:i w:val="0"/>
          <w:iCs w:val="0"/>
          <w:sz w:val="24"/>
          <w:szCs w:val="24"/>
        </w:rPr>
        <w:t>указанными</w:t>
      </w:r>
      <w:proofErr w:type="gramEnd"/>
      <w:r w:rsidRPr="00FA38A3">
        <w:rPr>
          <w:b w:val="0"/>
          <w:bCs w:val="0"/>
          <w:i w:val="0"/>
          <w:iCs w:val="0"/>
          <w:sz w:val="24"/>
          <w:szCs w:val="24"/>
        </w:rPr>
        <w:t xml:space="preserve"> в извещении, </w:t>
      </w:r>
      <w:r>
        <w:rPr>
          <w:b w:val="0"/>
          <w:bCs w:val="0"/>
          <w:i w:val="0"/>
          <w:iCs w:val="0"/>
          <w:sz w:val="24"/>
          <w:szCs w:val="24"/>
        </w:rPr>
        <w:t>настоящей Д</w:t>
      </w:r>
      <w:r w:rsidRPr="00FA38A3">
        <w:rPr>
          <w:b w:val="0"/>
          <w:bCs w:val="0"/>
          <w:i w:val="0"/>
          <w:iCs w:val="0"/>
          <w:sz w:val="24"/>
          <w:szCs w:val="24"/>
        </w:rPr>
        <w:t xml:space="preserve">окументации и </w:t>
      </w:r>
      <w:r>
        <w:rPr>
          <w:b w:val="0"/>
          <w:bCs w:val="0"/>
          <w:i w:val="0"/>
          <w:iCs w:val="0"/>
          <w:sz w:val="24"/>
          <w:szCs w:val="24"/>
        </w:rPr>
        <w:t>предложении</w:t>
      </w:r>
      <w:r w:rsidRPr="00FA38A3">
        <w:rPr>
          <w:b w:val="0"/>
          <w:bCs w:val="0"/>
          <w:i w:val="0"/>
          <w:iCs w:val="0"/>
          <w:sz w:val="24"/>
          <w:szCs w:val="24"/>
        </w:rPr>
        <w:t xml:space="preserve"> лица, с которым заключен </w:t>
      </w:r>
      <w:r>
        <w:rPr>
          <w:b w:val="0"/>
          <w:bCs w:val="0"/>
          <w:i w:val="0"/>
          <w:iCs w:val="0"/>
          <w:sz w:val="24"/>
          <w:szCs w:val="24"/>
        </w:rPr>
        <w:t>Д</w:t>
      </w:r>
      <w:r w:rsidRPr="00FA38A3">
        <w:rPr>
          <w:b w:val="0"/>
          <w:bCs w:val="0"/>
          <w:i w:val="0"/>
          <w:iCs w:val="0"/>
          <w:sz w:val="24"/>
          <w:szCs w:val="24"/>
        </w:rPr>
        <w:t>оговор</w:t>
      </w:r>
      <w:r w:rsidR="004733C1">
        <w:rPr>
          <w:b w:val="0"/>
          <w:bCs w:val="0"/>
          <w:i w:val="0"/>
          <w:iCs w:val="0"/>
          <w:sz w:val="24"/>
          <w:szCs w:val="24"/>
        </w:rPr>
        <w:t xml:space="preserve"> </w:t>
      </w:r>
      <w:r>
        <w:rPr>
          <w:sz w:val="24"/>
          <w:szCs w:val="24"/>
        </w:rPr>
        <w:t>страхования</w:t>
      </w:r>
      <w:r w:rsidRPr="00FA38A3">
        <w:rPr>
          <w:b w:val="0"/>
          <w:bCs w:val="0"/>
          <w:i w:val="0"/>
          <w:iCs w:val="0"/>
          <w:sz w:val="24"/>
          <w:szCs w:val="24"/>
        </w:rPr>
        <w:t>.</w:t>
      </w:r>
    </w:p>
    <w:p w:rsidR="00A428A8" w:rsidRDefault="00A428A8" w:rsidP="00A30C9E">
      <w:pPr>
        <w:numPr>
          <w:ilvl w:val="2"/>
          <w:numId w:val="39"/>
        </w:numPr>
        <w:spacing w:line="240" w:lineRule="auto"/>
        <w:ind w:left="0" w:firstLine="0"/>
        <w:rPr>
          <w:sz w:val="24"/>
          <w:szCs w:val="24"/>
        </w:rPr>
      </w:pPr>
      <w:r w:rsidRPr="0041399C">
        <w:rPr>
          <w:sz w:val="24"/>
          <w:szCs w:val="24"/>
        </w:rPr>
        <w:t xml:space="preserve">В случае если Участник, Предложению которого присвоен первый номер по итогам проведенного ранжирования, в срок, установленный настоящей документацией, не представил Заказчику подписанный </w:t>
      </w:r>
      <w:r>
        <w:rPr>
          <w:sz w:val="24"/>
          <w:szCs w:val="24"/>
        </w:rPr>
        <w:t>Д</w:t>
      </w:r>
      <w:r w:rsidRPr="0041399C">
        <w:rPr>
          <w:sz w:val="24"/>
          <w:szCs w:val="24"/>
        </w:rPr>
        <w:t>оговор</w:t>
      </w:r>
      <w:r w:rsidR="004733C1">
        <w:rPr>
          <w:sz w:val="24"/>
          <w:szCs w:val="24"/>
        </w:rPr>
        <w:t xml:space="preserve"> </w:t>
      </w:r>
      <w:r>
        <w:rPr>
          <w:sz w:val="24"/>
          <w:szCs w:val="24"/>
        </w:rPr>
        <w:t>страхования</w:t>
      </w:r>
      <w:r w:rsidRPr="0041399C">
        <w:rPr>
          <w:sz w:val="24"/>
          <w:szCs w:val="24"/>
        </w:rPr>
        <w:t xml:space="preserve">, Участник признается уклонившимся от заключения </w:t>
      </w:r>
      <w:r>
        <w:rPr>
          <w:sz w:val="24"/>
          <w:szCs w:val="24"/>
        </w:rPr>
        <w:t>Д</w:t>
      </w:r>
      <w:r w:rsidRPr="0041399C">
        <w:rPr>
          <w:sz w:val="24"/>
          <w:szCs w:val="24"/>
        </w:rPr>
        <w:t xml:space="preserve">оговора. Заказчик вправе обратиться в суд с иском о понуждении такого Участника запроса предложений заключить </w:t>
      </w:r>
      <w:r>
        <w:rPr>
          <w:sz w:val="24"/>
          <w:szCs w:val="24"/>
        </w:rPr>
        <w:t>Д</w:t>
      </w:r>
      <w:r w:rsidRPr="0041399C">
        <w:rPr>
          <w:sz w:val="24"/>
          <w:szCs w:val="24"/>
        </w:rPr>
        <w:t>оговор</w:t>
      </w:r>
      <w:r>
        <w:rPr>
          <w:sz w:val="24"/>
          <w:szCs w:val="24"/>
        </w:rPr>
        <w:t xml:space="preserve"> страхования</w:t>
      </w:r>
      <w:r w:rsidRPr="0041399C">
        <w:rPr>
          <w:sz w:val="24"/>
          <w:szCs w:val="24"/>
        </w:rPr>
        <w:t xml:space="preserve">, а также о возмещении убытков, причиненных уклонением от его заключения, либо заключить </w:t>
      </w:r>
      <w:r>
        <w:rPr>
          <w:sz w:val="24"/>
          <w:szCs w:val="24"/>
        </w:rPr>
        <w:t>Д</w:t>
      </w:r>
      <w:r w:rsidRPr="0041399C">
        <w:rPr>
          <w:sz w:val="24"/>
          <w:szCs w:val="24"/>
        </w:rPr>
        <w:t>оговор</w:t>
      </w:r>
      <w:r w:rsidR="004733C1">
        <w:rPr>
          <w:sz w:val="24"/>
          <w:szCs w:val="24"/>
        </w:rPr>
        <w:t xml:space="preserve"> </w:t>
      </w:r>
      <w:r>
        <w:rPr>
          <w:sz w:val="24"/>
          <w:szCs w:val="24"/>
        </w:rPr>
        <w:t>страхования</w:t>
      </w:r>
      <w:r w:rsidRPr="0041399C">
        <w:rPr>
          <w:sz w:val="24"/>
          <w:szCs w:val="24"/>
        </w:rPr>
        <w:t xml:space="preserve"> с Участником </w:t>
      </w:r>
      <w:r w:rsidRPr="0041399C">
        <w:rPr>
          <w:color w:val="000000"/>
          <w:sz w:val="24"/>
          <w:szCs w:val="24"/>
        </w:rPr>
        <w:t xml:space="preserve">запроса предложении, Предложению которого присвоен второй номер. </w:t>
      </w:r>
      <w:r w:rsidRPr="0041399C">
        <w:rPr>
          <w:sz w:val="24"/>
          <w:szCs w:val="24"/>
        </w:rPr>
        <w:t xml:space="preserve">При этом заключение </w:t>
      </w:r>
      <w:r>
        <w:rPr>
          <w:sz w:val="24"/>
          <w:szCs w:val="24"/>
        </w:rPr>
        <w:t>Д</w:t>
      </w:r>
      <w:r w:rsidRPr="0041399C">
        <w:rPr>
          <w:sz w:val="24"/>
          <w:szCs w:val="24"/>
        </w:rPr>
        <w:t>оговора</w:t>
      </w:r>
      <w:r w:rsidR="004733C1">
        <w:rPr>
          <w:sz w:val="24"/>
          <w:szCs w:val="24"/>
        </w:rPr>
        <w:t xml:space="preserve"> </w:t>
      </w:r>
      <w:r>
        <w:rPr>
          <w:sz w:val="24"/>
          <w:szCs w:val="24"/>
        </w:rPr>
        <w:t>страхования</w:t>
      </w:r>
      <w:r w:rsidRPr="0041399C">
        <w:rPr>
          <w:sz w:val="24"/>
          <w:szCs w:val="24"/>
        </w:rPr>
        <w:t xml:space="preserve"> для Участника запроса предложений, предложению на </w:t>
      </w:r>
      <w:proofErr w:type="gramStart"/>
      <w:r w:rsidRPr="0041399C">
        <w:rPr>
          <w:sz w:val="24"/>
          <w:szCs w:val="24"/>
        </w:rPr>
        <w:t>участие</w:t>
      </w:r>
      <w:proofErr w:type="gramEnd"/>
      <w:r w:rsidRPr="0041399C">
        <w:rPr>
          <w:sz w:val="24"/>
          <w:szCs w:val="24"/>
        </w:rPr>
        <w:t xml:space="preserve"> в запросе предложений которого присвоен второй номер, является обязательным. В случае уклонения Участника запроса предложении, предложение на участие в запросе предложении которого присвоен второй номер, от заключения </w:t>
      </w:r>
      <w:r>
        <w:rPr>
          <w:sz w:val="24"/>
          <w:szCs w:val="24"/>
        </w:rPr>
        <w:t>Д</w:t>
      </w:r>
      <w:r w:rsidRPr="0041399C">
        <w:rPr>
          <w:sz w:val="24"/>
          <w:szCs w:val="24"/>
        </w:rPr>
        <w:t>оговора</w:t>
      </w:r>
      <w:r w:rsidR="004733C1">
        <w:rPr>
          <w:sz w:val="24"/>
          <w:szCs w:val="24"/>
        </w:rPr>
        <w:t xml:space="preserve"> </w:t>
      </w:r>
      <w:r>
        <w:rPr>
          <w:sz w:val="24"/>
          <w:szCs w:val="24"/>
        </w:rPr>
        <w:t>страхования</w:t>
      </w:r>
      <w:r w:rsidRPr="0041399C">
        <w:rPr>
          <w:sz w:val="24"/>
          <w:szCs w:val="24"/>
        </w:rPr>
        <w:t xml:space="preserve">, Заказчик вправе обратиться в суд с иском о понуждении заключить </w:t>
      </w:r>
      <w:r>
        <w:rPr>
          <w:sz w:val="24"/>
          <w:szCs w:val="24"/>
        </w:rPr>
        <w:t>Д</w:t>
      </w:r>
      <w:r w:rsidRPr="0041399C">
        <w:rPr>
          <w:sz w:val="24"/>
          <w:szCs w:val="24"/>
        </w:rPr>
        <w:t>оговор</w:t>
      </w:r>
      <w:r w:rsidR="004733C1">
        <w:rPr>
          <w:sz w:val="24"/>
          <w:szCs w:val="24"/>
        </w:rPr>
        <w:t xml:space="preserve"> </w:t>
      </w:r>
      <w:r>
        <w:rPr>
          <w:sz w:val="24"/>
          <w:szCs w:val="24"/>
        </w:rPr>
        <w:t>страхования</w:t>
      </w:r>
      <w:r w:rsidRPr="0041399C">
        <w:rPr>
          <w:sz w:val="24"/>
          <w:szCs w:val="24"/>
        </w:rPr>
        <w:t xml:space="preserve">, а также о возмещении убытков, причиненных уклонением от его заключения, или принять решение о признании запроса предложений несостоявшимся. </w:t>
      </w:r>
    </w:p>
    <w:p w:rsidR="00A428A8" w:rsidRDefault="00A428A8" w:rsidP="00930D9F">
      <w:pPr>
        <w:spacing w:line="240" w:lineRule="auto"/>
        <w:rPr>
          <w:sz w:val="24"/>
          <w:szCs w:val="24"/>
        </w:rPr>
      </w:pPr>
    </w:p>
    <w:p w:rsidR="00A428A8" w:rsidRPr="0041399C" w:rsidRDefault="00A428A8" w:rsidP="00930D9F">
      <w:pPr>
        <w:spacing w:line="240" w:lineRule="auto"/>
        <w:rPr>
          <w:sz w:val="24"/>
          <w:szCs w:val="24"/>
        </w:rPr>
      </w:pPr>
    </w:p>
    <w:p w:rsidR="00A428A8" w:rsidRPr="00DD275F" w:rsidRDefault="00A428A8" w:rsidP="00A30C9E">
      <w:pPr>
        <w:keepNext/>
        <w:keepLines/>
        <w:pageBreakBefore/>
        <w:widowControl w:val="0"/>
        <w:numPr>
          <w:ilvl w:val="0"/>
          <w:numId w:val="30"/>
        </w:numPr>
        <w:suppressAutoHyphens/>
        <w:autoSpaceDE w:val="0"/>
        <w:autoSpaceDN w:val="0"/>
        <w:adjustRightInd w:val="0"/>
        <w:spacing w:before="480" w:after="240" w:line="240" w:lineRule="auto"/>
        <w:jc w:val="left"/>
        <w:outlineLvl w:val="0"/>
        <w:rPr>
          <w:b/>
          <w:bCs/>
          <w:kern w:val="28"/>
        </w:rPr>
      </w:pPr>
      <w:bookmarkStart w:id="81" w:name="_Ref175752415"/>
      <w:bookmarkStart w:id="82" w:name="_Toc261535088"/>
      <w:bookmarkStart w:id="83" w:name="_Toc262557844"/>
      <w:bookmarkStart w:id="84" w:name="_Toc322017068"/>
      <w:bookmarkStart w:id="85" w:name="_Toc358649962"/>
      <w:r w:rsidRPr="00DD275F">
        <w:rPr>
          <w:b/>
          <w:bCs/>
          <w:kern w:val="28"/>
        </w:rPr>
        <w:lastRenderedPageBreak/>
        <w:t>Образцы основных форм документов, включаемых в Предложение</w:t>
      </w:r>
      <w:bookmarkEnd w:id="81"/>
      <w:bookmarkEnd w:id="82"/>
      <w:bookmarkEnd w:id="83"/>
      <w:bookmarkEnd w:id="84"/>
      <w:bookmarkEnd w:id="85"/>
    </w:p>
    <w:p w:rsidR="00A428A8" w:rsidRPr="00AA449D" w:rsidRDefault="00A428A8" w:rsidP="00930D9F">
      <w:pPr>
        <w:spacing w:line="240" w:lineRule="auto"/>
        <w:ind w:firstLine="0"/>
        <w:jc w:val="center"/>
        <w:rPr>
          <w:sz w:val="24"/>
          <w:szCs w:val="24"/>
          <w:vertAlign w:val="superscript"/>
        </w:rPr>
      </w:pPr>
    </w:p>
    <w:p w:rsidR="00A428A8" w:rsidRPr="00267AD8" w:rsidRDefault="00A428A8" w:rsidP="00A30C9E">
      <w:pPr>
        <w:pStyle w:val="affff5"/>
        <w:keepNext/>
        <w:numPr>
          <w:ilvl w:val="1"/>
          <w:numId w:val="30"/>
        </w:numPr>
        <w:suppressAutoHyphens/>
        <w:spacing w:before="360" w:after="120" w:line="240" w:lineRule="auto"/>
        <w:jc w:val="left"/>
        <w:outlineLvl w:val="1"/>
        <w:rPr>
          <w:b/>
          <w:bCs/>
          <w:snapToGrid w:val="0"/>
          <w:sz w:val="24"/>
          <w:szCs w:val="24"/>
        </w:rPr>
      </w:pPr>
      <w:bookmarkStart w:id="86" w:name="_Ref417482063"/>
      <w:bookmarkStart w:id="87" w:name="_Toc418077920"/>
      <w:bookmarkStart w:id="88" w:name="_Toc418863103"/>
      <w:bookmarkStart w:id="89" w:name="_Toc419289676"/>
      <w:bookmarkStart w:id="90" w:name="_Toc429656873"/>
      <w:bookmarkStart w:id="91" w:name="_Ref55336310"/>
      <w:bookmarkStart w:id="92" w:name="_Toc57314672"/>
      <w:bookmarkStart w:id="93" w:name="_Toc69728986"/>
      <w:bookmarkStart w:id="94" w:name="_Toc261535089"/>
      <w:bookmarkStart w:id="95" w:name="_Toc262557845"/>
      <w:bookmarkStart w:id="96" w:name="_Toc278971518"/>
      <w:bookmarkStart w:id="97" w:name="_Toc358649963"/>
      <w:r w:rsidRPr="00267AD8">
        <w:rPr>
          <w:b/>
          <w:bCs/>
          <w:snapToGrid w:val="0"/>
          <w:sz w:val="24"/>
          <w:szCs w:val="24"/>
        </w:rPr>
        <w:t xml:space="preserve">Опись документов (форма </w:t>
      </w:r>
      <w:r w:rsidRPr="00267AD8">
        <w:rPr>
          <w:b/>
          <w:bCs/>
          <w:snapToGrid w:val="0"/>
          <w:sz w:val="24"/>
          <w:szCs w:val="24"/>
        </w:rPr>
        <w:fldChar w:fldCharType="begin"/>
      </w:r>
      <w:r w:rsidRPr="00267AD8">
        <w:rPr>
          <w:b/>
          <w:bCs/>
          <w:snapToGrid w:val="0"/>
          <w:sz w:val="24"/>
          <w:szCs w:val="24"/>
        </w:rPr>
        <w:instrText xml:space="preserve"> SEQ форма \* ARABIC </w:instrText>
      </w:r>
      <w:r w:rsidRPr="00267AD8">
        <w:rPr>
          <w:b/>
          <w:bCs/>
          <w:snapToGrid w:val="0"/>
          <w:sz w:val="24"/>
          <w:szCs w:val="24"/>
        </w:rPr>
        <w:fldChar w:fldCharType="separate"/>
      </w:r>
      <w:r w:rsidR="00260957">
        <w:rPr>
          <w:b/>
          <w:bCs/>
          <w:noProof/>
          <w:snapToGrid w:val="0"/>
          <w:sz w:val="24"/>
          <w:szCs w:val="24"/>
        </w:rPr>
        <w:t>1</w:t>
      </w:r>
      <w:r w:rsidRPr="00267AD8">
        <w:rPr>
          <w:b/>
          <w:bCs/>
          <w:snapToGrid w:val="0"/>
          <w:sz w:val="24"/>
          <w:szCs w:val="24"/>
        </w:rPr>
        <w:fldChar w:fldCharType="end"/>
      </w:r>
      <w:r w:rsidRPr="00267AD8">
        <w:rPr>
          <w:b/>
          <w:bCs/>
          <w:snapToGrid w:val="0"/>
          <w:sz w:val="24"/>
          <w:szCs w:val="24"/>
        </w:rPr>
        <w:t>)</w:t>
      </w:r>
      <w:bookmarkEnd w:id="86"/>
      <w:bookmarkEnd w:id="87"/>
      <w:bookmarkEnd w:id="88"/>
      <w:bookmarkEnd w:id="89"/>
      <w:bookmarkEnd w:id="90"/>
    </w:p>
    <w:p w:rsidR="00A428A8" w:rsidRPr="00267AD8" w:rsidRDefault="00A428A8" w:rsidP="00A30C9E">
      <w:pPr>
        <w:keepNext/>
        <w:numPr>
          <w:ilvl w:val="2"/>
          <w:numId w:val="30"/>
        </w:numPr>
        <w:tabs>
          <w:tab w:val="num" w:pos="1134"/>
        </w:tabs>
        <w:suppressAutoHyphens/>
        <w:spacing w:before="240" w:after="120" w:line="240" w:lineRule="auto"/>
        <w:jc w:val="left"/>
        <w:outlineLvl w:val="2"/>
        <w:rPr>
          <w:b/>
          <w:bCs/>
          <w:snapToGrid w:val="0"/>
          <w:sz w:val="24"/>
          <w:szCs w:val="24"/>
        </w:rPr>
      </w:pPr>
      <w:bookmarkStart w:id="98" w:name="_Toc418077921"/>
      <w:bookmarkStart w:id="99" w:name="_Toc418863104"/>
      <w:bookmarkStart w:id="100" w:name="_Toc419289677"/>
      <w:bookmarkStart w:id="101" w:name="_Toc429656874"/>
      <w:r w:rsidRPr="00267AD8">
        <w:rPr>
          <w:b/>
          <w:bCs/>
          <w:snapToGrid w:val="0"/>
          <w:sz w:val="24"/>
          <w:szCs w:val="24"/>
        </w:rPr>
        <w:t>Форма описи документов</w:t>
      </w:r>
      <w:bookmarkEnd w:id="98"/>
      <w:bookmarkEnd w:id="99"/>
      <w:bookmarkEnd w:id="100"/>
      <w:bookmarkEnd w:id="101"/>
    </w:p>
    <w:p w:rsidR="00A428A8" w:rsidRPr="00267AD8" w:rsidRDefault="00A428A8" w:rsidP="00267AD8">
      <w:pPr>
        <w:pBdr>
          <w:top w:val="single" w:sz="4" w:space="1" w:color="auto"/>
        </w:pBdr>
        <w:shd w:val="clear" w:color="auto" w:fill="FFFFFF"/>
        <w:ind w:right="21" w:firstLine="0"/>
        <w:jc w:val="center"/>
        <w:rPr>
          <w:b/>
          <w:bCs/>
          <w:snapToGrid w:val="0"/>
          <w:spacing w:val="36"/>
          <w:sz w:val="24"/>
          <w:szCs w:val="24"/>
        </w:rPr>
      </w:pPr>
      <w:r w:rsidRPr="00267AD8">
        <w:rPr>
          <w:b/>
          <w:bCs/>
          <w:snapToGrid w:val="0"/>
          <w:spacing w:val="36"/>
          <w:sz w:val="24"/>
          <w:szCs w:val="24"/>
        </w:rPr>
        <w:t>начало формы</w:t>
      </w:r>
    </w:p>
    <w:p w:rsidR="00A428A8" w:rsidRPr="00267AD8" w:rsidRDefault="00A428A8" w:rsidP="00267AD8">
      <w:pPr>
        <w:spacing w:line="240" w:lineRule="auto"/>
        <w:ind w:right="5243" w:firstLine="0"/>
        <w:rPr>
          <w:snapToGrid w:val="0"/>
          <w:sz w:val="24"/>
          <w:szCs w:val="24"/>
        </w:rPr>
      </w:pPr>
    </w:p>
    <w:p w:rsidR="00A428A8" w:rsidRPr="00267AD8" w:rsidRDefault="00A428A8" w:rsidP="00267AD8">
      <w:pPr>
        <w:spacing w:line="240" w:lineRule="auto"/>
        <w:rPr>
          <w:snapToGrid w:val="0"/>
          <w:sz w:val="24"/>
          <w:szCs w:val="24"/>
        </w:rPr>
      </w:pPr>
    </w:p>
    <w:p w:rsidR="00A428A8" w:rsidRPr="00267AD8" w:rsidRDefault="00A428A8" w:rsidP="00267AD8">
      <w:pPr>
        <w:widowControl w:val="0"/>
        <w:ind w:right="-2" w:firstLine="0"/>
        <w:jc w:val="center"/>
        <w:rPr>
          <w:b/>
          <w:bCs/>
          <w:snapToGrid w:val="0"/>
          <w:sz w:val="24"/>
          <w:szCs w:val="24"/>
        </w:rPr>
      </w:pPr>
      <w:r w:rsidRPr="00267AD8">
        <w:rPr>
          <w:b/>
          <w:bCs/>
          <w:snapToGrid w:val="0"/>
          <w:sz w:val="24"/>
          <w:szCs w:val="24"/>
        </w:rPr>
        <w:t>ОПИСЬ ДОКУМЕНТОВ</w:t>
      </w:r>
    </w:p>
    <w:p w:rsidR="00A428A8" w:rsidRPr="00267AD8" w:rsidRDefault="00A428A8" w:rsidP="00267AD8">
      <w:pPr>
        <w:widowControl w:val="0"/>
        <w:ind w:right="-2" w:firstLine="0"/>
        <w:rPr>
          <w:snapToGrid w:val="0"/>
          <w:sz w:val="24"/>
          <w:szCs w:val="24"/>
        </w:rPr>
      </w:pPr>
    </w:p>
    <w:p w:rsidR="00A428A8" w:rsidRPr="00267AD8" w:rsidRDefault="00A428A8" w:rsidP="00267AD8">
      <w:pPr>
        <w:spacing w:line="240" w:lineRule="auto"/>
        <w:ind w:firstLine="0"/>
        <w:rPr>
          <w:snapToGrid w:val="0"/>
          <w:sz w:val="24"/>
          <w:szCs w:val="24"/>
        </w:rPr>
      </w:pPr>
      <w:r w:rsidRPr="00267AD8">
        <w:rPr>
          <w:snapToGrid w:val="0"/>
          <w:sz w:val="24"/>
          <w:szCs w:val="24"/>
        </w:rPr>
        <w:t>Участник _______________________________________________________________,</w:t>
      </w:r>
    </w:p>
    <w:p w:rsidR="00A428A8" w:rsidRPr="00267AD8" w:rsidRDefault="00A428A8" w:rsidP="00267AD8">
      <w:pPr>
        <w:spacing w:line="240" w:lineRule="auto"/>
        <w:jc w:val="center"/>
        <w:rPr>
          <w:snapToGrid w:val="0"/>
          <w:sz w:val="24"/>
          <w:szCs w:val="24"/>
          <w:vertAlign w:val="superscript"/>
        </w:rPr>
      </w:pPr>
      <w:r w:rsidRPr="00267AD8">
        <w:rPr>
          <w:snapToGrid w:val="0"/>
          <w:sz w:val="24"/>
          <w:szCs w:val="24"/>
          <w:vertAlign w:val="superscript"/>
        </w:rPr>
        <w:t>(полное наименование Участника предварительного отбора с указанием организационно-правовой формы,</w:t>
      </w:r>
    </w:p>
    <w:p w:rsidR="00A428A8" w:rsidRPr="00267AD8" w:rsidRDefault="00A428A8" w:rsidP="00267AD8">
      <w:pPr>
        <w:spacing w:line="240" w:lineRule="auto"/>
        <w:jc w:val="center"/>
        <w:rPr>
          <w:snapToGrid w:val="0"/>
          <w:sz w:val="24"/>
          <w:szCs w:val="24"/>
          <w:vertAlign w:val="superscript"/>
        </w:rPr>
      </w:pPr>
      <w:r w:rsidRPr="00267AD8">
        <w:rPr>
          <w:snapToGrid w:val="0"/>
          <w:sz w:val="24"/>
          <w:szCs w:val="24"/>
          <w:vertAlign w:val="superscript"/>
        </w:rPr>
        <w:t>ИНН, ОКПО, ОКТМО)</w:t>
      </w:r>
    </w:p>
    <w:p w:rsidR="00A428A8" w:rsidRPr="00267AD8" w:rsidRDefault="00A428A8" w:rsidP="00267AD8">
      <w:pPr>
        <w:spacing w:line="240" w:lineRule="auto"/>
        <w:ind w:firstLine="0"/>
        <w:rPr>
          <w:snapToGrid w:val="0"/>
          <w:sz w:val="24"/>
          <w:szCs w:val="24"/>
        </w:rPr>
      </w:pPr>
      <w:r w:rsidRPr="00267AD8">
        <w:rPr>
          <w:snapToGrid w:val="0"/>
          <w:sz w:val="24"/>
          <w:szCs w:val="24"/>
        </w:rPr>
        <w:t>зарегистрированное по адресу</w:t>
      </w:r>
    </w:p>
    <w:p w:rsidR="00A428A8" w:rsidRPr="00267AD8" w:rsidRDefault="00A428A8" w:rsidP="00267AD8">
      <w:pPr>
        <w:spacing w:line="240" w:lineRule="auto"/>
        <w:ind w:firstLine="0"/>
        <w:rPr>
          <w:snapToGrid w:val="0"/>
          <w:sz w:val="24"/>
          <w:szCs w:val="24"/>
        </w:rPr>
      </w:pPr>
      <w:r w:rsidRPr="00267AD8">
        <w:rPr>
          <w:snapToGrid w:val="0"/>
          <w:sz w:val="24"/>
          <w:szCs w:val="24"/>
        </w:rPr>
        <w:t>________________________________________________________________________,</w:t>
      </w:r>
    </w:p>
    <w:p w:rsidR="00A428A8" w:rsidRPr="00267AD8" w:rsidRDefault="00A428A8" w:rsidP="00267AD8">
      <w:pPr>
        <w:spacing w:line="240" w:lineRule="auto"/>
        <w:jc w:val="center"/>
        <w:rPr>
          <w:snapToGrid w:val="0"/>
          <w:sz w:val="24"/>
          <w:szCs w:val="24"/>
          <w:vertAlign w:val="superscript"/>
        </w:rPr>
      </w:pPr>
      <w:r w:rsidRPr="00267AD8">
        <w:rPr>
          <w:snapToGrid w:val="0"/>
          <w:sz w:val="24"/>
          <w:szCs w:val="24"/>
          <w:vertAlign w:val="superscript"/>
        </w:rPr>
        <w:t>(место нахождения Участника предварительного отбора)</w:t>
      </w:r>
    </w:p>
    <w:p w:rsidR="00A428A8" w:rsidRPr="00267AD8" w:rsidRDefault="00A428A8" w:rsidP="00267AD8">
      <w:pPr>
        <w:widowControl w:val="0"/>
        <w:spacing w:line="240" w:lineRule="auto"/>
        <w:ind w:right="-2" w:firstLine="0"/>
        <w:rPr>
          <w:snapToGrid w:val="0"/>
          <w:sz w:val="24"/>
          <w:szCs w:val="24"/>
        </w:rPr>
      </w:pPr>
      <w:r w:rsidRPr="00267AD8">
        <w:rPr>
          <w:snapToGrid w:val="0"/>
          <w:sz w:val="24"/>
          <w:szCs w:val="24"/>
        </w:rPr>
        <w:t>представляет для участия в предварительном отборе на</w:t>
      </w:r>
    </w:p>
    <w:p w:rsidR="00A428A8" w:rsidRPr="00267AD8" w:rsidRDefault="00A428A8" w:rsidP="00267AD8">
      <w:pPr>
        <w:widowControl w:val="0"/>
        <w:spacing w:line="240" w:lineRule="auto"/>
        <w:ind w:right="-2" w:firstLine="0"/>
        <w:rPr>
          <w:snapToGrid w:val="0"/>
          <w:sz w:val="24"/>
          <w:szCs w:val="24"/>
        </w:rPr>
      </w:pPr>
      <w:r w:rsidRPr="00267AD8">
        <w:rPr>
          <w:snapToGrid w:val="0"/>
          <w:sz w:val="24"/>
          <w:szCs w:val="24"/>
        </w:rPr>
        <w:t>_________________________________________________________________</w:t>
      </w:r>
    </w:p>
    <w:p w:rsidR="00A428A8" w:rsidRPr="00267AD8" w:rsidRDefault="00A428A8" w:rsidP="00267AD8">
      <w:pPr>
        <w:spacing w:line="240" w:lineRule="auto"/>
        <w:ind w:firstLine="0"/>
        <w:jc w:val="center"/>
        <w:rPr>
          <w:snapToGrid w:val="0"/>
          <w:sz w:val="24"/>
          <w:szCs w:val="24"/>
          <w:vertAlign w:val="superscript"/>
        </w:rPr>
      </w:pPr>
      <w:r w:rsidRPr="00267AD8">
        <w:rPr>
          <w:snapToGrid w:val="0"/>
          <w:sz w:val="24"/>
          <w:szCs w:val="24"/>
          <w:vertAlign w:val="superscript"/>
        </w:rPr>
        <w:t xml:space="preserve">                                                                                                 (предмет договора)</w:t>
      </w:r>
    </w:p>
    <w:p w:rsidR="00A428A8" w:rsidRPr="00267AD8" w:rsidRDefault="00A428A8" w:rsidP="00267AD8">
      <w:pPr>
        <w:widowControl w:val="0"/>
        <w:spacing w:line="240" w:lineRule="auto"/>
        <w:ind w:right="-2" w:firstLine="0"/>
        <w:rPr>
          <w:snapToGrid w:val="0"/>
          <w:sz w:val="24"/>
          <w:szCs w:val="24"/>
        </w:rPr>
      </w:pPr>
      <w:r w:rsidRPr="00267AD8">
        <w:rPr>
          <w:snapToGrid w:val="0"/>
          <w:sz w:val="24"/>
          <w:szCs w:val="24"/>
        </w:rPr>
        <w:t>нижеперечисленные документы</w:t>
      </w:r>
    </w:p>
    <w:p w:rsidR="00A428A8" w:rsidRPr="00267AD8" w:rsidRDefault="00A428A8" w:rsidP="00267AD8">
      <w:pPr>
        <w:widowControl w:val="0"/>
        <w:spacing w:line="240" w:lineRule="auto"/>
        <w:ind w:right="-2" w:firstLine="0"/>
        <w:rPr>
          <w:snapToGrid w:val="0"/>
          <w:sz w:val="24"/>
          <w:szCs w:val="24"/>
        </w:rPr>
      </w:pPr>
    </w:p>
    <w:tbl>
      <w:tblPr>
        <w:tblW w:w="10065"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560"/>
      </w:tblGrid>
      <w:tr w:rsidR="00A428A8" w:rsidRPr="00267AD8">
        <w:trPr>
          <w:tblHeader/>
        </w:trPr>
        <w:tc>
          <w:tcPr>
            <w:tcW w:w="993" w:type="dxa"/>
            <w:shd w:val="clear" w:color="000000" w:fill="auto"/>
            <w:vAlign w:val="center"/>
          </w:tcPr>
          <w:p w:rsidR="00A428A8" w:rsidRPr="00267AD8" w:rsidRDefault="00A428A8" w:rsidP="00267AD8">
            <w:pPr>
              <w:widowControl w:val="0"/>
              <w:spacing w:line="240" w:lineRule="auto"/>
              <w:ind w:right="-2" w:firstLine="0"/>
              <w:jc w:val="center"/>
              <w:rPr>
                <w:sz w:val="24"/>
                <w:szCs w:val="24"/>
              </w:rPr>
            </w:pPr>
            <w:r w:rsidRPr="00267AD8">
              <w:rPr>
                <w:snapToGrid w:val="0"/>
                <w:sz w:val="24"/>
                <w:szCs w:val="24"/>
              </w:rPr>
              <w:t>№ п\п</w:t>
            </w:r>
          </w:p>
        </w:tc>
        <w:tc>
          <w:tcPr>
            <w:tcW w:w="5811" w:type="dxa"/>
            <w:shd w:val="clear" w:color="000000" w:fill="auto"/>
            <w:vAlign w:val="center"/>
          </w:tcPr>
          <w:p w:rsidR="00A428A8" w:rsidRPr="00267AD8" w:rsidRDefault="00A428A8" w:rsidP="00267AD8">
            <w:pPr>
              <w:widowControl w:val="0"/>
              <w:spacing w:line="240" w:lineRule="auto"/>
              <w:ind w:right="-2" w:firstLine="0"/>
              <w:jc w:val="center"/>
              <w:rPr>
                <w:snapToGrid w:val="0"/>
                <w:sz w:val="24"/>
                <w:szCs w:val="24"/>
              </w:rPr>
            </w:pPr>
            <w:r w:rsidRPr="00267AD8">
              <w:rPr>
                <w:snapToGrid w:val="0"/>
                <w:sz w:val="24"/>
                <w:szCs w:val="24"/>
              </w:rPr>
              <w:t>Наименование документов</w:t>
            </w:r>
          </w:p>
        </w:tc>
        <w:tc>
          <w:tcPr>
            <w:tcW w:w="1701" w:type="dxa"/>
            <w:shd w:val="clear" w:color="000000" w:fill="auto"/>
          </w:tcPr>
          <w:p w:rsidR="00A428A8" w:rsidRPr="00267AD8" w:rsidRDefault="00A428A8" w:rsidP="00267AD8">
            <w:pPr>
              <w:widowControl w:val="0"/>
              <w:spacing w:line="240" w:lineRule="auto"/>
              <w:ind w:right="-2" w:firstLine="0"/>
              <w:rPr>
                <w:snapToGrid w:val="0"/>
                <w:sz w:val="24"/>
                <w:szCs w:val="24"/>
              </w:rPr>
            </w:pPr>
            <w:r w:rsidRPr="00267AD8">
              <w:rPr>
                <w:snapToGrid w:val="0"/>
                <w:sz w:val="24"/>
                <w:szCs w:val="24"/>
              </w:rPr>
              <w:t>Страницы с __ по __</w:t>
            </w:r>
          </w:p>
        </w:tc>
        <w:tc>
          <w:tcPr>
            <w:tcW w:w="1560" w:type="dxa"/>
            <w:shd w:val="clear" w:color="000000" w:fill="auto"/>
            <w:vAlign w:val="center"/>
          </w:tcPr>
          <w:p w:rsidR="00A428A8" w:rsidRPr="00267AD8" w:rsidRDefault="00A428A8" w:rsidP="00267AD8">
            <w:pPr>
              <w:widowControl w:val="0"/>
              <w:spacing w:line="240" w:lineRule="auto"/>
              <w:ind w:right="-2" w:firstLine="0"/>
              <w:rPr>
                <w:snapToGrid w:val="0"/>
                <w:sz w:val="24"/>
                <w:szCs w:val="24"/>
              </w:rPr>
            </w:pPr>
            <w:r w:rsidRPr="00267AD8">
              <w:rPr>
                <w:snapToGrid w:val="0"/>
                <w:sz w:val="24"/>
                <w:szCs w:val="24"/>
              </w:rPr>
              <w:t xml:space="preserve">Количество страниц </w:t>
            </w:r>
          </w:p>
        </w:tc>
      </w:tr>
      <w:tr w:rsidR="00A428A8" w:rsidRPr="00267AD8">
        <w:tc>
          <w:tcPr>
            <w:tcW w:w="993" w:type="dxa"/>
            <w:vAlign w:val="center"/>
          </w:tcPr>
          <w:p w:rsidR="00A428A8" w:rsidRPr="00267AD8" w:rsidRDefault="00A428A8" w:rsidP="00267AD8">
            <w:pPr>
              <w:widowControl w:val="0"/>
              <w:spacing w:line="240" w:lineRule="auto"/>
              <w:ind w:right="-2" w:firstLine="0"/>
              <w:jc w:val="center"/>
              <w:rPr>
                <w:sz w:val="24"/>
                <w:szCs w:val="24"/>
              </w:rPr>
            </w:pPr>
            <w:r w:rsidRPr="00267AD8">
              <w:rPr>
                <w:snapToGrid w:val="0"/>
                <w:sz w:val="24"/>
                <w:szCs w:val="24"/>
              </w:rPr>
              <w:t>1</w:t>
            </w:r>
          </w:p>
        </w:tc>
        <w:tc>
          <w:tcPr>
            <w:tcW w:w="5811" w:type="dxa"/>
          </w:tcPr>
          <w:p w:rsidR="00A428A8" w:rsidRPr="00267AD8" w:rsidRDefault="00A428A8" w:rsidP="00267AD8">
            <w:pPr>
              <w:widowControl w:val="0"/>
              <w:spacing w:line="240" w:lineRule="auto"/>
              <w:ind w:right="-2" w:firstLine="0"/>
              <w:rPr>
                <w:sz w:val="24"/>
                <w:szCs w:val="24"/>
              </w:rPr>
            </w:pPr>
          </w:p>
          <w:p w:rsidR="00A428A8" w:rsidRPr="00267AD8" w:rsidRDefault="00A428A8" w:rsidP="00267AD8">
            <w:pPr>
              <w:widowControl w:val="0"/>
              <w:spacing w:line="240" w:lineRule="auto"/>
              <w:ind w:right="-2" w:firstLine="0"/>
              <w:rPr>
                <w:sz w:val="24"/>
                <w:szCs w:val="24"/>
              </w:rPr>
            </w:pPr>
          </w:p>
        </w:tc>
        <w:tc>
          <w:tcPr>
            <w:tcW w:w="1701" w:type="dxa"/>
          </w:tcPr>
          <w:p w:rsidR="00A428A8" w:rsidRPr="00267AD8" w:rsidRDefault="00A428A8" w:rsidP="00267AD8">
            <w:pPr>
              <w:widowControl w:val="0"/>
              <w:spacing w:line="240" w:lineRule="auto"/>
              <w:ind w:right="-2" w:firstLine="0"/>
              <w:rPr>
                <w:sz w:val="24"/>
                <w:szCs w:val="24"/>
              </w:rPr>
            </w:pPr>
          </w:p>
        </w:tc>
        <w:tc>
          <w:tcPr>
            <w:tcW w:w="1560" w:type="dxa"/>
          </w:tcPr>
          <w:p w:rsidR="00A428A8" w:rsidRPr="00267AD8" w:rsidRDefault="00A428A8" w:rsidP="00267AD8">
            <w:pPr>
              <w:widowControl w:val="0"/>
              <w:spacing w:line="240" w:lineRule="auto"/>
              <w:ind w:right="-2" w:firstLine="0"/>
              <w:rPr>
                <w:sz w:val="24"/>
                <w:szCs w:val="24"/>
              </w:rPr>
            </w:pPr>
          </w:p>
        </w:tc>
      </w:tr>
      <w:tr w:rsidR="00A428A8" w:rsidRPr="00267AD8">
        <w:trPr>
          <w:trHeight w:val="389"/>
        </w:trPr>
        <w:tc>
          <w:tcPr>
            <w:tcW w:w="993" w:type="dxa"/>
            <w:vAlign w:val="center"/>
          </w:tcPr>
          <w:p w:rsidR="00A428A8" w:rsidRPr="00267AD8" w:rsidRDefault="00A428A8" w:rsidP="00267AD8">
            <w:pPr>
              <w:widowControl w:val="0"/>
              <w:spacing w:line="240" w:lineRule="auto"/>
              <w:ind w:right="-2" w:firstLine="0"/>
              <w:jc w:val="center"/>
              <w:rPr>
                <w:sz w:val="24"/>
                <w:szCs w:val="24"/>
              </w:rPr>
            </w:pPr>
            <w:r w:rsidRPr="00267AD8">
              <w:rPr>
                <w:snapToGrid w:val="0"/>
                <w:sz w:val="24"/>
                <w:szCs w:val="24"/>
              </w:rPr>
              <w:t>2</w:t>
            </w:r>
          </w:p>
        </w:tc>
        <w:tc>
          <w:tcPr>
            <w:tcW w:w="5811" w:type="dxa"/>
          </w:tcPr>
          <w:p w:rsidR="00A428A8" w:rsidRPr="00267AD8" w:rsidRDefault="00A428A8" w:rsidP="00267AD8">
            <w:pPr>
              <w:widowControl w:val="0"/>
              <w:spacing w:line="240" w:lineRule="auto"/>
              <w:ind w:right="-2" w:firstLine="0"/>
              <w:rPr>
                <w:sz w:val="24"/>
                <w:szCs w:val="24"/>
              </w:rPr>
            </w:pPr>
          </w:p>
          <w:p w:rsidR="00A428A8" w:rsidRPr="00267AD8" w:rsidRDefault="00A428A8" w:rsidP="00267AD8">
            <w:pPr>
              <w:widowControl w:val="0"/>
              <w:spacing w:line="240" w:lineRule="auto"/>
              <w:ind w:right="-2" w:firstLine="0"/>
              <w:rPr>
                <w:sz w:val="24"/>
                <w:szCs w:val="24"/>
              </w:rPr>
            </w:pPr>
          </w:p>
        </w:tc>
        <w:tc>
          <w:tcPr>
            <w:tcW w:w="1701" w:type="dxa"/>
          </w:tcPr>
          <w:p w:rsidR="00A428A8" w:rsidRPr="00267AD8" w:rsidRDefault="00A428A8" w:rsidP="00267AD8">
            <w:pPr>
              <w:widowControl w:val="0"/>
              <w:spacing w:line="240" w:lineRule="auto"/>
              <w:ind w:right="-2" w:firstLine="0"/>
              <w:rPr>
                <w:sz w:val="24"/>
                <w:szCs w:val="24"/>
              </w:rPr>
            </w:pPr>
          </w:p>
        </w:tc>
        <w:tc>
          <w:tcPr>
            <w:tcW w:w="1560" w:type="dxa"/>
          </w:tcPr>
          <w:p w:rsidR="00A428A8" w:rsidRPr="00267AD8" w:rsidRDefault="00A428A8" w:rsidP="00267AD8">
            <w:pPr>
              <w:widowControl w:val="0"/>
              <w:spacing w:line="240" w:lineRule="auto"/>
              <w:ind w:right="-2" w:firstLine="0"/>
              <w:rPr>
                <w:sz w:val="24"/>
                <w:szCs w:val="24"/>
              </w:rPr>
            </w:pPr>
          </w:p>
        </w:tc>
      </w:tr>
      <w:tr w:rsidR="00A428A8" w:rsidRPr="00267AD8">
        <w:tc>
          <w:tcPr>
            <w:tcW w:w="993" w:type="dxa"/>
            <w:vAlign w:val="center"/>
          </w:tcPr>
          <w:p w:rsidR="00A428A8" w:rsidRPr="00267AD8" w:rsidRDefault="00A428A8" w:rsidP="00267AD8">
            <w:pPr>
              <w:widowControl w:val="0"/>
              <w:spacing w:line="240" w:lineRule="auto"/>
              <w:ind w:right="-2" w:firstLine="0"/>
              <w:jc w:val="center"/>
              <w:rPr>
                <w:sz w:val="24"/>
                <w:szCs w:val="24"/>
              </w:rPr>
            </w:pPr>
            <w:r w:rsidRPr="00267AD8">
              <w:rPr>
                <w:snapToGrid w:val="0"/>
                <w:sz w:val="24"/>
                <w:szCs w:val="24"/>
              </w:rPr>
              <w:t>…</w:t>
            </w:r>
          </w:p>
        </w:tc>
        <w:tc>
          <w:tcPr>
            <w:tcW w:w="5811" w:type="dxa"/>
          </w:tcPr>
          <w:p w:rsidR="00A428A8" w:rsidRPr="00267AD8" w:rsidRDefault="00A428A8" w:rsidP="00267AD8">
            <w:pPr>
              <w:widowControl w:val="0"/>
              <w:spacing w:line="240" w:lineRule="auto"/>
              <w:ind w:right="-2" w:firstLine="0"/>
              <w:rPr>
                <w:sz w:val="24"/>
                <w:szCs w:val="24"/>
              </w:rPr>
            </w:pPr>
          </w:p>
          <w:p w:rsidR="00A428A8" w:rsidRPr="00267AD8" w:rsidRDefault="00A428A8" w:rsidP="00267AD8">
            <w:pPr>
              <w:widowControl w:val="0"/>
              <w:spacing w:line="240" w:lineRule="auto"/>
              <w:ind w:right="-2" w:firstLine="0"/>
              <w:rPr>
                <w:sz w:val="24"/>
                <w:szCs w:val="24"/>
              </w:rPr>
            </w:pPr>
          </w:p>
        </w:tc>
        <w:tc>
          <w:tcPr>
            <w:tcW w:w="1701" w:type="dxa"/>
          </w:tcPr>
          <w:p w:rsidR="00A428A8" w:rsidRPr="00267AD8" w:rsidRDefault="00A428A8" w:rsidP="00267AD8">
            <w:pPr>
              <w:widowControl w:val="0"/>
              <w:spacing w:line="240" w:lineRule="auto"/>
              <w:ind w:right="-2" w:firstLine="0"/>
              <w:rPr>
                <w:sz w:val="24"/>
                <w:szCs w:val="24"/>
              </w:rPr>
            </w:pPr>
          </w:p>
        </w:tc>
        <w:tc>
          <w:tcPr>
            <w:tcW w:w="1560" w:type="dxa"/>
          </w:tcPr>
          <w:p w:rsidR="00A428A8" w:rsidRPr="00267AD8" w:rsidRDefault="00A428A8" w:rsidP="00267AD8">
            <w:pPr>
              <w:widowControl w:val="0"/>
              <w:spacing w:line="240" w:lineRule="auto"/>
              <w:ind w:right="-2" w:firstLine="0"/>
              <w:rPr>
                <w:sz w:val="24"/>
                <w:szCs w:val="24"/>
              </w:rPr>
            </w:pPr>
          </w:p>
        </w:tc>
      </w:tr>
      <w:tr w:rsidR="00A428A8" w:rsidRPr="00267AD8">
        <w:tc>
          <w:tcPr>
            <w:tcW w:w="993" w:type="dxa"/>
            <w:vAlign w:val="center"/>
          </w:tcPr>
          <w:p w:rsidR="00A428A8" w:rsidRPr="00267AD8" w:rsidRDefault="00A428A8" w:rsidP="00267AD8">
            <w:pPr>
              <w:widowControl w:val="0"/>
              <w:spacing w:line="240" w:lineRule="auto"/>
              <w:ind w:right="-2" w:firstLine="0"/>
              <w:jc w:val="center"/>
              <w:rPr>
                <w:sz w:val="24"/>
                <w:szCs w:val="24"/>
              </w:rPr>
            </w:pPr>
          </w:p>
        </w:tc>
        <w:tc>
          <w:tcPr>
            <w:tcW w:w="7512" w:type="dxa"/>
            <w:gridSpan w:val="2"/>
          </w:tcPr>
          <w:p w:rsidR="00A428A8" w:rsidRPr="00267AD8" w:rsidRDefault="00A428A8" w:rsidP="00267AD8">
            <w:pPr>
              <w:widowControl w:val="0"/>
              <w:spacing w:line="240" w:lineRule="auto"/>
              <w:ind w:right="-2" w:firstLine="0"/>
              <w:jc w:val="right"/>
              <w:rPr>
                <w:snapToGrid w:val="0"/>
                <w:sz w:val="24"/>
                <w:szCs w:val="24"/>
              </w:rPr>
            </w:pPr>
          </w:p>
          <w:p w:rsidR="00A428A8" w:rsidRPr="00267AD8" w:rsidRDefault="00A428A8" w:rsidP="00267AD8">
            <w:pPr>
              <w:widowControl w:val="0"/>
              <w:spacing w:line="240" w:lineRule="auto"/>
              <w:ind w:right="-2" w:firstLine="0"/>
              <w:jc w:val="right"/>
              <w:rPr>
                <w:sz w:val="24"/>
                <w:szCs w:val="24"/>
              </w:rPr>
            </w:pPr>
            <w:r w:rsidRPr="00267AD8">
              <w:rPr>
                <w:snapToGrid w:val="0"/>
                <w:sz w:val="24"/>
                <w:szCs w:val="24"/>
              </w:rPr>
              <w:t>ВСЕГО листов:</w:t>
            </w:r>
          </w:p>
        </w:tc>
        <w:tc>
          <w:tcPr>
            <w:tcW w:w="1560" w:type="dxa"/>
          </w:tcPr>
          <w:p w:rsidR="00A428A8" w:rsidRPr="00267AD8" w:rsidRDefault="00A428A8" w:rsidP="00267AD8">
            <w:pPr>
              <w:widowControl w:val="0"/>
              <w:spacing w:line="240" w:lineRule="auto"/>
              <w:ind w:right="-2" w:firstLine="0"/>
              <w:rPr>
                <w:sz w:val="24"/>
                <w:szCs w:val="24"/>
              </w:rPr>
            </w:pPr>
          </w:p>
        </w:tc>
      </w:tr>
    </w:tbl>
    <w:p w:rsidR="00A428A8" w:rsidRPr="00267AD8" w:rsidRDefault="00A428A8" w:rsidP="00267AD8">
      <w:pPr>
        <w:tabs>
          <w:tab w:val="left" w:pos="993"/>
        </w:tabs>
        <w:spacing w:line="240" w:lineRule="auto"/>
        <w:ind w:left="567"/>
        <w:rPr>
          <w:snapToGrid w:val="0"/>
          <w:sz w:val="24"/>
          <w:szCs w:val="24"/>
        </w:rPr>
      </w:pPr>
    </w:p>
    <w:p w:rsidR="00A428A8" w:rsidRPr="00267AD8" w:rsidRDefault="00A428A8" w:rsidP="00267AD8">
      <w:pPr>
        <w:spacing w:line="240" w:lineRule="auto"/>
        <w:rPr>
          <w:snapToGrid w:val="0"/>
          <w:sz w:val="24"/>
          <w:szCs w:val="24"/>
        </w:rPr>
      </w:pPr>
      <w:r w:rsidRPr="00267AD8">
        <w:rPr>
          <w:snapToGrid w:val="0"/>
          <w:sz w:val="24"/>
          <w:szCs w:val="24"/>
        </w:rPr>
        <w:t>____________________________________</w:t>
      </w:r>
    </w:p>
    <w:p w:rsidR="00A428A8" w:rsidRPr="00267AD8" w:rsidRDefault="00A428A8" w:rsidP="00267AD8">
      <w:pPr>
        <w:spacing w:line="240" w:lineRule="auto"/>
        <w:ind w:right="3684"/>
        <w:jc w:val="center"/>
        <w:rPr>
          <w:snapToGrid w:val="0"/>
          <w:sz w:val="24"/>
          <w:szCs w:val="24"/>
          <w:vertAlign w:val="superscript"/>
        </w:rPr>
      </w:pPr>
      <w:r w:rsidRPr="00267AD8">
        <w:rPr>
          <w:snapToGrid w:val="0"/>
          <w:sz w:val="24"/>
          <w:szCs w:val="24"/>
          <w:vertAlign w:val="superscript"/>
        </w:rPr>
        <w:t>(подпись, М.П.)</w:t>
      </w:r>
    </w:p>
    <w:p w:rsidR="00A428A8" w:rsidRPr="00267AD8" w:rsidRDefault="00A428A8" w:rsidP="00267AD8">
      <w:pPr>
        <w:spacing w:line="240" w:lineRule="auto"/>
        <w:rPr>
          <w:snapToGrid w:val="0"/>
          <w:sz w:val="24"/>
          <w:szCs w:val="24"/>
        </w:rPr>
      </w:pPr>
      <w:r w:rsidRPr="00267AD8">
        <w:rPr>
          <w:snapToGrid w:val="0"/>
          <w:sz w:val="24"/>
          <w:szCs w:val="24"/>
        </w:rPr>
        <w:t>____________________________________</w:t>
      </w:r>
    </w:p>
    <w:p w:rsidR="00A428A8" w:rsidRPr="00267AD8" w:rsidRDefault="00A428A8" w:rsidP="00267AD8">
      <w:pPr>
        <w:spacing w:line="240" w:lineRule="auto"/>
        <w:ind w:right="3684"/>
        <w:jc w:val="center"/>
        <w:rPr>
          <w:snapToGrid w:val="0"/>
          <w:sz w:val="24"/>
          <w:szCs w:val="24"/>
          <w:vertAlign w:val="superscript"/>
        </w:rPr>
      </w:pPr>
      <w:r w:rsidRPr="00267AD8">
        <w:rPr>
          <w:snapToGrid w:val="0"/>
          <w:sz w:val="24"/>
          <w:szCs w:val="24"/>
          <w:vertAlign w:val="superscript"/>
        </w:rPr>
        <w:t>(фамилия, имя, отчество подписавшего, должность)</w:t>
      </w:r>
    </w:p>
    <w:p w:rsidR="00A428A8" w:rsidRPr="00267AD8" w:rsidRDefault="00A428A8" w:rsidP="00267AD8">
      <w:pPr>
        <w:pBdr>
          <w:bottom w:val="single" w:sz="4" w:space="1" w:color="auto"/>
        </w:pBdr>
        <w:shd w:val="clear" w:color="auto" w:fill="FFFFFF"/>
        <w:ind w:right="21" w:firstLine="0"/>
        <w:jc w:val="center"/>
        <w:rPr>
          <w:b/>
          <w:bCs/>
          <w:snapToGrid w:val="0"/>
          <w:spacing w:val="36"/>
          <w:sz w:val="24"/>
          <w:szCs w:val="24"/>
        </w:rPr>
      </w:pPr>
      <w:r w:rsidRPr="00267AD8">
        <w:rPr>
          <w:b/>
          <w:bCs/>
          <w:snapToGrid w:val="0"/>
          <w:spacing w:val="36"/>
          <w:sz w:val="24"/>
          <w:szCs w:val="24"/>
        </w:rPr>
        <w:t>конец формы</w:t>
      </w:r>
    </w:p>
    <w:p w:rsidR="00A428A8" w:rsidRPr="00267AD8" w:rsidRDefault="00A428A8" w:rsidP="00A30C9E">
      <w:pPr>
        <w:keepNext/>
        <w:pageBreakBefore/>
        <w:numPr>
          <w:ilvl w:val="2"/>
          <w:numId w:val="30"/>
        </w:numPr>
        <w:tabs>
          <w:tab w:val="num" w:pos="1134"/>
        </w:tabs>
        <w:suppressAutoHyphens/>
        <w:spacing w:before="240" w:after="120" w:line="240" w:lineRule="auto"/>
        <w:jc w:val="left"/>
        <w:outlineLvl w:val="2"/>
        <w:rPr>
          <w:b/>
          <w:bCs/>
          <w:snapToGrid w:val="0"/>
          <w:sz w:val="24"/>
          <w:szCs w:val="24"/>
        </w:rPr>
      </w:pPr>
      <w:bookmarkStart w:id="102" w:name="_Toc418077922"/>
      <w:bookmarkStart w:id="103" w:name="_Toc418863105"/>
      <w:bookmarkStart w:id="104" w:name="_Toc419289678"/>
      <w:bookmarkStart w:id="105" w:name="_Toc429656875"/>
      <w:r w:rsidRPr="00267AD8">
        <w:rPr>
          <w:b/>
          <w:bCs/>
          <w:snapToGrid w:val="0"/>
          <w:sz w:val="24"/>
          <w:szCs w:val="24"/>
        </w:rPr>
        <w:lastRenderedPageBreak/>
        <w:t>Инструкции по заполнению</w:t>
      </w:r>
      <w:bookmarkEnd w:id="102"/>
      <w:bookmarkEnd w:id="103"/>
      <w:bookmarkEnd w:id="104"/>
      <w:bookmarkEnd w:id="105"/>
    </w:p>
    <w:p w:rsidR="00A428A8" w:rsidRPr="00267AD8" w:rsidRDefault="00A428A8" w:rsidP="00A30C9E">
      <w:pPr>
        <w:numPr>
          <w:ilvl w:val="3"/>
          <w:numId w:val="30"/>
        </w:numPr>
        <w:tabs>
          <w:tab w:val="num" w:pos="1986"/>
        </w:tabs>
        <w:ind w:left="1986"/>
        <w:rPr>
          <w:snapToGrid w:val="0"/>
          <w:sz w:val="24"/>
          <w:szCs w:val="24"/>
        </w:rPr>
      </w:pPr>
      <w:r w:rsidRPr="00267AD8">
        <w:rPr>
          <w:snapToGrid w:val="0"/>
          <w:sz w:val="24"/>
          <w:szCs w:val="24"/>
        </w:rPr>
        <w:t xml:space="preserve">Опись следует оформить на официальном бланке Участника предварительного отбора. </w:t>
      </w:r>
    </w:p>
    <w:p w:rsidR="00A428A8" w:rsidRPr="00267AD8" w:rsidRDefault="00A428A8" w:rsidP="00A30C9E">
      <w:pPr>
        <w:numPr>
          <w:ilvl w:val="3"/>
          <w:numId w:val="30"/>
        </w:numPr>
        <w:tabs>
          <w:tab w:val="num" w:pos="1986"/>
        </w:tabs>
        <w:ind w:left="1986"/>
        <w:rPr>
          <w:snapToGrid w:val="0"/>
          <w:sz w:val="24"/>
          <w:szCs w:val="24"/>
        </w:rPr>
      </w:pPr>
      <w:r w:rsidRPr="00267AD8">
        <w:rPr>
          <w:snapToGrid w:val="0"/>
          <w:sz w:val="24"/>
          <w:szCs w:val="24"/>
        </w:rPr>
        <w:t>Участник предварительного отбора должен указать свое полное наименование (с указанием организационно-правовой формы) и место нахождения.</w:t>
      </w:r>
    </w:p>
    <w:p w:rsidR="00A428A8" w:rsidRPr="00267AD8" w:rsidRDefault="00A428A8" w:rsidP="00A30C9E">
      <w:pPr>
        <w:numPr>
          <w:ilvl w:val="3"/>
          <w:numId w:val="30"/>
        </w:numPr>
        <w:tabs>
          <w:tab w:val="num" w:pos="1986"/>
        </w:tabs>
        <w:ind w:left="1986"/>
        <w:rPr>
          <w:snapToGrid w:val="0"/>
          <w:sz w:val="24"/>
          <w:szCs w:val="24"/>
        </w:rPr>
      </w:pPr>
      <w:r w:rsidRPr="00267AD8">
        <w:rPr>
          <w:snapToGrid w:val="0"/>
          <w:sz w:val="24"/>
          <w:szCs w:val="24"/>
        </w:rPr>
        <w:t>Участник предварительного отбора должен перечислить и указать объем каждого документа, входящего в состав заявки (в страницах).</w:t>
      </w:r>
    </w:p>
    <w:p w:rsidR="00A428A8" w:rsidRPr="00267AD8" w:rsidRDefault="00A428A8" w:rsidP="00A30C9E">
      <w:pPr>
        <w:numPr>
          <w:ilvl w:val="3"/>
          <w:numId w:val="30"/>
        </w:numPr>
        <w:tabs>
          <w:tab w:val="num" w:pos="1986"/>
        </w:tabs>
        <w:ind w:left="1986"/>
        <w:rPr>
          <w:snapToGrid w:val="0"/>
          <w:sz w:val="24"/>
          <w:szCs w:val="24"/>
        </w:rPr>
      </w:pPr>
      <w:r w:rsidRPr="00267AD8">
        <w:rPr>
          <w:snapToGrid w:val="0"/>
          <w:sz w:val="24"/>
          <w:szCs w:val="24"/>
        </w:rPr>
        <w:t xml:space="preserve">Письмо должно быть подписано и скреплено печатью (при наличии) в соответствии с требованиями пункта </w:t>
      </w:r>
      <w:r w:rsidR="008B5603">
        <w:fldChar w:fldCharType="begin"/>
      </w:r>
      <w:r w:rsidR="008B5603">
        <w:instrText xml:space="preserve"> REF _Ref429640882 \r \h  \* MERGEFORMAT </w:instrText>
      </w:r>
      <w:r w:rsidR="008B5603">
        <w:fldChar w:fldCharType="separate"/>
      </w:r>
      <w:r w:rsidR="00260957">
        <w:rPr>
          <w:b/>
          <w:bCs/>
        </w:rPr>
        <w:t>Ошибка! Источник ссылки не найден.</w:t>
      </w:r>
      <w:r w:rsidR="008B5603">
        <w:fldChar w:fldCharType="end"/>
      </w:r>
      <w:r w:rsidRPr="00267AD8">
        <w:rPr>
          <w:snapToGrid w:val="0"/>
          <w:sz w:val="24"/>
          <w:szCs w:val="24"/>
        </w:rPr>
        <w:t>.</w:t>
      </w: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p>
    <w:p w:rsidR="00A428A8" w:rsidRDefault="00A428A8" w:rsidP="00267AD8">
      <w:pPr>
        <w:rPr>
          <w:snapToGrid w:val="0"/>
        </w:rPr>
      </w:pPr>
      <w:bookmarkStart w:id="106" w:name="_GoBack"/>
      <w:bookmarkEnd w:id="106"/>
    </w:p>
    <w:p w:rsidR="00A428A8" w:rsidRPr="00267AD8" w:rsidRDefault="00A428A8" w:rsidP="00267AD8">
      <w:pPr>
        <w:rPr>
          <w:snapToGrid w:val="0"/>
        </w:rPr>
      </w:pPr>
    </w:p>
    <w:p w:rsidR="00A428A8" w:rsidRPr="00DF3685" w:rsidRDefault="00A428A8" w:rsidP="00A30C9E">
      <w:pPr>
        <w:keepNext/>
        <w:widowControl w:val="0"/>
        <w:numPr>
          <w:ilvl w:val="1"/>
          <w:numId w:val="30"/>
        </w:numPr>
        <w:suppressAutoHyphens/>
        <w:autoSpaceDE w:val="0"/>
        <w:autoSpaceDN w:val="0"/>
        <w:adjustRightInd w:val="0"/>
        <w:spacing w:before="360" w:after="120" w:line="240" w:lineRule="auto"/>
        <w:jc w:val="left"/>
        <w:outlineLvl w:val="1"/>
        <w:rPr>
          <w:b/>
          <w:bCs/>
          <w:sz w:val="24"/>
          <w:szCs w:val="24"/>
        </w:rPr>
      </w:pPr>
      <w:r w:rsidRPr="00DF3685">
        <w:rPr>
          <w:b/>
          <w:bCs/>
          <w:sz w:val="24"/>
          <w:szCs w:val="24"/>
        </w:rPr>
        <w:t xml:space="preserve">Письмо о подаче оферты </w:t>
      </w:r>
      <w:bookmarkStart w:id="107" w:name="_Ref22846535"/>
      <w:r w:rsidRPr="00DF3685">
        <w:rPr>
          <w:b/>
          <w:bCs/>
          <w:sz w:val="24"/>
          <w:szCs w:val="24"/>
        </w:rPr>
        <w:t>(</w:t>
      </w:r>
      <w:bookmarkEnd w:id="107"/>
      <w:r w:rsidRPr="00DF3685">
        <w:rPr>
          <w:b/>
          <w:bCs/>
          <w:sz w:val="24"/>
          <w:szCs w:val="24"/>
        </w:rPr>
        <w:t xml:space="preserve">форма </w:t>
      </w:r>
      <w:r w:rsidRPr="00DF3685">
        <w:rPr>
          <w:b/>
          <w:bCs/>
          <w:sz w:val="24"/>
          <w:szCs w:val="24"/>
        </w:rPr>
        <w:fldChar w:fldCharType="begin"/>
      </w:r>
      <w:r w:rsidRPr="00DF3685">
        <w:rPr>
          <w:b/>
          <w:bCs/>
          <w:sz w:val="24"/>
          <w:szCs w:val="24"/>
        </w:rPr>
        <w:instrText xml:space="preserve"> SEQ форма \* ARABIC </w:instrText>
      </w:r>
      <w:r w:rsidRPr="00DF3685">
        <w:rPr>
          <w:b/>
          <w:bCs/>
          <w:sz w:val="24"/>
          <w:szCs w:val="24"/>
        </w:rPr>
        <w:fldChar w:fldCharType="separate"/>
      </w:r>
      <w:r w:rsidR="00260957">
        <w:rPr>
          <w:b/>
          <w:bCs/>
          <w:noProof/>
          <w:sz w:val="24"/>
          <w:szCs w:val="24"/>
        </w:rPr>
        <w:t>2</w:t>
      </w:r>
      <w:r w:rsidRPr="00DF3685">
        <w:rPr>
          <w:b/>
          <w:bCs/>
          <w:sz w:val="24"/>
          <w:szCs w:val="24"/>
        </w:rPr>
        <w:fldChar w:fldCharType="end"/>
      </w:r>
      <w:r w:rsidRPr="00DF3685">
        <w:rPr>
          <w:b/>
          <w:bCs/>
          <w:sz w:val="24"/>
          <w:szCs w:val="24"/>
        </w:rPr>
        <w:t>)</w:t>
      </w:r>
      <w:bookmarkEnd w:id="91"/>
      <w:bookmarkEnd w:id="92"/>
      <w:bookmarkEnd w:id="93"/>
      <w:bookmarkEnd w:id="94"/>
      <w:bookmarkEnd w:id="95"/>
      <w:bookmarkEnd w:id="96"/>
      <w:bookmarkEnd w:id="97"/>
    </w:p>
    <w:p w:rsidR="00A428A8" w:rsidRPr="00DF3685" w:rsidRDefault="00A428A8" w:rsidP="00930D9F">
      <w:pPr>
        <w:keepNext/>
        <w:widowControl w:val="0"/>
        <w:suppressAutoHyphens/>
        <w:autoSpaceDE w:val="0"/>
        <w:autoSpaceDN w:val="0"/>
        <w:adjustRightInd w:val="0"/>
        <w:spacing w:before="360" w:after="120" w:line="240" w:lineRule="auto"/>
        <w:ind w:left="360" w:firstLine="0"/>
        <w:jc w:val="left"/>
        <w:outlineLvl w:val="1"/>
        <w:rPr>
          <w:b/>
          <w:bCs/>
          <w:sz w:val="24"/>
          <w:szCs w:val="24"/>
        </w:rPr>
      </w:pPr>
    </w:p>
    <w:p w:rsidR="00A428A8" w:rsidRPr="00DF3685" w:rsidRDefault="00A428A8" w:rsidP="00A30C9E">
      <w:pPr>
        <w:keepNext/>
        <w:widowControl w:val="0"/>
        <w:numPr>
          <w:ilvl w:val="2"/>
          <w:numId w:val="30"/>
        </w:numPr>
        <w:suppressAutoHyphens/>
        <w:autoSpaceDE w:val="0"/>
        <w:autoSpaceDN w:val="0"/>
        <w:adjustRightInd w:val="0"/>
        <w:spacing w:before="240" w:after="120" w:line="240" w:lineRule="auto"/>
        <w:jc w:val="left"/>
        <w:outlineLvl w:val="2"/>
        <w:rPr>
          <w:b/>
          <w:bCs/>
          <w:sz w:val="24"/>
          <w:szCs w:val="24"/>
        </w:rPr>
      </w:pPr>
      <w:bookmarkStart w:id="108" w:name="_Toc358649964"/>
      <w:r w:rsidRPr="00DF3685">
        <w:rPr>
          <w:b/>
          <w:bCs/>
          <w:sz w:val="24"/>
          <w:szCs w:val="24"/>
        </w:rPr>
        <w:t>Форма письма о подаче оферты</w:t>
      </w:r>
      <w:bookmarkEnd w:id="108"/>
    </w:p>
    <w:p w:rsidR="00A428A8" w:rsidRPr="00DF3685" w:rsidRDefault="00A428A8" w:rsidP="00930D9F">
      <w:pPr>
        <w:pBdr>
          <w:top w:val="single" w:sz="4" w:space="1" w:color="auto"/>
        </w:pBdr>
        <w:shd w:val="clear" w:color="auto" w:fill="E0E0E0"/>
        <w:spacing w:line="240" w:lineRule="auto"/>
        <w:ind w:right="21"/>
        <w:jc w:val="center"/>
        <w:rPr>
          <w:b/>
          <w:bCs/>
          <w:spacing w:val="36"/>
          <w:sz w:val="24"/>
          <w:szCs w:val="24"/>
        </w:rPr>
      </w:pPr>
      <w:r w:rsidRPr="00DF3685">
        <w:rPr>
          <w:b/>
          <w:bCs/>
          <w:spacing w:val="36"/>
          <w:sz w:val="24"/>
          <w:szCs w:val="24"/>
        </w:rPr>
        <w:t>начало формы</w:t>
      </w:r>
    </w:p>
    <w:p w:rsidR="00A428A8" w:rsidRPr="00DF3685" w:rsidRDefault="00A428A8" w:rsidP="00930D9F">
      <w:pPr>
        <w:spacing w:line="240" w:lineRule="auto"/>
        <w:ind w:right="5243"/>
        <w:rPr>
          <w:sz w:val="24"/>
          <w:szCs w:val="24"/>
        </w:rPr>
      </w:pPr>
    </w:p>
    <w:p w:rsidR="00A428A8" w:rsidRPr="00DF3685" w:rsidRDefault="00A428A8" w:rsidP="00930D9F">
      <w:pPr>
        <w:spacing w:line="240" w:lineRule="auto"/>
        <w:ind w:right="5243"/>
        <w:rPr>
          <w:sz w:val="24"/>
          <w:szCs w:val="24"/>
        </w:rPr>
      </w:pPr>
      <w:r w:rsidRPr="00DF3685">
        <w:rPr>
          <w:sz w:val="24"/>
          <w:szCs w:val="24"/>
        </w:rPr>
        <w:t>«_____»_______________ года</w:t>
      </w:r>
    </w:p>
    <w:p w:rsidR="00A428A8" w:rsidRPr="00DF3685" w:rsidRDefault="00A428A8" w:rsidP="00930D9F">
      <w:pPr>
        <w:spacing w:line="240" w:lineRule="auto"/>
        <w:ind w:right="5243"/>
        <w:rPr>
          <w:sz w:val="24"/>
          <w:szCs w:val="24"/>
        </w:rPr>
      </w:pPr>
      <w:r w:rsidRPr="00DF3685">
        <w:rPr>
          <w:sz w:val="24"/>
          <w:szCs w:val="24"/>
        </w:rPr>
        <w:t>№________________________</w:t>
      </w:r>
      <w:r w:rsidRPr="00DF3685">
        <w:rPr>
          <w:sz w:val="24"/>
          <w:szCs w:val="24"/>
        </w:rPr>
        <w:tab/>
      </w:r>
    </w:p>
    <w:p w:rsidR="00A428A8" w:rsidRPr="00DF3685" w:rsidRDefault="00A428A8" w:rsidP="00930D9F">
      <w:pPr>
        <w:spacing w:line="240" w:lineRule="auto"/>
        <w:ind w:right="140"/>
        <w:jc w:val="right"/>
        <w:rPr>
          <w:sz w:val="24"/>
          <w:szCs w:val="24"/>
        </w:rPr>
      </w:pPr>
      <w:r w:rsidRPr="00DF3685">
        <w:rPr>
          <w:sz w:val="24"/>
          <w:szCs w:val="24"/>
        </w:rPr>
        <w:t xml:space="preserve">Заказчику: </w:t>
      </w:r>
    </w:p>
    <w:p w:rsidR="00A428A8" w:rsidRPr="00DF3685" w:rsidRDefault="00A428A8" w:rsidP="00930D9F">
      <w:pPr>
        <w:tabs>
          <w:tab w:val="left" w:pos="10065"/>
        </w:tabs>
        <w:spacing w:line="240" w:lineRule="auto"/>
        <w:ind w:right="140"/>
        <w:jc w:val="right"/>
        <w:rPr>
          <w:sz w:val="24"/>
          <w:szCs w:val="24"/>
        </w:rPr>
      </w:pPr>
      <w:r w:rsidRPr="00DF3685">
        <w:rPr>
          <w:sz w:val="24"/>
          <w:szCs w:val="24"/>
        </w:rPr>
        <w:t>Генеральному директору</w:t>
      </w:r>
    </w:p>
    <w:p w:rsidR="00A428A8" w:rsidRPr="00DF3685" w:rsidRDefault="00A428A8" w:rsidP="00930D9F">
      <w:pPr>
        <w:spacing w:line="240" w:lineRule="auto"/>
        <w:ind w:right="140"/>
        <w:jc w:val="right"/>
        <w:rPr>
          <w:sz w:val="24"/>
          <w:szCs w:val="24"/>
        </w:rPr>
      </w:pPr>
      <w:r w:rsidRPr="00DF3685">
        <w:rPr>
          <w:sz w:val="24"/>
          <w:szCs w:val="24"/>
        </w:rPr>
        <w:t xml:space="preserve">АО </w:t>
      </w:r>
      <w:r w:rsidRPr="00714703">
        <w:rPr>
          <w:sz w:val="24"/>
          <w:szCs w:val="24"/>
        </w:rPr>
        <w:t>НК «Туймаада-Нефть»</w:t>
      </w:r>
    </w:p>
    <w:p w:rsidR="00A428A8" w:rsidRPr="00DF3685" w:rsidRDefault="00A428A8" w:rsidP="00930D9F">
      <w:pPr>
        <w:spacing w:line="240" w:lineRule="auto"/>
        <w:ind w:right="140"/>
        <w:jc w:val="right"/>
        <w:rPr>
          <w:sz w:val="24"/>
          <w:szCs w:val="24"/>
        </w:rPr>
      </w:pPr>
      <w:r>
        <w:rPr>
          <w:sz w:val="24"/>
          <w:szCs w:val="24"/>
        </w:rPr>
        <w:t>Чепалову С.М.</w:t>
      </w:r>
    </w:p>
    <w:p w:rsidR="00A428A8" w:rsidRPr="00AA449D" w:rsidRDefault="00A428A8" w:rsidP="00930D9F">
      <w:pPr>
        <w:spacing w:line="240" w:lineRule="auto"/>
        <w:ind w:right="140"/>
        <w:jc w:val="right"/>
        <w:rPr>
          <w:sz w:val="24"/>
          <w:szCs w:val="24"/>
        </w:rPr>
      </w:pPr>
    </w:p>
    <w:p w:rsidR="00A428A8" w:rsidRDefault="00A428A8" w:rsidP="00930D9F">
      <w:pPr>
        <w:spacing w:line="240" w:lineRule="auto"/>
        <w:ind w:right="140"/>
        <w:jc w:val="center"/>
        <w:rPr>
          <w:b/>
          <w:bCs/>
          <w:sz w:val="24"/>
          <w:szCs w:val="24"/>
        </w:rPr>
      </w:pPr>
      <w:r w:rsidRPr="00AA449D">
        <w:rPr>
          <w:b/>
          <w:bCs/>
          <w:sz w:val="24"/>
          <w:szCs w:val="24"/>
        </w:rPr>
        <w:t xml:space="preserve">Предложение </w:t>
      </w:r>
    </w:p>
    <w:p w:rsidR="00A428A8" w:rsidRPr="00B0729B" w:rsidRDefault="00A428A8" w:rsidP="00930D9F">
      <w:pPr>
        <w:spacing w:line="240" w:lineRule="auto"/>
        <w:ind w:firstLine="720"/>
        <w:jc w:val="center"/>
        <w:rPr>
          <w:sz w:val="24"/>
          <w:szCs w:val="24"/>
        </w:rPr>
      </w:pPr>
      <w:r w:rsidRPr="00B0729B">
        <w:rPr>
          <w:sz w:val="24"/>
          <w:szCs w:val="24"/>
        </w:rPr>
        <w:t>на оказание услуг по страхованию грузов (нефтепродуктов),</w:t>
      </w:r>
    </w:p>
    <w:p w:rsidR="00A428A8" w:rsidRDefault="00A428A8" w:rsidP="00267AD8">
      <w:pPr>
        <w:spacing w:line="240" w:lineRule="auto"/>
        <w:ind w:firstLine="720"/>
        <w:jc w:val="center"/>
        <w:rPr>
          <w:sz w:val="24"/>
          <w:szCs w:val="24"/>
        </w:rPr>
      </w:pPr>
      <w:r w:rsidRPr="00B0729B">
        <w:rPr>
          <w:sz w:val="24"/>
          <w:szCs w:val="24"/>
        </w:rPr>
        <w:t xml:space="preserve">доставляемых </w:t>
      </w:r>
      <w:r>
        <w:rPr>
          <w:sz w:val="24"/>
          <w:szCs w:val="24"/>
        </w:rPr>
        <w:t xml:space="preserve">для нужд </w:t>
      </w:r>
      <w:r w:rsidRPr="00714703">
        <w:rPr>
          <w:sz w:val="24"/>
          <w:szCs w:val="24"/>
        </w:rPr>
        <w:t>АО НК «Туймаада-Нефть»</w:t>
      </w:r>
      <w:r w:rsidR="00FB3E4B">
        <w:rPr>
          <w:sz w:val="24"/>
          <w:szCs w:val="24"/>
        </w:rPr>
        <w:t xml:space="preserve"> в 2019</w:t>
      </w:r>
      <w:r>
        <w:rPr>
          <w:sz w:val="24"/>
          <w:szCs w:val="24"/>
        </w:rPr>
        <w:t xml:space="preserve"> году</w:t>
      </w:r>
    </w:p>
    <w:p w:rsidR="00A428A8" w:rsidRPr="00DF3685" w:rsidRDefault="00A428A8" w:rsidP="00267AD8">
      <w:pPr>
        <w:spacing w:line="240" w:lineRule="auto"/>
        <w:ind w:firstLine="720"/>
        <w:jc w:val="center"/>
        <w:rPr>
          <w:sz w:val="24"/>
          <w:szCs w:val="24"/>
        </w:rPr>
      </w:pPr>
    </w:p>
    <w:p w:rsidR="00A428A8" w:rsidRPr="00DF3685" w:rsidRDefault="00A428A8" w:rsidP="00930D9F">
      <w:pPr>
        <w:spacing w:line="240" w:lineRule="auto"/>
        <w:rPr>
          <w:sz w:val="24"/>
          <w:szCs w:val="24"/>
        </w:rPr>
      </w:pPr>
      <w:r w:rsidRPr="00DF3685">
        <w:rPr>
          <w:sz w:val="24"/>
          <w:szCs w:val="24"/>
        </w:rPr>
        <w:t>Изучив Извещение о проведении запроса предложений, опубликованно</w:t>
      </w:r>
      <w:proofErr w:type="gramStart"/>
      <w:r w:rsidRPr="00DF3685">
        <w:rPr>
          <w:sz w:val="24"/>
          <w:szCs w:val="24"/>
        </w:rPr>
        <w:t>е</w:t>
      </w:r>
      <w:r w:rsidRPr="006C4C55">
        <w:rPr>
          <w:sz w:val="24"/>
          <w:szCs w:val="24"/>
        </w:rPr>
        <w:t>[</w:t>
      </w:r>
      <w:proofErr w:type="gramEnd"/>
      <w:r w:rsidRPr="006C4C55">
        <w:rPr>
          <w:b/>
          <w:bCs/>
          <w:i/>
          <w:iCs/>
          <w:sz w:val="24"/>
          <w:szCs w:val="24"/>
        </w:rPr>
        <w:t>указывается источник и дата публикации</w:t>
      </w:r>
      <w:r w:rsidRPr="006C4C55">
        <w:rPr>
          <w:sz w:val="24"/>
          <w:szCs w:val="24"/>
        </w:rPr>
        <w:t>]</w:t>
      </w:r>
      <w:r w:rsidRPr="00DF3685">
        <w:rPr>
          <w:sz w:val="24"/>
          <w:szCs w:val="24"/>
        </w:rPr>
        <w:t>, и документацию, и принимая установленные в них требования и условия документации по запросу предложений,</w:t>
      </w:r>
    </w:p>
    <w:p w:rsidR="00A428A8" w:rsidRPr="00DF3685" w:rsidRDefault="00A428A8" w:rsidP="00930D9F">
      <w:pPr>
        <w:spacing w:line="240" w:lineRule="auto"/>
        <w:rPr>
          <w:sz w:val="24"/>
          <w:szCs w:val="24"/>
        </w:rPr>
      </w:pPr>
    </w:p>
    <w:p w:rsidR="00A428A8" w:rsidRPr="00DF3685" w:rsidRDefault="00A428A8" w:rsidP="00930D9F">
      <w:pPr>
        <w:spacing w:line="240" w:lineRule="auto"/>
        <w:rPr>
          <w:sz w:val="24"/>
          <w:szCs w:val="24"/>
        </w:rPr>
      </w:pPr>
      <w:r w:rsidRPr="00DF3685">
        <w:rPr>
          <w:sz w:val="24"/>
          <w:szCs w:val="24"/>
        </w:rPr>
        <w:t>________________________________________________________________________,</w:t>
      </w:r>
    </w:p>
    <w:p w:rsidR="00A428A8" w:rsidRPr="00DF3685" w:rsidRDefault="00A428A8" w:rsidP="00930D9F">
      <w:pPr>
        <w:spacing w:line="240" w:lineRule="auto"/>
        <w:jc w:val="center"/>
        <w:rPr>
          <w:sz w:val="24"/>
          <w:szCs w:val="24"/>
          <w:vertAlign w:val="superscript"/>
        </w:rPr>
      </w:pPr>
      <w:r w:rsidRPr="00DF3685">
        <w:rPr>
          <w:sz w:val="24"/>
          <w:szCs w:val="24"/>
          <w:vertAlign w:val="superscript"/>
        </w:rPr>
        <w:t>(полное наименование Участника с указанием организационно-правовой формы)</w:t>
      </w:r>
    </w:p>
    <w:p w:rsidR="00A428A8" w:rsidRPr="00DF3685" w:rsidRDefault="00A428A8" w:rsidP="00930D9F">
      <w:pPr>
        <w:spacing w:line="240" w:lineRule="auto"/>
        <w:rPr>
          <w:sz w:val="24"/>
          <w:szCs w:val="24"/>
        </w:rPr>
      </w:pPr>
    </w:p>
    <w:p w:rsidR="00A428A8" w:rsidRPr="00DF3685" w:rsidRDefault="00A428A8" w:rsidP="00930D9F">
      <w:pPr>
        <w:spacing w:line="240" w:lineRule="auto"/>
        <w:rPr>
          <w:sz w:val="24"/>
          <w:szCs w:val="24"/>
        </w:rPr>
      </w:pPr>
      <w:r w:rsidRPr="00DF3685">
        <w:rPr>
          <w:sz w:val="24"/>
          <w:szCs w:val="24"/>
        </w:rPr>
        <w:t>зарегистрированное по адресу</w:t>
      </w:r>
    </w:p>
    <w:p w:rsidR="00A428A8" w:rsidRPr="00DF3685" w:rsidRDefault="00A428A8" w:rsidP="00930D9F">
      <w:pPr>
        <w:spacing w:line="240" w:lineRule="auto"/>
        <w:rPr>
          <w:sz w:val="24"/>
          <w:szCs w:val="24"/>
        </w:rPr>
      </w:pPr>
    </w:p>
    <w:p w:rsidR="00A428A8" w:rsidRPr="00DF3685" w:rsidRDefault="00A428A8" w:rsidP="00930D9F">
      <w:pPr>
        <w:spacing w:line="240" w:lineRule="auto"/>
        <w:rPr>
          <w:sz w:val="24"/>
          <w:szCs w:val="24"/>
        </w:rPr>
      </w:pPr>
      <w:r w:rsidRPr="00DF3685">
        <w:rPr>
          <w:sz w:val="24"/>
          <w:szCs w:val="24"/>
        </w:rPr>
        <w:t>________________________________________________________________________,</w:t>
      </w:r>
    </w:p>
    <w:p w:rsidR="00A428A8" w:rsidRPr="00DF3685" w:rsidRDefault="00A428A8" w:rsidP="00930D9F">
      <w:pPr>
        <w:spacing w:line="240" w:lineRule="auto"/>
        <w:jc w:val="center"/>
        <w:rPr>
          <w:sz w:val="24"/>
          <w:szCs w:val="24"/>
          <w:vertAlign w:val="superscript"/>
        </w:rPr>
      </w:pPr>
      <w:r w:rsidRPr="00DF3685">
        <w:rPr>
          <w:sz w:val="24"/>
          <w:szCs w:val="24"/>
          <w:vertAlign w:val="superscript"/>
        </w:rPr>
        <w:t>(юридический адрес Участника)</w:t>
      </w:r>
    </w:p>
    <w:p w:rsidR="00A428A8" w:rsidRPr="00DF3685" w:rsidRDefault="00A428A8" w:rsidP="00930D9F">
      <w:pPr>
        <w:spacing w:line="240" w:lineRule="auto"/>
        <w:rPr>
          <w:sz w:val="24"/>
          <w:szCs w:val="24"/>
        </w:rPr>
      </w:pPr>
    </w:p>
    <w:p w:rsidR="00A428A8" w:rsidRDefault="00A428A8" w:rsidP="00930D9F">
      <w:pPr>
        <w:spacing w:line="240" w:lineRule="auto"/>
        <w:ind w:firstLine="720"/>
        <w:rPr>
          <w:sz w:val="24"/>
          <w:szCs w:val="24"/>
        </w:rPr>
      </w:pPr>
      <w:r w:rsidRPr="00DF3685">
        <w:rPr>
          <w:sz w:val="24"/>
          <w:szCs w:val="24"/>
        </w:rPr>
        <w:t xml:space="preserve">предлагает заключить Договор </w:t>
      </w:r>
      <w:r>
        <w:rPr>
          <w:sz w:val="24"/>
          <w:szCs w:val="24"/>
        </w:rPr>
        <w:t xml:space="preserve">страхования </w:t>
      </w:r>
      <w:r w:rsidRPr="00B0729B">
        <w:rPr>
          <w:sz w:val="24"/>
          <w:szCs w:val="24"/>
        </w:rPr>
        <w:t>на оказание услуг по страхованию грузов (нефтепродуктов)</w:t>
      </w:r>
      <w:proofErr w:type="gramStart"/>
      <w:r w:rsidRPr="00B0729B">
        <w:rPr>
          <w:sz w:val="24"/>
          <w:szCs w:val="24"/>
        </w:rPr>
        <w:t>,д</w:t>
      </w:r>
      <w:proofErr w:type="gramEnd"/>
      <w:r w:rsidRPr="00B0729B">
        <w:rPr>
          <w:sz w:val="24"/>
          <w:szCs w:val="24"/>
        </w:rPr>
        <w:t xml:space="preserve">оставляемых нефтеналивными судами в бассейнах рек </w:t>
      </w:r>
      <w:proofErr w:type="spellStart"/>
      <w:r w:rsidRPr="00B0729B">
        <w:rPr>
          <w:sz w:val="24"/>
          <w:szCs w:val="24"/>
        </w:rPr>
        <w:t>Лена,</w:t>
      </w:r>
      <w:r>
        <w:rPr>
          <w:sz w:val="24"/>
          <w:szCs w:val="24"/>
        </w:rPr>
        <w:t>Вилюй</w:t>
      </w:r>
      <w:proofErr w:type="spellEnd"/>
      <w:r>
        <w:rPr>
          <w:sz w:val="24"/>
          <w:szCs w:val="24"/>
        </w:rPr>
        <w:t xml:space="preserve">, Алдан для нужд </w:t>
      </w:r>
      <w:r w:rsidRPr="00B0729B">
        <w:rPr>
          <w:sz w:val="24"/>
          <w:szCs w:val="24"/>
        </w:rPr>
        <w:t xml:space="preserve">АО </w:t>
      </w:r>
      <w:r w:rsidRPr="00714703">
        <w:rPr>
          <w:sz w:val="24"/>
          <w:szCs w:val="24"/>
        </w:rPr>
        <w:t>НК «Туймаада-Нефть»</w:t>
      </w:r>
      <w:r w:rsidR="00FB3E4B">
        <w:rPr>
          <w:sz w:val="24"/>
          <w:szCs w:val="24"/>
        </w:rPr>
        <w:t xml:space="preserve"> в навигацию 2019</w:t>
      </w:r>
      <w:r w:rsidRPr="00B0729B">
        <w:rPr>
          <w:sz w:val="24"/>
          <w:szCs w:val="24"/>
        </w:rPr>
        <w:t xml:space="preserve"> </w:t>
      </w:r>
      <w:proofErr w:type="spellStart"/>
      <w:r w:rsidRPr="00B0729B">
        <w:rPr>
          <w:sz w:val="24"/>
          <w:szCs w:val="24"/>
        </w:rPr>
        <w:t>года</w:t>
      </w:r>
      <w:r w:rsidRPr="00DF3685">
        <w:rPr>
          <w:sz w:val="24"/>
          <w:szCs w:val="24"/>
        </w:rPr>
        <w:t>на</w:t>
      </w:r>
      <w:proofErr w:type="spellEnd"/>
      <w:r w:rsidRPr="00DF3685">
        <w:rPr>
          <w:sz w:val="24"/>
          <w:szCs w:val="24"/>
        </w:rPr>
        <w:t xml:space="preserve"> условиях и в соответствии с </w:t>
      </w:r>
      <w:r w:rsidRPr="00885779">
        <w:rPr>
          <w:sz w:val="24"/>
          <w:szCs w:val="24"/>
        </w:rPr>
        <w:t xml:space="preserve"> настоящим письмом </w:t>
      </w:r>
      <w:r>
        <w:rPr>
          <w:sz w:val="24"/>
          <w:szCs w:val="24"/>
        </w:rPr>
        <w:t xml:space="preserve">являющимся </w:t>
      </w:r>
      <w:r w:rsidRPr="00885779">
        <w:rPr>
          <w:sz w:val="24"/>
          <w:szCs w:val="24"/>
        </w:rPr>
        <w:t>предложение</w:t>
      </w:r>
      <w:r>
        <w:rPr>
          <w:sz w:val="24"/>
          <w:szCs w:val="24"/>
        </w:rPr>
        <w:t>м</w:t>
      </w:r>
      <w:r w:rsidRPr="00885779">
        <w:rPr>
          <w:sz w:val="24"/>
          <w:szCs w:val="24"/>
        </w:rPr>
        <w:t xml:space="preserve"> по лоту:</w:t>
      </w:r>
    </w:p>
    <w:p w:rsidR="00A428A8" w:rsidRPr="00AA449D" w:rsidRDefault="00A428A8" w:rsidP="00930D9F">
      <w:pPr>
        <w:spacing w:line="240" w:lineRule="auto"/>
        <w:rPr>
          <w:sz w:val="24"/>
          <w:szCs w:val="24"/>
        </w:rPr>
      </w:pPr>
    </w:p>
    <w:p w:rsidR="00A428A8" w:rsidRDefault="00A428A8" w:rsidP="00930D9F">
      <w:pPr>
        <w:spacing w:line="240" w:lineRule="auto"/>
        <w:rPr>
          <w:sz w:val="24"/>
          <w:szCs w:val="24"/>
        </w:rPr>
      </w:pPr>
      <w:r>
        <w:rPr>
          <w:sz w:val="24"/>
          <w:szCs w:val="24"/>
        </w:rPr>
        <w:t>Страховой тариф</w:t>
      </w:r>
      <w:proofErr w:type="gramStart"/>
      <w:r>
        <w:rPr>
          <w:sz w:val="24"/>
          <w:szCs w:val="24"/>
        </w:rPr>
        <w:t xml:space="preserve"> ___________________ %  (___________________).</w:t>
      </w:r>
      <w:proofErr w:type="gramEnd"/>
    </w:p>
    <w:p w:rsidR="00A428A8" w:rsidRDefault="00A428A8" w:rsidP="00930D9F">
      <w:pPr>
        <w:spacing w:line="240" w:lineRule="auto"/>
        <w:rPr>
          <w:sz w:val="24"/>
          <w:szCs w:val="24"/>
        </w:rPr>
      </w:pPr>
    </w:p>
    <w:p w:rsidR="00A428A8" w:rsidRPr="00AA449D" w:rsidRDefault="00A428A8" w:rsidP="00930D9F">
      <w:pPr>
        <w:spacing w:line="240" w:lineRule="auto"/>
        <w:rPr>
          <w:sz w:val="24"/>
          <w:szCs w:val="24"/>
        </w:rPr>
      </w:pPr>
      <w:r>
        <w:rPr>
          <w:sz w:val="24"/>
          <w:szCs w:val="24"/>
        </w:rPr>
        <w:t>Страховая премия __________________ (____________________) руб.</w:t>
      </w:r>
    </w:p>
    <w:p w:rsidR="00A428A8" w:rsidRPr="00DF3685" w:rsidRDefault="00A428A8" w:rsidP="00930D9F">
      <w:pPr>
        <w:spacing w:line="240" w:lineRule="auto"/>
        <w:ind w:firstLine="0"/>
        <w:rPr>
          <w:sz w:val="24"/>
          <w:szCs w:val="24"/>
          <w:vertAlign w:val="superscript"/>
        </w:rPr>
      </w:pPr>
    </w:p>
    <w:p w:rsidR="00A428A8" w:rsidRPr="00DF3685" w:rsidRDefault="00A428A8" w:rsidP="00930D9F">
      <w:pPr>
        <w:spacing w:line="240" w:lineRule="auto"/>
        <w:rPr>
          <w:sz w:val="24"/>
          <w:szCs w:val="24"/>
        </w:rPr>
      </w:pPr>
      <w:r w:rsidRPr="00DF3685">
        <w:rPr>
          <w:sz w:val="24"/>
          <w:szCs w:val="24"/>
        </w:rPr>
        <w:t>Настоящее предложение имеет правовой статус оферты и действует до «____»_______________________года.</w:t>
      </w:r>
    </w:p>
    <w:p w:rsidR="00A428A8" w:rsidRPr="00DF3685" w:rsidRDefault="00A428A8" w:rsidP="00930D9F">
      <w:pPr>
        <w:spacing w:line="240" w:lineRule="auto"/>
        <w:rPr>
          <w:sz w:val="24"/>
          <w:szCs w:val="24"/>
        </w:rPr>
      </w:pPr>
      <w:r w:rsidRPr="00DF3685">
        <w:rPr>
          <w:sz w:val="24"/>
          <w:szCs w:val="24"/>
        </w:rPr>
        <w:t>В случае признания нашего предложения лучшим мы обязуемся</w:t>
      </w:r>
      <w:r w:rsidR="004733C1">
        <w:rPr>
          <w:sz w:val="24"/>
          <w:szCs w:val="24"/>
        </w:rPr>
        <w:t xml:space="preserve"> </w:t>
      </w:r>
      <w:r>
        <w:rPr>
          <w:sz w:val="24"/>
          <w:szCs w:val="24"/>
        </w:rPr>
        <w:t>оказать</w:t>
      </w:r>
      <w:r w:rsidRPr="00F420DD">
        <w:rPr>
          <w:sz w:val="24"/>
          <w:szCs w:val="24"/>
        </w:rPr>
        <w:t xml:space="preserve"> услуг</w:t>
      </w:r>
      <w:r>
        <w:rPr>
          <w:sz w:val="24"/>
          <w:szCs w:val="24"/>
        </w:rPr>
        <w:t>и</w:t>
      </w:r>
      <w:r w:rsidR="004733C1">
        <w:rPr>
          <w:sz w:val="24"/>
          <w:szCs w:val="24"/>
        </w:rPr>
        <w:t xml:space="preserve"> </w:t>
      </w:r>
      <w:r w:rsidRPr="00B0729B">
        <w:rPr>
          <w:sz w:val="24"/>
          <w:szCs w:val="24"/>
        </w:rPr>
        <w:t>по страхованию грузов (нефтепродуктов)</w:t>
      </w:r>
      <w:proofErr w:type="gramStart"/>
      <w:r w:rsidRPr="00B0729B">
        <w:rPr>
          <w:sz w:val="24"/>
          <w:szCs w:val="24"/>
        </w:rPr>
        <w:t>,</w:t>
      </w:r>
      <w:r>
        <w:rPr>
          <w:sz w:val="24"/>
          <w:szCs w:val="24"/>
        </w:rPr>
        <w:t>д</w:t>
      </w:r>
      <w:proofErr w:type="gramEnd"/>
      <w:r>
        <w:rPr>
          <w:sz w:val="24"/>
          <w:szCs w:val="24"/>
        </w:rPr>
        <w:t xml:space="preserve">оставляемых для нужд </w:t>
      </w:r>
      <w:r w:rsidRPr="00B0729B">
        <w:rPr>
          <w:sz w:val="24"/>
          <w:szCs w:val="24"/>
        </w:rPr>
        <w:t xml:space="preserve">АО </w:t>
      </w:r>
      <w:r w:rsidRPr="00714703">
        <w:rPr>
          <w:sz w:val="24"/>
          <w:szCs w:val="24"/>
        </w:rPr>
        <w:t>НК «Туймаада-Нефть»</w:t>
      </w:r>
      <w:r w:rsidR="00FB3E4B">
        <w:rPr>
          <w:sz w:val="24"/>
          <w:szCs w:val="24"/>
        </w:rPr>
        <w:t xml:space="preserve"> в 2018</w:t>
      </w:r>
      <w:r w:rsidRPr="00B0729B">
        <w:rPr>
          <w:sz w:val="24"/>
          <w:szCs w:val="24"/>
        </w:rPr>
        <w:t xml:space="preserve"> год</w:t>
      </w:r>
      <w:r>
        <w:rPr>
          <w:sz w:val="24"/>
          <w:szCs w:val="24"/>
        </w:rPr>
        <w:t>у</w:t>
      </w:r>
      <w:r w:rsidR="00FB3E4B" w:rsidRPr="00FB3E4B">
        <w:rPr>
          <w:sz w:val="24"/>
          <w:szCs w:val="24"/>
        </w:rPr>
        <w:t xml:space="preserve"> </w:t>
      </w:r>
      <w:r w:rsidRPr="00DF3685">
        <w:rPr>
          <w:sz w:val="24"/>
          <w:szCs w:val="24"/>
        </w:rPr>
        <w:t>по выигранному лоту,  в соответствии с предметом и условиями запроса предложений согласно документации и достигнутых договоренностей в полном объеме в пределах предлагаемой нами цены договора.</w:t>
      </w:r>
    </w:p>
    <w:p w:rsidR="00A428A8" w:rsidRPr="005446C5" w:rsidRDefault="00A428A8" w:rsidP="00930D9F">
      <w:pPr>
        <w:tabs>
          <w:tab w:val="left" w:pos="708"/>
        </w:tabs>
        <w:spacing w:line="240" w:lineRule="auto"/>
        <w:rPr>
          <w:sz w:val="24"/>
          <w:szCs w:val="24"/>
        </w:rPr>
      </w:pPr>
      <w:r w:rsidRPr="00AA449D">
        <w:rPr>
          <w:sz w:val="24"/>
          <w:szCs w:val="24"/>
        </w:rPr>
        <w:t>Подтверждаем, что цена договора в</w:t>
      </w:r>
      <w:r>
        <w:rPr>
          <w:sz w:val="24"/>
          <w:szCs w:val="24"/>
        </w:rPr>
        <w:t>ключает в себя все наши затраты, связанные</w:t>
      </w:r>
      <w:r w:rsidRPr="005446C5">
        <w:rPr>
          <w:sz w:val="24"/>
          <w:szCs w:val="24"/>
        </w:rPr>
        <w:t xml:space="preserve"> с оказанием данных услуг. </w:t>
      </w:r>
    </w:p>
    <w:p w:rsidR="00A428A8" w:rsidRPr="00AA449D" w:rsidRDefault="00A428A8" w:rsidP="00930D9F">
      <w:pPr>
        <w:spacing w:line="240" w:lineRule="auto"/>
        <w:ind w:firstLine="708"/>
        <w:rPr>
          <w:sz w:val="24"/>
          <w:szCs w:val="24"/>
        </w:rPr>
      </w:pPr>
      <w:r w:rsidRPr="00AA449D">
        <w:rPr>
          <w:sz w:val="24"/>
          <w:szCs w:val="24"/>
        </w:rPr>
        <w:lastRenderedPageBreak/>
        <w:t>Заявляем, что в отношении нашей организации не проводится процедуры ликвидации, банкротства, деятельность не приостановлена и задолженность по налогам, сборам и иным платежам в бюджеты л</w:t>
      </w:r>
      <w:r>
        <w:rPr>
          <w:sz w:val="24"/>
          <w:szCs w:val="24"/>
        </w:rPr>
        <w:t>юбого уровня по состоян</w:t>
      </w:r>
      <w:r w:rsidR="00FB3E4B">
        <w:rPr>
          <w:sz w:val="24"/>
          <w:szCs w:val="24"/>
        </w:rPr>
        <w:t>ию на «____» ______________ 2019</w:t>
      </w:r>
      <w:r w:rsidRPr="006052E1">
        <w:rPr>
          <w:sz w:val="24"/>
          <w:szCs w:val="24"/>
        </w:rPr>
        <w:t xml:space="preserve"> года не превышает двадцати пяти процентов балансовой стоимости активов.</w:t>
      </w:r>
    </w:p>
    <w:p w:rsidR="00A428A8" w:rsidRPr="00AA449D" w:rsidRDefault="00A428A8" w:rsidP="00930D9F">
      <w:pPr>
        <w:spacing w:line="240" w:lineRule="auto"/>
        <w:ind w:firstLine="709"/>
        <w:rPr>
          <w:sz w:val="24"/>
          <w:szCs w:val="24"/>
        </w:rPr>
      </w:pPr>
      <w:r w:rsidRPr="00AA449D">
        <w:rPr>
          <w:sz w:val="24"/>
          <w:szCs w:val="24"/>
        </w:rPr>
        <w:t xml:space="preserve">В случае признания нашего Предложения лучшим мы берем обязательства подписать Договор на оказание услуг </w:t>
      </w:r>
      <w:r w:rsidRPr="00B0729B">
        <w:rPr>
          <w:sz w:val="24"/>
          <w:szCs w:val="24"/>
        </w:rPr>
        <w:t>по страхованию грузов (нефтепродуктов)</w:t>
      </w:r>
      <w:proofErr w:type="gramStart"/>
      <w:r w:rsidRPr="00B0729B">
        <w:rPr>
          <w:sz w:val="24"/>
          <w:szCs w:val="24"/>
        </w:rPr>
        <w:t>,д</w:t>
      </w:r>
      <w:proofErr w:type="gramEnd"/>
      <w:r w:rsidRPr="00B0729B">
        <w:rPr>
          <w:sz w:val="24"/>
          <w:szCs w:val="24"/>
        </w:rPr>
        <w:t>оставляемых</w:t>
      </w:r>
      <w:r>
        <w:rPr>
          <w:sz w:val="24"/>
          <w:szCs w:val="24"/>
        </w:rPr>
        <w:t xml:space="preserve"> для нужд </w:t>
      </w:r>
      <w:r w:rsidRPr="00B0729B">
        <w:rPr>
          <w:sz w:val="24"/>
          <w:szCs w:val="24"/>
        </w:rPr>
        <w:t xml:space="preserve">АО </w:t>
      </w:r>
      <w:r w:rsidRPr="00714703">
        <w:rPr>
          <w:sz w:val="24"/>
          <w:szCs w:val="24"/>
        </w:rPr>
        <w:t>НК «Туймаада-Нефть»</w:t>
      </w:r>
      <w:r w:rsidR="004733C1">
        <w:rPr>
          <w:sz w:val="24"/>
          <w:szCs w:val="24"/>
        </w:rPr>
        <w:t xml:space="preserve"> </w:t>
      </w:r>
      <w:r w:rsidR="00FB3E4B">
        <w:rPr>
          <w:sz w:val="24"/>
          <w:szCs w:val="24"/>
        </w:rPr>
        <w:t>в 2019</w:t>
      </w:r>
      <w:r w:rsidRPr="00B0729B">
        <w:rPr>
          <w:sz w:val="24"/>
          <w:szCs w:val="24"/>
        </w:rPr>
        <w:t xml:space="preserve"> год</w:t>
      </w:r>
      <w:r>
        <w:rPr>
          <w:sz w:val="24"/>
          <w:szCs w:val="24"/>
        </w:rPr>
        <w:t>у.</w:t>
      </w:r>
    </w:p>
    <w:p w:rsidR="00A428A8" w:rsidRPr="00AA449D" w:rsidRDefault="00A428A8" w:rsidP="00930D9F">
      <w:pPr>
        <w:spacing w:line="240" w:lineRule="auto"/>
        <w:ind w:firstLine="708"/>
        <w:rPr>
          <w:sz w:val="24"/>
          <w:szCs w:val="24"/>
        </w:rPr>
      </w:pPr>
    </w:p>
    <w:p w:rsidR="00A428A8" w:rsidRPr="00AA449D" w:rsidRDefault="00A428A8" w:rsidP="00930D9F">
      <w:pPr>
        <w:spacing w:line="240" w:lineRule="auto"/>
        <w:ind w:firstLine="708"/>
        <w:rPr>
          <w:sz w:val="24"/>
          <w:szCs w:val="24"/>
        </w:rPr>
      </w:pPr>
      <w:r w:rsidRPr="00AA449D">
        <w:rPr>
          <w:sz w:val="24"/>
          <w:szCs w:val="24"/>
        </w:rPr>
        <w:t>Настоящее Предложение дополняется следующими документами, включая неотъемлемые приложения:</w:t>
      </w:r>
    </w:p>
    <w:p w:rsidR="00A428A8" w:rsidRPr="00AA449D" w:rsidRDefault="00A428A8" w:rsidP="00A30C9E">
      <w:pPr>
        <w:numPr>
          <w:ilvl w:val="0"/>
          <w:numId w:val="12"/>
        </w:numPr>
        <w:tabs>
          <w:tab w:val="left" w:pos="284"/>
        </w:tabs>
        <w:spacing w:line="240" w:lineRule="auto"/>
        <w:ind w:hanging="927"/>
        <w:jc w:val="left"/>
        <w:rPr>
          <w:sz w:val="24"/>
          <w:szCs w:val="24"/>
        </w:rPr>
      </w:pPr>
      <w:r>
        <w:rPr>
          <w:sz w:val="24"/>
          <w:szCs w:val="24"/>
        </w:rPr>
        <w:t>Сведения</w:t>
      </w:r>
      <w:r w:rsidRPr="008908B0">
        <w:rPr>
          <w:sz w:val="24"/>
          <w:szCs w:val="24"/>
        </w:rPr>
        <w:t xml:space="preserve"> об опыте </w:t>
      </w:r>
      <w:r>
        <w:rPr>
          <w:sz w:val="24"/>
          <w:szCs w:val="24"/>
        </w:rPr>
        <w:t xml:space="preserve">и квалификации </w:t>
      </w:r>
      <w:r w:rsidRPr="008908B0">
        <w:rPr>
          <w:sz w:val="24"/>
          <w:szCs w:val="24"/>
        </w:rPr>
        <w:t xml:space="preserve">Участника—   </w:t>
      </w:r>
      <w:proofErr w:type="gramStart"/>
      <w:r w:rsidRPr="008908B0">
        <w:rPr>
          <w:sz w:val="24"/>
          <w:szCs w:val="24"/>
        </w:rPr>
        <w:t>на</w:t>
      </w:r>
      <w:proofErr w:type="gramEnd"/>
      <w:r w:rsidRPr="008908B0">
        <w:rPr>
          <w:sz w:val="24"/>
          <w:szCs w:val="24"/>
        </w:rPr>
        <w:t xml:space="preserve">  ____ листах;</w:t>
      </w:r>
    </w:p>
    <w:p w:rsidR="00A428A8" w:rsidRPr="00AA449D" w:rsidRDefault="00A428A8" w:rsidP="00A30C9E">
      <w:pPr>
        <w:numPr>
          <w:ilvl w:val="0"/>
          <w:numId w:val="12"/>
        </w:numPr>
        <w:tabs>
          <w:tab w:val="clear" w:pos="927"/>
          <w:tab w:val="left" w:pos="284"/>
        </w:tabs>
        <w:spacing w:line="240" w:lineRule="auto"/>
        <w:ind w:left="0" w:firstLine="0"/>
        <w:jc w:val="left"/>
        <w:rPr>
          <w:sz w:val="24"/>
          <w:szCs w:val="24"/>
        </w:rPr>
      </w:pPr>
      <w:r>
        <w:rPr>
          <w:sz w:val="24"/>
          <w:szCs w:val="24"/>
        </w:rPr>
        <w:t>Анкета У</w:t>
      </w:r>
      <w:r w:rsidRPr="00AA449D">
        <w:rPr>
          <w:sz w:val="24"/>
          <w:szCs w:val="24"/>
        </w:rPr>
        <w:t xml:space="preserve">частника — на ____ листах; </w:t>
      </w:r>
    </w:p>
    <w:p w:rsidR="00A428A8" w:rsidRPr="00AA449D" w:rsidRDefault="00A428A8" w:rsidP="00930D9F">
      <w:pPr>
        <w:spacing w:line="240" w:lineRule="auto"/>
        <w:ind w:firstLine="0"/>
        <w:rPr>
          <w:sz w:val="24"/>
          <w:szCs w:val="24"/>
        </w:rPr>
      </w:pPr>
      <w:bookmarkStart w:id="109" w:name="_Ref34763774"/>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r w:rsidRPr="00AA449D">
        <w:rPr>
          <w:sz w:val="24"/>
          <w:szCs w:val="24"/>
        </w:rPr>
        <w:t>____________________________________</w:t>
      </w:r>
    </w:p>
    <w:p w:rsidR="00A428A8" w:rsidRPr="00AA449D" w:rsidRDefault="00A428A8" w:rsidP="00930D9F">
      <w:pPr>
        <w:spacing w:line="240" w:lineRule="auto"/>
        <w:ind w:firstLine="0"/>
        <w:jc w:val="center"/>
        <w:rPr>
          <w:sz w:val="24"/>
          <w:szCs w:val="24"/>
          <w:vertAlign w:val="superscript"/>
        </w:rPr>
      </w:pPr>
      <w:r w:rsidRPr="00AA449D">
        <w:rPr>
          <w:sz w:val="24"/>
          <w:szCs w:val="24"/>
          <w:vertAlign w:val="superscript"/>
        </w:rPr>
        <w:t>(подпись, М.П.)</w:t>
      </w:r>
    </w:p>
    <w:p w:rsidR="00A428A8" w:rsidRPr="00AA449D" w:rsidRDefault="00A428A8" w:rsidP="00930D9F">
      <w:pPr>
        <w:spacing w:line="240" w:lineRule="auto"/>
        <w:ind w:firstLine="0"/>
        <w:rPr>
          <w:sz w:val="24"/>
          <w:szCs w:val="24"/>
        </w:rPr>
      </w:pPr>
      <w:r w:rsidRPr="00AA449D">
        <w:rPr>
          <w:sz w:val="24"/>
          <w:szCs w:val="24"/>
        </w:rPr>
        <w:t>____________________________________</w:t>
      </w:r>
    </w:p>
    <w:p w:rsidR="00A428A8" w:rsidRPr="00AA449D" w:rsidRDefault="00A428A8" w:rsidP="00930D9F">
      <w:pPr>
        <w:spacing w:line="240" w:lineRule="auto"/>
        <w:ind w:firstLine="0"/>
        <w:jc w:val="center"/>
        <w:rPr>
          <w:sz w:val="24"/>
          <w:szCs w:val="24"/>
          <w:vertAlign w:val="superscript"/>
        </w:rPr>
      </w:pPr>
      <w:r w:rsidRPr="00AA449D">
        <w:rPr>
          <w:sz w:val="24"/>
          <w:szCs w:val="24"/>
          <w:vertAlign w:val="superscript"/>
        </w:rPr>
        <w:t>(фамилия, имя, отчество подписавшего, должность)</w:t>
      </w:r>
    </w:p>
    <w:p w:rsidR="00A428A8" w:rsidRPr="00AA449D" w:rsidRDefault="00A428A8" w:rsidP="00930D9F">
      <w:pPr>
        <w:spacing w:line="240" w:lineRule="auto"/>
        <w:ind w:firstLine="0"/>
        <w:rPr>
          <w:sz w:val="24"/>
          <w:szCs w:val="24"/>
        </w:rPr>
      </w:pPr>
    </w:p>
    <w:p w:rsidR="00A428A8" w:rsidRPr="00AA449D" w:rsidRDefault="00A428A8" w:rsidP="00930D9F">
      <w:pPr>
        <w:pBdr>
          <w:bottom w:val="single" w:sz="4" w:space="1" w:color="auto"/>
        </w:pBdr>
        <w:shd w:val="clear" w:color="auto" w:fill="E0E0E0"/>
        <w:spacing w:line="240" w:lineRule="auto"/>
        <w:ind w:firstLine="0"/>
        <w:jc w:val="center"/>
        <w:rPr>
          <w:b/>
          <w:bCs/>
          <w:spacing w:val="36"/>
          <w:sz w:val="24"/>
          <w:szCs w:val="24"/>
        </w:rPr>
      </w:pPr>
      <w:r w:rsidRPr="00AA449D">
        <w:rPr>
          <w:b/>
          <w:bCs/>
          <w:spacing w:val="36"/>
          <w:sz w:val="24"/>
          <w:szCs w:val="24"/>
        </w:rPr>
        <w:t>конец формы</w:t>
      </w:r>
    </w:p>
    <w:p w:rsidR="00A428A8" w:rsidRPr="00AA449D" w:rsidRDefault="00A428A8" w:rsidP="00930D9F">
      <w:pPr>
        <w:spacing w:line="240" w:lineRule="auto"/>
        <w:ind w:firstLine="0"/>
        <w:rPr>
          <w:sz w:val="24"/>
          <w:szCs w:val="24"/>
        </w:rPr>
      </w:pPr>
    </w:p>
    <w:p w:rsidR="00A428A8" w:rsidRPr="00F9796E" w:rsidRDefault="00A428A8" w:rsidP="00A30C9E">
      <w:pPr>
        <w:keepNext/>
        <w:pageBreakBefore/>
        <w:numPr>
          <w:ilvl w:val="2"/>
          <w:numId w:val="30"/>
        </w:numPr>
        <w:suppressAutoHyphens/>
        <w:spacing w:before="240" w:after="120" w:line="240" w:lineRule="auto"/>
        <w:ind w:left="0" w:firstLine="0"/>
        <w:outlineLvl w:val="2"/>
        <w:rPr>
          <w:b/>
          <w:bCs/>
          <w:sz w:val="24"/>
          <w:szCs w:val="24"/>
        </w:rPr>
      </w:pPr>
      <w:bookmarkStart w:id="110" w:name="_Toc358649965"/>
      <w:bookmarkStart w:id="111" w:name="_Ref55335821"/>
      <w:bookmarkStart w:id="112" w:name="_Ref55336345"/>
      <w:bookmarkStart w:id="113" w:name="_Toc57314674"/>
      <w:bookmarkStart w:id="114" w:name="_Toc69728988"/>
      <w:bookmarkStart w:id="115" w:name="_Toc245703713"/>
      <w:bookmarkStart w:id="116" w:name="_Toc321748192"/>
      <w:bookmarkStart w:id="117" w:name="_Toc261535099"/>
      <w:bookmarkStart w:id="118" w:name="_Toc262557855"/>
      <w:bookmarkStart w:id="119" w:name="_Toc278971528"/>
      <w:bookmarkStart w:id="120" w:name="_Ref89649494"/>
      <w:bookmarkStart w:id="121" w:name="_Toc90385115"/>
      <w:r w:rsidRPr="00F9796E">
        <w:rPr>
          <w:b/>
          <w:bCs/>
          <w:sz w:val="24"/>
          <w:szCs w:val="24"/>
        </w:rPr>
        <w:lastRenderedPageBreak/>
        <w:t>Инструкции по заполнению</w:t>
      </w:r>
      <w:bookmarkEnd w:id="110"/>
    </w:p>
    <w:p w:rsidR="00A428A8" w:rsidRPr="00F9796E" w:rsidRDefault="00A428A8" w:rsidP="00A30C9E">
      <w:pPr>
        <w:numPr>
          <w:ilvl w:val="3"/>
          <w:numId w:val="30"/>
        </w:numPr>
        <w:tabs>
          <w:tab w:val="left" w:pos="709"/>
          <w:tab w:val="left" w:pos="851"/>
        </w:tabs>
        <w:spacing w:line="240" w:lineRule="auto"/>
        <w:ind w:left="0" w:firstLine="0"/>
        <w:rPr>
          <w:sz w:val="24"/>
          <w:szCs w:val="24"/>
        </w:rPr>
      </w:pPr>
      <w:r w:rsidRPr="00F9796E">
        <w:rPr>
          <w:sz w:val="24"/>
          <w:szCs w:val="24"/>
        </w:rPr>
        <w:t>Письмо следует оформить на</w:t>
      </w:r>
      <w:r w:rsidRPr="00AA449D">
        <w:rPr>
          <w:sz w:val="24"/>
          <w:szCs w:val="24"/>
        </w:rPr>
        <w:t xml:space="preserve"> официальном бланке Участника</w:t>
      </w:r>
      <w:r w:rsidRPr="00F9796E">
        <w:rPr>
          <w:sz w:val="24"/>
          <w:szCs w:val="24"/>
        </w:rPr>
        <w:t>. Участник присваивает письму дату и номер в соответствии с принятыми у него правилами документооборота.</w:t>
      </w:r>
    </w:p>
    <w:p w:rsidR="00A428A8" w:rsidRPr="00F9796E" w:rsidRDefault="00A428A8" w:rsidP="00A30C9E">
      <w:pPr>
        <w:numPr>
          <w:ilvl w:val="3"/>
          <w:numId w:val="30"/>
        </w:numPr>
        <w:tabs>
          <w:tab w:val="left" w:pos="709"/>
          <w:tab w:val="left" w:pos="851"/>
        </w:tabs>
        <w:spacing w:line="240" w:lineRule="auto"/>
        <w:ind w:left="0" w:firstLine="0"/>
        <w:rPr>
          <w:sz w:val="24"/>
          <w:szCs w:val="24"/>
        </w:rPr>
      </w:pPr>
      <w:r w:rsidRPr="00F9796E">
        <w:rPr>
          <w:sz w:val="24"/>
          <w:szCs w:val="24"/>
        </w:rPr>
        <w:t>Участник должен указать свое полное наименование (с указанием организационно-правовой формы) и юридический адрес.</w:t>
      </w:r>
    </w:p>
    <w:p w:rsidR="00A428A8" w:rsidRPr="00F9796E" w:rsidRDefault="00A428A8" w:rsidP="00A30C9E">
      <w:pPr>
        <w:numPr>
          <w:ilvl w:val="3"/>
          <w:numId w:val="30"/>
        </w:numPr>
        <w:tabs>
          <w:tab w:val="left" w:pos="284"/>
          <w:tab w:val="left" w:pos="851"/>
        </w:tabs>
        <w:spacing w:line="240" w:lineRule="auto"/>
        <w:ind w:left="0" w:hanging="11"/>
        <w:rPr>
          <w:sz w:val="24"/>
          <w:szCs w:val="24"/>
        </w:rPr>
      </w:pPr>
      <w:r w:rsidRPr="00F9796E">
        <w:rPr>
          <w:sz w:val="24"/>
          <w:szCs w:val="24"/>
        </w:rPr>
        <w:t xml:space="preserve">Участник должен указать </w:t>
      </w:r>
      <w:r>
        <w:rPr>
          <w:sz w:val="24"/>
          <w:szCs w:val="24"/>
        </w:rPr>
        <w:t xml:space="preserve">размер тарифа и стоимость страховой </w:t>
      </w:r>
      <w:proofErr w:type="spellStart"/>
      <w:r>
        <w:rPr>
          <w:sz w:val="24"/>
          <w:szCs w:val="24"/>
        </w:rPr>
        <w:t>премии</w:t>
      </w:r>
      <w:r w:rsidRPr="00F9796E">
        <w:rPr>
          <w:sz w:val="24"/>
          <w:szCs w:val="24"/>
        </w:rPr>
        <w:t>по</w:t>
      </w:r>
      <w:proofErr w:type="spellEnd"/>
      <w:r w:rsidRPr="00F9796E">
        <w:rPr>
          <w:sz w:val="24"/>
          <w:szCs w:val="24"/>
        </w:rPr>
        <w:t xml:space="preserve"> лоту цифрами и словами, в рублях, с НДС в соответствии с Ценовым предложением (подраздел 5.3., графа «ИТОГО»). Цену цифрами следует указывать в формате ХХХ </w:t>
      </w:r>
      <w:proofErr w:type="spellStart"/>
      <w:r w:rsidRPr="00F9796E">
        <w:rPr>
          <w:sz w:val="24"/>
          <w:szCs w:val="24"/>
        </w:rPr>
        <w:t>ХХХ</w:t>
      </w:r>
      <w:proofErr w:type="spellEnd"/>
      <w:r w:rsidRPr="00F9796E">
        <w:rPr>
          <w:sz w:val="24"/>
          <w:szCs w:val="24"/>
        </w:rPr>
        <w:t> ХХХ</w:t>
      </w:r>
      <w:proofErr w:type="gramStart"/>
      <w:r w:rsidRPr="00F9796E">
        <w:rPr>
          <w:sz w:val="24"/>
          <w:szCs w:val="24"/>
        </w:rPr>
        <w:t>,Х</w:t>
      </w:r>
      <w:proofErr w:type="gramEnd"/>
      <w:r w:rsidRPr="00F9796E">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A428A8" w:rsidRDefault="00A428A8" w:rsidP="00A30C9E">
      <w:pPr>
        <w:numPr>
          <w:ilvl w:val="3"/>
          <w:numId w:val="30"/>
        </w:numPr>
        <w:tabs>
          <w:tab w:val="left" w:pos="709"/>
          <w:tab w:val="left" w:pos="851"/>
        </w:tabs>
        <w:spacing w:line="240" w:lineRule="auto"/>
        <w:ind w:left="0" w:firstLine="0"/>
        <w:rPr>
          <w:sz w:val="24"/>
          <w:szCs w:val="24"/>
        </w:rPr>
      </w:pPr>
      <w:r w:rsidRPr="00F9796E">
        <w:rPr>
          <w:sz w:val="24"/>
          <w:szCs w:val="24"/>
        </w:rPr>
        <w:t>Участник должен указать срок действия Предложения согласно требованиям подпункта.</w:t>
      </w:r>
    </w:p>
    <w:p w:rsidR="00A428A8" w:rsidRPr="00F9796E" w:rsidRDefault="00A428A8" w:rsidP="00A30C9E">
      <w:pPr>
        <w:numPr>
          <w:ilvl w:val="3"/>
          <w:numId w:val="30"/>
        </w:numPr>
        <w:tabs>
          <w:tab w:val="left" w:pos="0"/>
          <w:tab w:val="left" w:pos="851"/>
        </w:tabs>
        <w:spacing w:line="240" w:lineRule="auto"/>
        <w:ind w:left="0" w:firstLine="0"/>
        <w:rPr>
          <w:sz w:val="24"/>
          <w:szCs w:val="24"/>
        </w:rPr>
      </w:pPr>
      <w:r>
        <w:rPr>
          <w:sz w:val="24"/>
          <w:szCs w:val="24"/>
        </w:rPr>
        <w:t>П</w:t>
      </w:r>
      <w:r w:rsidRPr="00F420DD">
        <w:rPr>
          <w:sz w:val="24"/>
          <w:szCs w:val="24"/>
        </w:rPr>
        <w:t xml:space="preserve">исьмо о подаче оферты </w:t>
      </w:r>
      <w:r w:rsidRPr="003954CE">
        <w:rPr>
          <w:sz w:val="24"/>
          <w:szCs w:val="24"/>
        </w:rPr>
        <w:t xml:space="preserve">на оказание </w:t>
      </w:r>
      <w:proofErr w:type="spellStart"/>
      <w:r w:rsidRPr="003954CE">
        <w:rPr>
          <w:sz w:val="24"/>
          <w:szCs w:val="24"/>
        </w:rPr>
        <w:t>услуг</w:t>
      </w:r>
      <w:r w:rsidRPr="00B0729B">
        <w:rPr>
          <w:sz w:val="24"/>
          <w:szCs w:val="24"/>
        </w:rPr>
        <w:t>по</w:t>
      </w:r>
      <w:proofErr w:type="spellEnd"/>
      <w:r w:rsidRPr="00B0729B">
        <w:rPr>
          <w:sz w:val="24"/>
          <w:szCs w:val="24"/>
        </w:rPr>
        <w:t xml:space="preserve"> страхованию грузов (нефтепродуктов)</w:t>
      </w:r>
      <w:proofErr w:type="gramStart"/>
      <w:r w:rsidRPr="00B0729B">
        <w:rPr>
          <w:sz w:val="24"/>
          <w:szCs w:val="24"/>
        </w:rPr>
        <w:t>,д</w:t>
      </w:r>
      <w:proofErr w:type="gramEnd"/>
      <w:r w:rsidRPr="00B0729B">
        <w:rPr>
          <w:sz w:val="24"/>
          <w:szCs w:val="24"/>
        </w:rPr>
        <w:t>оставляемых</w:t>
      </w:r>
      <w:r>
        <w:rPr>
          <w:sz w:val="24"/>
          <w:szCs w:val="24"/>
        </w:rPr>
        <w:t xml:space="preserve"> для нужд </w:t>
      </w:r>
      <w:r w:rsidRPr="00B0729B">
        <w:rPr>
          <w:sz w:val="24"/>
          <w:szCs w:val="24"/>
        </w:rPr>
        <w:t xml:space="preserve">АО </w:t>
      </w:r>
      <w:r w:rsidRPr="00714703">
        <w:rPr>
          <w:sz w:val="24"/>
          <w:szCs w:val="24"/>
        </w:rPr>
        <w:t>НК «Туймаада-Нефть»</w:t>
      </w:r>
      <w:r w:rsidR="00FB3E4B">
        <w:rPr>
          <w:sz w:val="24"/>
          <w:szCs w:val="24"/>
        </w:rPr>
        <w:t xml:space="preserve"> в 2018</w:t>
      </w:r>
      <w:r w:rsidRPr="00B0729B">
        <w:rPr>
          <w:sz w:val="24"/>
          <w:szCs w:val="24"/>
        </w:rPr>
        <w:t xml:space="preserve"> год</w:t>
      </w:r>
      <w:r>
        <w:rPr>
          <w:sz w:val="24"/>
          <w:szCs w:val="24"/>
        </w:rPr>
        <w:t>у</w:t>
      </w:r>
      <w:r w:rsidRPr="003954CE">
        <w:rPr>
          <w:sz w:val="24"/>
          <w:szCs w:val="24"/>
        </w:rPr>
        <w:t xml:space="preserve"> будет служить основой для подготовки Договора</w:t>
      </w:r>
      <w:r>
        <w:rPr>
          <w:sz w:val="24"/>
          <w:szCs w:val="24"/>
        </w:rPr>
        <w:t xml:space="preserve"> страхования.</w:t>
      </w:r>
    </w:p>
    <w:p w:rsidR="00A428A8" w:rsidRPr="00F9796E" w:rsidRDefault="00A428A8" w:rsidP="00A30C9E">
      <w:pPr>
        <w:numPr>
          <w:ilvl w:val="3"/>
          <w:numId w:val="30"/>
        </w:numPr>
        <w:tabs>
          <w:tab w:val="left" w:pos="709"/>
          <w:tab w:val="left" w:pos="851"/>
        </w:tabs>
        <w:spacing w:line="240" w:lineRule="auto"/>
        <w:ind w:left="0" w:firstLine="0"/>
        <w:rPr>
          <w:sz w:val="24"/>
          <w:szCs w:val="24"/>
        </w:rPr>
      </w:pPr>
      <w:r w:rsidRPr="00F9796E">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A428A8" w:rsidRPr="00F9796E" w:rsidRDefault="00A428A8" w:rsidP="00930D9F">
      <w:pPr>
        <w:tabs>
          <w:tab w:val="left" w:pos="709"/>
          <w:tab w:val="left" w:pos="851"/>
        </w:tabs>
        <w:spacing w:line="240" w:lineRule="auto"/>
        <w:ind w:firstLine="0"/>
        <w:rPr>
          <w:sz w:val="24"/>
          <w:szCs w:val="24"/>
        </w:rPr>
      </w:pPr>
    </w:p>
    <w:p w:rsidR="00A428A8" w:rsidRPr="00F9796E" w:rsidRDefault="00A428A8" w:rsidP="00930D9F">
      <w:pPr>
        <w:spacing w:line="240" w:lineRule="auto"/>
        <w:ind w:firstLine="0"/>
        <w:rPr>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Default="00A428A8" w:rsidP="00930D9F">
      <w:pPr>
        <w:spacing w:line="240" w:lineRule="auto"/>
        <w:ind w:firstLine="0"/>
        <w:jc w:val="center"/>
        <w:rPr>
          <w:b/>
          <w:bCs/>
          <w:sz w:val="24"/>
          <w:szCs w:val="24"/>
        </w:rPr>
      </w:pPr>
    </w:p>
    <w:p w:rsidR="00A428A8"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A449D" w:rsidRDefault="00A428A8" w:rsidP="00930D9F">
      <w:pPr>
        <w:spacing w:line="240" w:lineRule="auto"/>
        <w:ind w:firstLine="0"/>
        <w:jc w:val="center"/>
        <w:rPr>
          <w:b/>
          <w:bCs/>
          <w:sz w:val="24"/>
          <w:szCs w:val="24"/>
        </w:rPr>
      </w:pPr>
    </w:p>
    <w:p w:rsidR="00A428A8" w:rsidRPr="00A00B41" w:rsidRDefault="00A428A8" w:rsidP="00930D9F">
      <w:pPr>
        <w:keepNext/>
        <w:suppressAutoHyphens/>
        <w:spacing w:before="240" w:after="120" w:line="240" w:lineRule="auto"/>
        <w:ind w:firstLine="0"/>
        <w:jc w:val="left"/>
        <w:outlineLvl w:val="2"/>
        <w:rPr>
          <w:b/>
          <w:bCs/>
          <w:sz w:val="24"/>
          <w:szCs w:val="24"/>
        </w:rPr>
      </w:pPr>
      <w:bookmarkStart w:id="122" w:name="_Toc322017073"/>
      <w:bookmarkStart w:id="123" w:name="_Toc329257458"/>
      <w:bookmarkStart w:id="124" w:name="_Toc358649966"/>
      <w:bookmarkEnd w:id="111"/>
      <w:bookmarkEnd w:id="112"/>
      <w:bookmarkEnd w:id="113"/>
      <w:bookmarkEnd w:id="114"/>
      <w:bookmarkEnd w:id="115"/>
      <w:bookmarkEnd w:id="116"/>
      <w:bookmarkEnd w:id="117"/>
      <w:bookmarkEnd w:id="118"/>
      <w:bookmarkEnd w:id="119"/>
      <w:r w:rsidRPr="00A00B41">
        <w:rPr>
          <w:b/>
          <w:bCs/>
          <w:sz w:val="24"/>
          <w:szCs w:val="24"/>
        </w:rPr>
        <w:lastRenderedPageBreak/>
        <w:t>5.</w:t>
      </w:r>
      <w:r>
        <w:rPr>
          <w:b/>
          <w:bCs/>
          <w:sz w:val="24"/>
          <w:szCs w:val="24"/>
        </w:rPr>
        <w:t>3</w:t>
      </w:r>
      <w:r w:rsidRPr="00A00B41">
        <w:rPr>
          <w:b/>
          <w:bCs/>
          <w:sz w:val="24"/>
          <w:szCs w:val="24"/>
        </w:rPr>
        <w:t xml:space="preserve">.  Форма Сведений об опыте </w:t>
      </w:r>
      <w:r>
        <w:rPr>
          <w:b/>
          <w:bCs/>
          <w:sz w:val="24"/>
          <w:szCs w:val="24"/>
        </w:rPr>
        <w:t>и квалификации Участник</w:t>
      </w:r>
      <w:proofErr w:type="gramStart"/>
      <w:r>
        <w:rPr>
          <w:b/>
          <w:bCs/>
          <w:sz w:val="24"/>
          <w:szCs w:val="24"/>
        </w:rPr>
        <w:t>а</w:t>
      </w:r>
      <w:r w:rsidRPr="00A00B41">
        <w:rPr>
          <w:b/>
          <w:bCs/>
          <w:sz w:val="24"/>
          <w:szCs w:val="24"/>
        </w:rPr>
        <w:t>(</w:t>
      </w:r>
      <w:proofErr w:type="gramEnd"/>
      <w:r w:rsidRPr="00A00B41">
        <w:rPr>
          <w:b/>
          <w:bCs/>
          <w:sz w:val="24"/>
          <w:szCs w:val="24"/>
        </w:rPr>
        <w:t xml:space="preserve">Форма </w:t>
      </w:r>
      <w:r>
        <w:rPr>
          <w:b/>
          <w:bCs/>
          <w:sz w:val="24"/>
          <w:szCs w:val="24"/>
        </w:rPr>
        <w:t>2</w:t>
      </w:r>
      <w:r w:rsidRPr="00A00B41">
        <w:rPr>
          <w:b/>
          <w:bCs/>
          <w:sz w:val="24"/>
          <w:szCs w:val="24"/>
        </w:rPr>
        <w:t>)</w:t>
      </w:r>
      <w:bookmarkEnd w:id="122"/>
      <w:bookmarkEnd w:id="123"/>
      <w:bookmarkEnd w:id="124"/>
    </w:p>
    <w:p w:rsidR="00A428A8" w:rsidRPr="00A00B41" w:rsidRDefault="00A428A8" w:rsidP="00930D9F">
      <w:pPr>
        <w:pBdr>
          <w:top w:val="single" w:sz="4" w:space="1" w:color="auto"/>
        </w:pBdr>
        <w:shd w:val="clear" w:color="auto" w:fill="E0E0E0"/>
        <w:spacing w:line="240" w:lineRule="auto"/>
        <w:ind w:firstLine="0"/>
        <w:jc w:val="center"/>
        <w:rPr>
          <w:b/>
          <w:bCs/>
          <w:spacing w:val="36"/>
          <w:sz w:val="24"/>
          <w:szCs w:val="24"/>
        </w:rPr>
      </w:pPr>
      <w:r w:rsidRPr="00A00B41">
        <w:rPr>
          <w:b/>
          <w:bCs/>
          <w:spacing w:val="36"/>
          <w:sz w:val="24"/>
          <w:szCs w:val="24"/>
        </w:rPr>
        <w:t>начало формы</w:t>
      </w:r>
    </w:p>
    <w:p w:rsidR="00A428A8" w:rsidRPr="00A00B41" w:rsidRDefault="00A428A8" w:rsidP="00930D9F">
      <w:pPr>
        <w:spacing w:line="240" w:lineRule="auto"/>
        <w:ind w:firstLine="0"/>
        <w:jc w:val="left"/>
        <w:rPr>
          <w:sz w:val="24"/>
          <w:szCs w:val="24"/>
        </w:rPr>
      </w:pPr>
    </w:p>
    <w:p w:rsidR="00A428A8" w:rsidRPr="00A00B41" w:rsidRDefault="00A428A8" w:rsidP="00930D9F">
      <w:pPr>
        <w:spacing w:line="240" w:lineRule="auto"/>
        <w:ind w:firstLine="0"/>
        <w:jc w:val="left"/>
        <w:rPr>
          <w:sz w:val="24"/>
          <w:szCs w:val="24"/>
        </w:rPr>
      </w:pPr>
    </w:p>
    <w:p w:rsidR="00A428A8" w:rsidRPr="00A00B41" w:rsidRDefault="00A428A8" w:rsidP="00930D9F">
      <w:pPr>
        <w:spacing w:line="240" w:lineRule="auto"/>
        <w:ind w:firstLine="0"/>
        <w:jc w:val="left"/>
        <w:rPr>
          <w:sz w:val="24"/>
          <w:szCs w:val="24"/>
        </w:rPr>
      </w:pPr>
      <w:r w:rsidRPr="00A00B41">
        <w:rPr>
          <w:sz w:val="24"/>
          <w:szCs w:val="24"/>
        </w:rPr>
        <w:t xml:space="preserve">Приложение </w:t>
      </w:r>
      <w:r>
        <w:rPr>
          <w:sz w:val="24"/>
          <w:szCs w:val="24"/>
        </w:rPr>
        <w:t>1</w:t>
      </w:r>
      <w:r w:rsidRPr="00A00B41">
        <w:rPr>
          <w:sz w:val="24"/>
          <w:szCs w:val="24"/>
        </w:rPr>
        <w:t xml:space="preserve"> к письму о подаче оферты</w:t>
      </w:r>
      <w:r w:rsidRPr="00A00B41">
        <w:rPr>
          <w:sz w:val="24"/>
          <w:szCs w:val="24"/>
        </w:rPr>
        <w:br/>
        <w:t>от «____»_____________ </w:t>
      </w:r>
      <w:proofErr w:type="gramStart"/>
      <w:r w:rsidRPr="00A00B41">
        <w:rPr>
          <w:sz w:val="24"/>
          <w:szCs w:val="24"/>
        </w:rPr>
        <w:t>г</w:t>
      </w:r>
      <w:proofErr w:type="gramEnd"/>
      <w:r w:rsidRPr="00A00B41">
        <w:rPr>
          <w:sz w:val="24"/>
          <w:szCs w:val="24"/>
        </w:rPr>
        <w:t>. №__________</w:t>
      </w:r>
    </w:p>
    <w:p w:rsidR="00A428A8" w:rsidRPr="00A00B41" w:rsidRDefault="00A428A8" w:rsidP="00930D9F">
      <w:pPr>
        <w:spacing w:line="240" w:lineRule="auto"/>
        <w:ind w:firstLine="0"/>
        <w:rPr>
          <w:sz w:val="24"/>
          <w:szCs w:val="24"/>
        </w:rPr>
      </w:pPr>
    </w:p>
    <w:p w:rsidR="00A428A8" w:rsidRPr="00A00B41" w:rsidRDefault="00A428A8" w:rsidP="00930D9F">
      <w:pPr>
        <w:spacing w:line="240" w:lineRule="auto"/>
        <w:ind w:firstLine="0"/>
        <w:rPr>
          <w:sz w:val="24"/>
          <w:szCs w:val="24"/>
        </w:rPr>
      </w:pPr>
      <w:r w:rsidRPr="00A00B41">
        <w:rPr>
          <w:sz w:val="24"/>
          <w:szCs w:val="24"/>
        </w:rPr>
        <w:t>Наличие опыта выполнения аналогичных работ</w:t>
      </w:r>
    </w:p>
    <w:p w:rsidR="00A428A8" w:rsidRPr="00A00B41" w:rsidRDefault="00A428A8" w:rsidP="00930D9F">
      <w:pPr>
        <w:spacing w:line="240" w:lineRule="auto"/>
        <w:ind w:firstLine="0"/>
        <w:rPr>
          <w:sz w:val="24"/>
          <w:szCs w:val="24"/>
        </w:rPr>
      </w:pPr>
    </w:p>
    <w:p w:rsidR="00A428A8" w:rsidRPr="00A00B41" w:rsidRDefault="00A428A8" w:rsidP="00930D9F">
      <w:pPr>
        <w:spacing w:line="240" w:lineRule="auto"/>
        <w:ind w:firstLine="0"/>
        <w:jc w:val="center"/>
        <w:rPr>
          <w:b/>
          <w:bCs/>
          <w:sz w:val="24"/>
          <w:szCs w:val="24"/>
        </w:rPr>
      </w:pPr>
      <w:r w:rsidRPr="00A00B41">
        <w:rPr>
          <w:b/>
          <w:bCs/>
          <w:sz w:val="24"/>
          <w:szCs w:val="24"/>
        </w:rPr>
        <w:t xml:space="preserve">Сведения об опыте </w:t>
      </w:r>
      <w:r>
        <w:rPr>
          <w:b/>
          <w:bCs/>
          <w:sz w:val="24"/>
          <w:szCs w:val="24"/>
        </w:rPr>
        <w:t>и квалификации Участника</w:t>
      </w:r>
    </w:p>
    <w:p w:rsidR="00A428A8" w:rsidRPr="00A00B41" w:rsidRDefault="00A428A8" w:rsidP="00930D9F">
      <w:pPr>
        <w:spacing w:line="240" w:lineRule="auto"/>
        <w:ind w:firstLine="0"/>
        <w:rPr>
          <w:sz w:val="24"/>
          <w:szCs w:val="24"/>
        </w:rPr>
      </w:pPr>
    </w:p>
    <w:p w:rsidR="00A428A8" w:rsidRPr="00A00B41" w:rsidRDefault="00A428A8" w:rsidP="00930D9F">
      <w:pPr>
        <w:spacing w:line="240" w:lineRule="auto"/>
        <w:ind w:firstLine="0"/>
        <w:rPr>
          <w:sz w:val="24"/>
          <w:szCs w:val="24"/>
        </w:rPr>
      </w:pPr>
      <w:r w:rsidRPr="00A00B41">
        <w:rPr>
          <w:sz w:val="24"/>
          <w:szCs w:val="24"/>
        </w:rPr>
        <w:t>Наименование и адрес Участника: _________________________________</w:t>
      </w:r>
    </w:p>
    <w:p w:rsidR="00A428A8" w:rsidRPr="00A00B41" w:rsidRDefault="00A428A8" w:rsidP="00930D9F">
      <w:pPr>
        <w:spacing w:line="240" w:lineRule="auto"/>
        <w:ind w:firstLine="0"/>
        <w:rPr>
          <w:sz w:val="24"/>
          <w:szCs w:val="24"/>
        </w:rPr>
      </w:pPr>
    </w:p>
    <w:p w:rsidR="00A428A8" w:rsidRPr="00A00B41" w:rsidRDefault="00A428A8" w:rsidP="00930D9F">
      <w:pPr>
        <w:spacing w:line="240" w:lineRule="auto"/>
        <w:ind w:firstLine="0"/>
        <w:rPr>
          <w:sz w:val="24"/>
          <w:szCs w:val="24"/>
        </w:rPr>
      </w:pPr>
    </w:p>
    <w:tbl>
      <w:tblPr>
        <w:tblW w:w="9639" w:type="dxa"/>
        <w:tblInd w:w="-106" w:type="dxa"/>
        <w:tblLayout w:type="fixed"/>
        <w:tblLook w:val="00A0" w:firstRow="1" w:lastRow="0" w:firstColumn="1" w:lastColumn="0" w:noHBand="0" w:noVBand="0"/>
      </w:tblPr>
      <w:tblGrid>
        <w:gridCol w:w="4536"/>
        <w:gridCol w:w="5103"/>
      </w:tblGrid>
      <w:tr w:rsidR="00A428A8" w:rsidRPr="00A00B41">
        <w:trPr>
          <w:trHeight w:val="315"/>
        </w:trPr>
        <w:tc>
          <w:tcPr>
            <w:tcW w:w="4536" w:type="dxa"/>
            <w:tcBorders>
              <w:top w:val="single" w:sz="4" w:space="0" w:color="000000"/>
              <w:left w:val="single" w:sz="4" w:space="0" w:color="000000"/>
              <w:bottom w:val="single" w:sz="4" w:space="0" w:color="000000"/>
              <w:right w:val="nil"/>
            </w:tcBorders>
            <w:vAlign w:val="center"/>
          </w:tcPr>
          <w:p w:rsidR="00A428A8" w:rsidRPr="004C3E9F" w:rsidRDefault="00A428A8" w:rsidP="00435DE7">
            <w:pPr>
              <w:suppressAutoHyphens/>
              <w:snapToGrid w:val="0"/>
              <w:ind w:firstLine="0"/>
              <w:jc w:val="center"/>
              <w:rPr>
                <w:b/>
                <w:bCs/>
                <w:sz w:val="24"/>
                <w:szCs w:val="24"/>
                <w:lang w:eastAsia="ar-SA"/>
              </w:rPr>
            </w:pPr>
            <w:r w:rsidRPr="004C3E9F">
              <w:rPr>
                <w:b/>
                <w:bCs/>
                <w:sz w:val="24"/>
                <w:szCs w:val="24"/>
              </w:rPr>
              <w:t>Показатель</w:t>
            </w:r>
          </w:p>
        </w:tc>
        <w:tc>
          <w:tcPr>
            <w:tcW w:w="5103" w:type="dxa"/>
            <w:tcBorders>
              <w:top w:val="single" w:sz="4" w:space="0" w:color="000000"/>
              <w:left w:val="single" w:sz="4" w:space="0" w:color="000000"/>
              <w:bottom w:val="single" w:sz="4" w:space="0" w:color="000000"/>
              <w:right w:val="single" w:sz="4" w:space="0" w:color="000000"/>
            </w:tcBorders>
            <w:vAlign w:val="center"/>
          </w:tcPr>
          <w:p w:rsidR="00A428A8" w:rsidRPr="004C3E9F" w:rsidRDefault="00A428A8" w:rsidP="00435DE7">
            <w:pPr>
              <w:suppressAutoHyphens/>
              <w:snapToGrid w:val="0"/>
              <w:ind w:firstLine="0"/>
              <w:jc w:val="center"/>
              <w:rPr>
                <w:b/>
                <w:bCs/>
                <w:sz w:val="24"/>
                <w:szCs w:val="24"/>
                <w:lang w:eastAsia="ar-SA"/>
              </w:rPr>
            </w:pPr>
            <w:r w:rsidRPr="004C3E9F">
              <w:rPr>
                <w:b/>
                <w:bCs/>
                <w:sz w:val="24"/>
                <w:szCs w:val="24"/>
              </w:rPr>
              <w:t xml:space="preserve">Данные участника </w:t>
            </w:r>
          </w:p>
        </w:tc>
      </w:tr>
      <w:tr w:rsidR="00A428A8" w:rsidRPr="00A00B41">
        <w:trPr>
          <w:trHeight w:val="315"/>
        </w:trPr>
        <w:tc>
          <w:tcPr>
            <w:tcW w:w="4536" w:type="dxa"/>
            <w:tcBorders>
              <w:top w:val="single" w:sz="4" w:space="0" w:color="000000"/>
              <w:left w:val="single" w:sz="4" w:space="0" w:color="000000"/>
              <w:bottom w:val="single" w:sz="4" w:space="0" w:color="000000"/>
              <w:right w:val="nil"/>
            </w:tcBorders>
            <w:vAlign w:val="bottom"/>
          </w:tcPr>
          <w:p w:rsidR="00A428A8" w:rsidRPr="004C3E9F" w:rsidRDefault="00A428A8" w:rsidP="00435DE7">
            <w:pPr>
              <w:suppressAutoHyphens/>
              <w:snapToGrid w:val="0"/>
              <w:ind w:firstLine="0"/>
              <w:rPr>
                <w:sz w:val="24"/>
                <w:szCs w:val="24"/>
                <w:lang w:eastAsia="ar-SA"/>
              </w:rPr>
            </w:pPr>
            <w:r w:rsidRPr="004C3E9F">
              <w:rPr>
                <w:sz w:val="24"/>
                <w:szCs w:val="24"/>
                <w:lang w:eastAsia="ar-SA"/>
              </w:rPr>
              <w:t>Непрерывность подтверждения рейтинга не ниже Эксперт РА А++ (в годах)</w:t>
            </w:r>
          </w:p>
        </w:tc>
        <w:tc>
          <w:tcPr>
            <w:tcW w:w="5103" w:type="dxa"/>
            <w:tcBorders>
              <w:top w:val="single" w:sz="4" w:space="0" w:color="000000"/>
              <w:left w:val="single" w:sz="4" w:space="0" w:color="000000"/>
              <w:bottom w:val="single" w:sz="4" w:space="0" w:color="000000"/>
              <w:right w:val="single" w:sz="4" w:space="0" w:color="000000"/>
            </w:tcBorders>
          </w:tcPr>
          <w:p w:rsidR="00A428A8" w:rsidRPr="004C3E9F" w:rsidRDefault="00A428A8" w:rsidP="00435DE7">
            <w:pPr>
              <w:suppressAutoHyphens/>
              <w:snapToGrid w:val="0"/>
              <w:ind w:firstLine="0"/>
              <w:jc w:val="center"/>
              <w:rPr>
                <w:sz w:val="24"/>
                <w:szCs w:val="24"/>
                <w:lang w:eastAsia="ar-SA"/>
              </w:rPr>
            </w:pPr>
            <w:r w:rsidRPr="004C3E9F">
              <w:rPr>
                <w:sz w:val="24"/>
                <w:szCs w:val="24"/>
                <w:lang w:eastAsia="ar-SA"/>
              </w:rPr>
              <w:t>Указать количество целых лет непрерывного подтверждения рейтинга</w:t>
            </w:r>
          </w:p>
        </w:tc>
      </w:tr>
      <w:tr w:rsidR="00A428A8" w:rsidRPr="00A00B41">
        <w:trPr>
          <w:trHeight w:val="315"/>
        </w:trPr>
        <w:tc>
          <w:tcPr>
            <w:tcW w:w="4536" w:type="dxa"/>
            <w:tcBorders>
              <w:top w:val="single" w:sz="4" w:space="0" w:color="000000"/>
              <w:left w:val="single" w:sz="4" w:space="0" w:color="000000"/>
              <w:bottom w:val="single" w:sz="4" w:space="0" w:color="000000"/>
              <w:right w:val="nil"/>
            </w:tcBorders>
            <w:vAlign w:val="bottom"/>
          </w:tcPr>
          <w:p w:rsidR="00A428A8" w:rsidRPr="004C3E9F" w:rsidRDefault="00A428A8" w:rsidP="00435DE7">
            <w:pPr>
              <w:suppressAutoHyphens/>
              <w:snapToGrid w:val="0"/>
              <w:ind w:firstLine="0"/>
              <w:rPr>
                <w:sz w:val="24"/>
                <w:szCs w:val="24"/>
                <w:lang w:eastAsia="ar-SA"/>
              </w:rPr>
            </w:pPr>
            <w:r w:rsidRPr="004C3E9F">
              <w:rPr>
                <w:sz w:val="24"/>
                <w:szCs w:val="24"/>
              </w:rPr>
              <w:t>Размер уста</w:t>
            </w:r>
            <w:r w:rsidR="00FB3E4B">
              <w:rPr>
                <w:sz w:val="24"/>
                <w:szCs w:val="24"/>
              </w:rPr>
              <w:t>вного капитала участника за 2018</w:t>
            </w:r>
            <w:r w:rsidRPr="004C3E9F">
              <w:rPr>
                <w:sz w:val="24"/>
                <w:szCs w:val="24"/>
              </w:rPr>
              <w:t xml:space="preserve"> год</w:t>
            </w:r>
          </w:p>
        </w:tc>
        <w:tc>
          <w:tcPr>
            <w:tcW w:w="5103" w:type="dxa"/>
            <w:tcBorders>
              <w:top w:val="single" w:sz="4" w:space="0" w:color="000000"/>
              <w:left w:val="single" w:sz="4" w:space="0" w:color="000000"/>
              <w:bottom w:val="single" w:sz="4" w:space="0" w:color="000000"/>
              <w:right w:val="single" w:sz="4" w:space="0" w:color="000000"/>
            </w:tcBorders>
          </w:tcPr>
          <w:p w:rsidR="00A428A8" w:rsidRPr="004C3E9F" w:rsidRDefault="00A428A8" w:rsidP="00435DE7">
            <w:pPr>
              <w:suppressAutoHyphens/>
              <w:snapToGrid w:val="0"/>
              <w:ind w:firstLine="0"/>
              <w:jc w:val="center"/>
              <w:rPr>
                <w:sz w:val="24"/>
                <w:szCs w:val="24"/>
                <w:lang w:eastAsia="ar-SA"/>
              </w:rPr>
            </w:pPr>
            <w:r w:rsidRPr="004C3E9F">
              <w:rPr>
                <w:sz w:val="24"/>
                <w:szCs w:val="24"/>
                <w:lang w:eastAsia="ar-SA"/>
              </w:rPr>
              <w:t>Указать размер уставного капитала участника на основании данных стр. 21</w:t>
            </w:r>
            <w:r w:rsidR="00FB3E4B">
              <w:rPr>
                <w:sz w:val="24"/>
                <w:szCs w:val="24"/>
                <w:lang w:eastAsia="ar-SA"/>
              </w:rPr>
              <w:t>10 формы № 1 за 2018</w:t>
            </w:r>
            <w:r w:rsidRPr="004C3E9F">
              <w:rPr>
                <w:sz w:val="24"/>
                <w:szCs w:val="24"/>
                <w:lang w:eastAsia="ar-SA"/>
              </w:rPr>
              <w:t xml:space="preserve"> год</w:t>
            </w:r>
          </w:p>
        </w:tc>
      </w:tr>
      <w:tr w:rsidR="00A428A8" w:rsidRPr="00A00B41">
        <w:trPr>
          <w:trHeight w:val="315"/>
        </w:trPr>
        <w:tc>
          <w:tcPr>
            <w:tcW w:w="4536" w:type="dxa"/>
            <w:tcBorders>
              <w:top w:val="single" w:sz="4" w:space="0" w:color="000000"/>
              <w:left w:val="single" w:sz="4" w:space="0" w:color="000000"/>
              <w:bottom w:val="single" w:sz="4" w:space="0" w:color="000000"/>
              <w:right w:val="nil"/>
            </w:tcBorders>
            <w:vAlign w:val="bottom"/>
          </w:tcPr>
          <w:p w:rsidR="00A428A8" w:rsidRPr="004C3E9F" w:rsidRDefault="00A428A8" w:rsidP="00435DE7">
            <w:pPr>
              <w:suppressAutoHyphens/>
              <w:snapToGrid w:val="0"/>
              <w:ind w:firstLine="0"/>
              <w:rPr>
                <w:sz w:val="24"/>
                <w:szCs w:val="24"/>
                <w:lang w:eastAsia="ar-SA"/>
              </w:rPr>
            </w:pPr>
            <w:r w:rsidRPr="004C3E9F">
              <w:rPr>
                <w:sz w:val="24"/>
                <w:szCs w:val="24"/>
              </w:rPr>
              <w:t>Размер выпл</w:t>
            </w:r>
            <w:r w:rsidR="00FB3E4B">
              <w:rPr>
                <w:sz w:val="24"/>
                <w:szCs w:val="24"/>
              </w:rPr>
              <w:t>ат по страхованию грузов за 2018</w:t>
            </w:r>
            <w:r w:rsidRPr="004C3E9F">
              <w:rPr>
                <w:sz w:val="24"/>
                <w:szCs w:val="24"/>
              </w:rPr>
              <w:t xml:space="preserve"> год (на основании данных строки 140 столбца 10 формы отчетности № 1-С «Сведения об основных показателях деятельност</w:t>
            </w:r>
            <w:r w:rsidR="00FB3E4B">
              <w:rPr>
                <w:sz w:val="24"/>
                <w:szCs w:val="24"/>
              </w:rPr>
              <w:t>и страховой организации» за 2018</w:t>
            </w:r>
            <w:r w:rsidRPr="004C3E9F">
              <w:rPr>
                <w:sz w:val="24"/>
                <w:szCs w:val="24"/>
              </w:rPr>
              <w:t xml:space="preserve"> год)</w:t>
            </w:r>
          </w:p>
        </w:tc>
        <w:tc>
          <w:tcPr>
            <w:tcW w:w="5103" w:type="dxa"/>
            <w:tcBorders>
              <w:top w:val="single" w:sz="4" w:space="0" w:color="000000"/>
              <w:left w:val="single" w:sz="4" w:space="0" w:color="000000"/>
              <w:bottom w:val="single" w:sz="4" w:space="0" w:color="000000"/>
              <w:right w:val="single" w:sz="4" w:space="0" w:color="000000"/>
            </w:tcBorders>
          </w:tcPr>
          <w:p w:rsidR="00A428A8" w:rsidRPr="004C3E9F" w:rsidRDefault="00A428A8" w:rsidP="00435DE7">
            <w:pPr>
              <w:suppressAutoHyphens/>
              <w:snapToGrid w:val="0"/>
              <w:ind w:firstLine="0"/>
              <w:jc w:val="center"/>
              <w:rPr>
                <w:sz w:val="24"/>
                <w:szCs w:val="24"/>
                <w:lang w:eastAsia="ar-SA"/>
              </w:rPr>
            </w:pPr>
            <w:r w:rsidRPr="004C3E9F">
              <w:rPr>
                <w:sz w:val="24"/>
                <w:szCs w:val="24"/>
                <w:lang w:eastAsia="ar-SA"/>
              </w:rPr>
              <w:t>Указать объем выплат в тыс. рублей.</w:t>
            </w:r>
          </w:p>
        </w:tc>
      </w:tr>
      <w:tr w:rsidR="00A428A8" w:rsidRPr="00A00B41">
        <w:trPr>
          <w:trHeight w:val="315"/>
        </w:trPr>
        <w:tc>
          <w:tcPr>
            <w:tcW w:w="4536" w:type="dxa"/>
            <w:tcBorders>
              <w:top w:val="single" w:sz="4" w:space="0" w:color="000000"/>
              <w:left w:val="single" w:sz="4" w:space="0" w:color="000000"/>
              <w:bottom w:val="single" w:sz="4" w:space="0" w:color="000000"/>
              <w:right w:val="nil"/>
            </w:tcBorders>
            <w:vAlign w:val="bottom"/>
          </w:tcPr>
          <w:p w:rsidR="00A428A8" w:rsidRPr="004C3E9F" w:rsidRDefault="00A428A8" w:rsidP="00435DE7">
            <w:pPr>
              <w:suppressAutoHyphens/>
              <w:snapToGrid w:val="0"/>
              <w:ind w:firstLine="0"/>
              <w:rPr>
                <w:sz w:val="24"/>
                <w:szCs w:val="24"/>
              </w:rPr>
            </w:pPr>
            <w:r w:rsidRPr="004C3E9F">
              <w:rPr>
                <w:sz w:val="24"/>
                <w:szCs w:val="24"/>
              </w:rPr>
              <w:t>Количество урегулиро</w:t>
            </w:r>
            <w:r w:rsidR="00FB3E4B">
              <w:rPr>
                <w:sz w:val="24"/>
                <w:szCs w:val="24"/>
              </w:rPr>
              <w:t>ванных страховых случаев за 2018</w:t>
            </w:r>
            <w:r w:rsidRPr="004C3E9F">
              <w:rPr>
                <w:sz w:val="24"/>
                <w:szCs w:val="24"/>
              </w:rPr>
              <w:t xml:space="preserve"> год (на основании данных строки 100 столбца 8 формы отчетности № 1-С «Сведения об основных показателях деятельност</w:t>
            </w:r>
            <w:r w:rsidR="00FB3E4B">
              <w:rPr>
                <w:sz w:val="24"/>
                <w:szCs w:val="24"/>
              </w:rPr>
              <w:t>и страховой организации» за 2018</w:t>
            </w:r>
            <w:r w:rsidRPr="004C3E9F">
              <w:rPr>
                <w:sz w:val="24"/>
                <w:szCs w:val="24"/>
              </w:rPr>
              <w:t xml:space="preserve"> год)</w:t>
            </w:r>
          </w:p>
        </w:tc>
        <w:tc>
          <w:tcPr>
            <w:tcW w:w="5103" w:type="dxa"/>
            <w:tcBorders>
              <w:top w:val="single" w:sz="4" w:space="0" w:color="000000"/>
              <w:left w:val="single" w:sz="4" w:space="0" w:color="000000"/>
              <w:bottom w:val="single" w:sz="4" w:space="0" w:color="000000"/>
              <w:right w:val="single" w:sz="4" w:space="0" w:color="000000"/>
            </w:tcBorders>
          </w:tcPr>
          <w:p w:rsidR="00A428A8" w:rsidRPr="004C3E9F" w:rsidRDefault="00A428A8" w:rsidP="00435DE7">
            <w:pPr>
              <w:suppressAutoHyphens/>
              <w:snapToGrid w:val="0"/>
              <w:ind w:firstLine="0"/>
              <w:jc w:val="center"/>
              <w:rPr>
                <w:sz w:val="24"/>
                <w:szCs w:val="24"/>
                <w:lang w:eastAsia="ar-SA"/>
              </w:rPr>
            </w:pPr>
            <w:r w:rsidRPr="004C3E9F">
              <w:rPr>
                <w:sz w:val="24"/>
                <w:szCs w:val="24"/>
                <w:lang w:eastAsia="ar-SA"/>
              </w:rPr>
              <w:t>Указать количество урегулированных страховых случаев в шт.</w:t>
            </w:r>
          </w:p>
        </w:tc>
      </w:tr>
    </w:tbl>
    <w:p w:rsidR="00A428A8" w:rsidRPr="00A00B41" w:rsidRDefault="00A428A8" w:rsidP="00930D9F">
      <w:pPr>
        <w:spacing w:line="240" w:lineRule="auto"/>
        <w:ind w:firstLine="0"/>
        <w:jc w:val="left"/>
        <w:rPr>
          <w:b/>
          <w:bCs/>
          <w:sz w:val="24"/>
          <w:szCs w:val="24"/>
        </w:rPr>
      </w:pPr>
    </w:p>
    <w:p w:rsidR="00A428A8" w:rsidRPr="00A00B41" w:rsidRDefault="00A428A8" w:rsidP="00930D9F">
      <w:pPr>
        <w:spacing w:line="240" w:lineRule="auto"/>
        <w:ind w:firstLine="0"/>
        <w:jc w:val="left"/>
        <w:rPr>
          <w:b/>
          <w:bCs/>
          <w:sz w:val="24"/>
          <w:szCs w:val="24"/>
        </w:rPr>
      </w:pPr>
      <w:r w:rsidRPr="00A00B41">
        <w:rPr>
          <w:b/>
          <w:bCs/>
          <w:sz w:val="24"/>
          <w:szCs w:val="24"/>
        </w:rPr>
        <w:t xml:space="preserve">Приложение: </w:t>
      </w:r>
    </w:p>
    <w:p w:rsidR="00A428A8" w:rsidRDefault="00A428A8" w:rsidP="00930D9F">
      <w:pPr>
        <w:spacing w:line="240" w:lineRule="auto"/>
        <w:ind w:firstLine="0"/>
        <w:rPr>
          <w:sz w:val="24"/>
          <w:szCs w:val="24"/>
        </w:rPr>
      </w:pPr>
      <w:r w:rsidRPr="00A00B41">
        <w:rPr>
          <w:sz w:val="24"/>
          <w:szCs w:val="24"/>
        </w:rPr>
        <w:t xml:space="preserve">1. </w:t>
      </w:r>
      <w:r>
        <w:rPr>
          <w:sz w:val="24"/>
          <w:szCs w:val="24"/>
        </w:rPr>
        <w:t>Копии документов, подтверждающих показатели участника:</w:t>
      </w:r>
    </w:p>
    <w:p w:rsidR="00A428A8" w:rsidRPr="00A00B41" w:rsidRDefault="00A428A8" w:rsidP="00930D9F">
      <w:pPr>
        <w:spacing w:line="240" w:lineRule="auto"/>
        <w:ind w:firstLine="0"/>
        <w:jc w:val="left"/>
        <w:rPr>
          <w:b/>
          <w:bCs/>
          <w:sz w:val="24"/>
          <w:szCs w:val="24"/>
        </w:rPr>
      </w:pPr>
    </w:p>
    <w:p w:rsidR="00A428A8" w:rsidRPr="00A00B41" w:rsidRDefault="00A428A8" w:rsidP="00930D9F">
      <w:pPr>
        <w:spacing w:line="240" w:lineRule="auto"/>
        <w:ind w:firstLine="0"/>
        <w:jc w:val="left"/>
        <w:rPr>
          <w:b/>
          <w:bCs/>
          <w:sz w:val="24"/>
          <w:szCs w:val="24"/>
        </w:rPr>
      </w:pPr>
    </w:p>
    <w:p w:rsidR="00A428A8" w:rsidRPr="00A00B41" w:rsidRDefault="00A428A8" w:rsidP="00930D9F">
      <w:pPr>
        <w:spacing w:line="240" w:lineRule="auto"/>
        <w:ind w:firstLine="0"/>
        <w:jc w:val="left"/>
        <w:rPr>
          <w:b/>
          <w:bCs/>
          <w:sz w:val="24"/>
          <w:szCs w:val="24"/>
        </w:rPr>
      </w:pPr>
    </w:p>
    <w:p w:rsidR="00A428A8" w:rsidRPr="00A00B41" w:rsidRDefault="00A428A8" w:rsidP="00930D9F">
      <w:pPr>
        <w:spacing w:line="240" w:lineRule="auto"/>
        <w:ind w:firstLine="0"/>
        <w:jc w:val="left"/>
        <w:rPr>
          <w:b/>
          <w:bCs/>
          <w:sz w:val="24"/>
          <w:szCs w:val="24"/>
        </w:rPr>
      </w:pPr>
      <w:r w:rsidRPr="00A00B41">
        <w:rPr>
          <w:b/>
          <w:bCs/>
          <w:sz w:val="24"/>
          <w:szCs w:val="24"/>
        </w:rPr>
        <w:t>Руководитель организации ___________________________________________________</w:t>
      </w:r>
    </w:p>
    <w:p w:rsidR="00A428A8" w:rsidRPr="00A00B41" w:rsidRDefault="00A428A8" w:rsidP="00930D9F">
      <w:pPr>
        <w:ind w:firstLine="0"/>
        <w:rPr>
          <w:sz w:val="24"/>
          <w:szCs w:val="24"/>
        </w:rPr>
      </w:pPr>
      <w:r w:rsidRPr="00A00B41">
        <w:rPr>
          <w:sz w:val="24"/>
          <w:szCs w:val="24"/>
        </w:rPr>
        <w:t xml:space="preserve">                                                                           (подпись)</w:t>
      </w:r>
    </w:p>
    <w:p w:rsidR="00A428A8" w:rsidRPr="00A00B41" w:rsidRDefault="00A428A8" w:rsidP="00930D9F">
      <w:pPr>
        <w:ind w:firstLine="0"/>
        <w:rPr>
          <w:sz w:val="24"/>
          <w:szCs w:val="24"/>
        </w:rPr>
      </w:pPr>
      <w:r w:rsidRPr="00A00B41">
        <w:rPr>
          <w:sz w:val="24"/>
          <w:szCs w:val="24"/>
        </w:rPr>
        <w:t xml:space="preserve">                                                                             Печать</w:t>
      </w:r>
    </w:p>
    <w:p w:rsidR="00A428A8" w:rsidRPr="00A00B41" w:rsidRDefault="00A428A8" w:rsidP="00930D9F">
      <w:pPr>
        <w:pBdr>
          <w:bottom w:val="single" w:sz="4" w:space="1" w:color="auto"/>
        </w:pBdr>
        <w:shd w:val="clear" w:color="auto" w:fill="E0E0E0"/>
        <w:tabs>
          <w:tab w:val="center" w:pos="4950"/>
          <w:tab w:val="right" w:pos="9900"/>
        </w:tabs>
        <w:spacing w:line="240" w:lineRule="auto"/>
        <w:ind w:firstLine="0"/>
        <w:jc w:val="left"/>
        <w:rPr>
          <w:b/>
          <w:bCs/>
          <w:spacing w:val="36"/>
          <w:sz w:val="24"/>
          <w:szCs w:val="24"/>
        </w:rPr>
      </w:pPr>
      <w:r w:rsidRPr="00A00B41">
        <w:rPr>
          <w:b/>
          <w:bCs/>
          <w:spacing w:val="36"/>
          <w:sz w:val="24"/>
          <w:szCs w:val="24"/>
        </w:rPr>
        <w:tab/>
        <w:t>конец формы</w:t>
      </w:r>
      <w:r w:rsidRPr="00A00B41">
        <w:rPr>
          <w:b/>
          <w:bCs/>
          <w:spacing w:val="36"/>
          <w:sz w:val="24"/>
          <w:szCs w:val="24"/>
        </w:rPr>
        <w:tab/>
      </w:r>
    </w:p>
    <w:p w:rsidR="00A428A8" w:rsidRPr="00A00B41" w:rsidRDefault="00A428A8" w:rsidP="00930D9F">
      <w:pPr>
        <w:ind w:firstLine="0"/>
      </w:pPr>
    </w:p>
    <w:p w:rsidR="00A428A8" w:rsidRPr="003954CE" w:rsidRDefault="00A428A8" w:rsidP="00A30C9E">
      <w:pPr>
        <w:pStyle w:val="16"/>
        <w:keepNext/>
        <w:pageBreakBefore/>
        <w:numPr>
          <w:ilvl w:val="2"/>
          <w:numId w:val="36"/>
        </w:numPr>
        <w:suppressAutoHyphens/>
        <w:spacing w:before="240" w:after="120"/>
        <w:outlineLvl w:val="2"/>
        <w:rPr>
          <w:rFonts w:ascii="Times New Roman" w:hAnsi="Times New Roman" w:cs="Times New Roman"/>
          <w:b/>
          <w:bCs/>
          <w:sz w:val="24"/>
          <w:szCs w:val="24"/>
        </w:rPr>
      </w:pPr>
      <w:r w:rsidRPr="003954CE">
        <w:rPr>
          <w:rFonts w:ascii="Times New Roman" w:hAnsi="Times New Roman" w:cs="Times New Roman"/>
          <w:b/>
          <w:bCs/>
          <w:sz w:val="24"/>
          <w:szCs w:val="24"/>
        </w:rPr>
        <w:lastRenderedPageBreak/>
        <w:t>Инструкции по заполнению</w:t>
      </w:r>
    </w:p>
    <w:p w:rsidR="00A428A8" w:rsidRPr="003954CE" w:rsidRDefault="00A428A8" w:rsidP="00A30C9E">
      <w:pPr>
        <w:pStyle w:val="16"/>
        <w:numPr>
          <w:ilvl w:val="3"/>
          <w:numId w:val="36"/>
        </w:numPr>
        <w:tabs>
          <w:tab w:val="left" w:pos="284"/>
          <w:tab w:val="left" w:pos="567"/>
          <w:tab w:val="left" w:pos="851"/>
        </w:tabs>
        <w:jc w:val="both"/>
        <w:rPr>
          <w:rFonts w:ascii="Times New Roman" w:hAnsi="Times New Roman" w:cs="Times New Roman"/>
          <w:sz w:val="24"/>
          <w:szCs w:val="24"/>
        </w:rPr>
      </w:pPr>
      <w:r w:rsidRPr="003954CE">
        <w:rPr>
          <w:rFonts w:ascii="Times New Roman" w:hAnsi="Times New Roman" w:cs="Times New Roman"/>
          <w:sz w:val="24"/>
          <w:szCs w:val="24"/>
        </w:rPr>
        <w:t>Участник указывает дату и номер Предложения в соответствии с письмом о подаче оферты (подраздел 5.1.).</w:t>
      </w:r>
    </w:p>
    <w:p w:rsidR="00A428A8" w:rsidRPr="00A00B41" w:rsidRDefault="00A428A8" w:rsidP="00A30C9E">
      <w:pPr>
        <w:numPr>
          <w:ilvl w:val="3"/>
          <w:numId w:val="36"/>
        </w:numPr>
        <w:tabs>
          <w:tab w:val="left" w:pos="284"/>
          <w:tab w:val="left" w:pos="567"/>
          <w:tab w:val="left" w:pos="851"/>
        </w:tabs>
        <w:spacing w:line="240" w:lineRule="auto"/>
        <w:ind w:left="0" w:firstLine="0"/>
        <w:rPr>
          <w:sz w:val="24"/>
          <w:szCs w:val="24"/>
        </w:rPr>
      </w:pPr>
      <w:r w:rsidRPr="003954CE">
        <w:rPr>
          <w:sz w:val="24"/>
          <w:szCs w:val="24"/>
        </w:rPr>
        <w:t>Участник</w:t>
      </w:r>
      <w:r w:rsidRPr="00A00B41">
        <w:rPr>
          <w:sz w:val="24"/>
          <w:szCs w:val="24"/>
        </w:rPr>
        <w:t xml:space="preserve"> указывает свое фирменное наименование (в </w:t>
      </w:r>
      <w:proofErr w:type="spellStart"/>
      <w:r w:rsidRPr="00A00B41">
        <w:rPr>
          <w:sz w:val="24"/>
          <w:szCs w:val="24"/>
        </w:rPr>
        <w:t>т.ч</w:t>
      </w:r>
      <w:proofErr w:type="spellEnd"/>
      <w:r w:rsidRPr="00A00B41">
        <w:rPr>
          <w:sz w:val="24"/>
          <w:szCs w:val="24"/>
        </w:rPr>
        <w:t>. организационно-правовую форму) и свой адрес.</w:t>
      </w:r>
    </w:p>
    <w:p w:rsidR="00A428A8" w:rsidRPr="00AC0BEF" w:rsidRDefault="00A428A8" w:rsidP="00A30C9E">
      <w:pPr>
        <w:keepNext/>
        <w:numPr>
          <w:ilvl w:val="3"/>
          <w:numId w:val="36"/>
        </w:numPr>
        <w:tabs>
          <w:tab w:val="left" w:pos="284"/>
          <w:tab w:val="left" w:pos="567"/>
          <w:tab w:val="left" w:pos="851"/>
        </w:tabs>
        <w:spacing w:line="240" w:lineRule="auto"/>
        <w:ind w:left="0" w:firstLine="0"/>
        <w:rPr>
          <w:b/>
          <w:bCs/>
          <w:sz w:val="24"/>
          <w:szCs w:val="24"/>
        </w:rPr>
      </w:pPr>
      <w:r w:rsidRPr="00AC0BEF">
        <w:rPr>
          <w:sz w:val="24"/>
          <w:szCs w:val="24"/>
        </w:rPr>
        <w:t>Сведения о</w:t>
      </w:r>
      <w:r>
        <w:rPr>
          <w:sz w:val="24"/>
          <w:szCs w:val="24"/>
        </w:rPr>
        <w:t xml:space="preserve"> показателях участника приводятся на основе документов, предоставляемых им в составе заявки.</w:t>
      </w:r>
    </w:p>
    <w:p w:rsidR="00A428A8" w:rsidRPr="00A00B41" w:rsidRDefault="00A428A8" w:rsidP="00930D9F">
      <w:pPr>
        <w:spacing w:line="240" w:lineRule="auto"/>
        <w:rPr>
          <w:sz w:val="24"/>
          <w:szCs w:val="24"/>
        </w:rPr>
      </w:pPr>
    </w:p>
    <w:p w:rsidR="00A428A8" w:rsidRPr="00A00B41" w:rsidRDefault="00A428A8" w:rsidP="00930D9F">
      <w:pPr>
        <w:spacing w:line="240" w:lineRule="auto"/>
        <w:jc w:val="right"/>
        <w:rPr>
          <w:sz w:val="24"/>
          <w:szCs w:val="24"/>
        </w:rPr>
      </w:pPr>
    </w:p>
    <w:p w:rsidR="00A428A8" w:rsidRPr="00A00B41" w:rsidRDefault="00A428A8" w:rsidP="00930D9F">
      <w:pPr>
        <w:pStyle w:val="af7"/>
        <w:numPr>
          <w:ilvl w:val="0"/>
          <w:numId w:val="0"/>
        </w:numPr>
        <w:spacing w:line="240" w:lineRule="auto"/>
        <w:rPr>
          <w:sz w:val="24"/>
          <w:szCs w:val="24"/>
        </w:rPr>
      </w:pPr>
    </w:p>
    <w:p w:rsidR="00A428A8" w:rsidRPr="00A00B41" w:rsidRDefault="00A428A8" w:rsidP="00930D9F">
      <w:pPr>
        <w:pStyle w:val="af7"/>
        <w:numPr>
          <w:ilvl w:val="0"/>
          <w:numId w:val="0"/>
        </w:numPr>
        <w:spacing w:line="240" w:lineRule="auto"/>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00B41" w:rsidRDefault="00A428A8" w:rsidP="00930D9F">
      <w:pPr>
        <w:pStyle w:val="af7"/>
        <w:numPr>
          <w:ilvl w:val="0"/>
          <w:numId w:val="0"/>
        </w:numPr>
        <w:spacing w:line="240" w:lineRule="auto"/>
        <w:ind w:left="360" w:hanging="360"/>
        <w:rPr>
          <w:sz w:val="24"/>
          <w:szCs w:val="24"/>
        </w:rPr>
      </w:pPr>
    </w:p>
    <w:p w:rsidR="00A428A8" w:rsidRPr="00AA449D" w:rsidRDefault="00A428A8" w:rsidP="00930D9F">
      <w:pPr>
        <w:pStyle w:val="22"/>
        <w:pageBreakBefore/>
        <w:tabs>
          <w:tab w:val="clear" w:pos="360"/>
        </w:tabs>
        <w:ind w:left="0" w:firstLine="0"/>
        <w:outlineLvl w:val="1"/>
        <w:rPr>
          <w:sz w:val="24"/>
          <w:szCs w:val="24"/>
        </w:rPr>
      </w:pPr>
      <w:bookmarkStart w:id="125" w:name="_Hlt22846931"/>
      <w:bookmarkStart w:id="126" w:name="_Toc261535114"/>
      <w:bookmarkStart w:id="127" w:name="_Toc262557870"/>
      <w:bookmarkStart w:id="128" w:name="_Toc278971543"/>
      <w:bookmarkStart w:id="129" w:name="_Toc321748202"/>
      <w:bookmarkStart w:id="130" w:name="_Toc342984316"/>
      <w:bookmarkStart w:id="131" w:name="_Toc358649968"/>
      <w:bookmarkEnd w:id="109"/>
      <w:bookmarkEnd w:id="120"/>
      <w:bookmarkEnd w:id="121"/>
      <w:bookmarkEnd w:id="125"/>
      <w:r>
        <w:rPr>
          <w:sz w:val="24"/>
          <w:szCs w:val="24"/>
        </w:rPr>
        <w:lastRenderedPageBreak/>
        <w:t>5</w:t>
      </w:r>
      <w:r w:rsidRPr="00AA449D">
        <w:rPr>
          <w:sz w:val="24"/>
          <w:szCs w:val="24"/>
        </w:rPr>
        <w:t>.</w:t>
      </w:r>
      <w:r>
        <w:rPr>
          <w:sz w:val="24"/>
          <w:szCs w:val="24"/>
        </w:rPr>
        <w:t>4</w:t>
      </w:r>
      <w:r w:rsidRPr="00AA449D">
        <w:rPr>
          <w:sz w:val="24"/>
          <w:szCs w:val="24"/>
        </w:rPr>
        <w:t>. Форма Анкеты Участника</w:t>
      </w:r>
      <w:bookmarkEnd w:id="126"/>
      <w:bookmarkEnd w:id="127"/>
      <w:bookmarkEnd w:id="128"/>
      <w:bookmarkEnd w:id="129"/>
      <w:r w:rsidRPr="00AA449D">
        <w:rPr>
          <w:sz w:val="24"/>
          <w:szCs w:val="24"/>
        </w:rPr>
        <w:t xml:space="preserve"> (Форма</w:t>
      </w:r>
      <w:r>
        <w:rPr>
          <w:sz w:val="24"/>
          <w:szCs w:val="24"/>
        </w:rPr>
        <w:t xml:space="preserve"> 3</w:t>
      </w:r>
      <w:r w:rsidRPr="00AA449D">
        <w:rPr>
          <w:sz w:val="24"/>
          <w:szCs w:val="24"/>
        </w:rPr>
        <w:t>)</w:t>
      </w:r>
      <w:bookmarkEnd w:id="130"/>
      <w:bookmarkEnd w:id="131"/>
    </w:p>
    <w:p w:rsidR="00A428A8" w:rsidRPr="00AA449D" w:rsidRDefault="00A428A8" w:rsidP="00930D9F">
      <w:pPr>
        <w:pBdr>
          <w:top w:val="single" w:sz="4" w:space="1" w:color="auto"/>
        </w:pBdr>
        <w:shd w:val="clear" w:color="auto" w:fill="E0E0E0"/>
        <w:spacing w:line="240" w:lineRule="auto"/>
        <w:ind w:firstLine="0"/>
        <w:jc w:val="center"/>
        <w:rPr>
          <w:b/>
          <w:bCs/>
          <w:spacing w:val="36"/>
          <w:sz w:val="24"/>
          <w:szCs w:val="24"/>
        </w:rPr>
      </w:pPr>
      <w:r w:rsidRPr="00AA449D">
        <w:rPr>
          <w:b/>
          <w:bCs/>
          <w:spacing w:val="36"/>
          <w:sz w:val="24"/>
          <w:szCs w:val="24"/>
        </w:rPr>
        <w:t>начало формы</w:t>
      </w:r>
    </w:p>
    <w:p w:rsidR="00A428A8" w:rsidRPr="00AA449D" w:rsidRDefault="00A428A8" w:rsidP="00930D9F">
      <w:pPr>
        <w:spacing w:line="240" w:lineRule="auto"/>
        <w:ind w:firstLine="0"/>
        <w:jc w:val="left"/>
        <w:rPr>
          <w:sz w:val="24"/>
          <w:szCs w:val="24"/>
        </w:rPr>
      </w:pPr>
    </w:p>
    <w:p w:rsidR="00A428A8" w:rsidRPr="00AA449D" w:rsidRDefault="00A428A8" w:rsidP="00930D9F">
      <w:pPr>
        <w:spacing w:line="240" w:lineRule="auto"/>
        <w:ind w:firstLine="0"/>
        <w:jc w:val="left"/>
        <w:rPr>
          <w:sz w:val="24"/>
          <w:szCs w:val="24"/>
        </w:rPr>
      </w:pPr>
    </w:p>
    <w:p w:rsidR="00A428A8" w:rsidRPr="00AA449D" w:rsidRDefault="00A428A8" w:rsidP="00930D9F">
      <w:pPr>
        <w:spacing w:line="240" w:lineRule="auto"/>
        <w:ind w:firstLine="0"/>
        <w:jc w:val="left"/>
        <w:rPr>
          <w:sz w:val="24"/>
          <w:szCs w:val="24"/>
        </w:rPr>
      </w:pPr>
      <w:r>
        <w:rPr>
          <w:sz w:val="24"/>
          <w:szCs w:val="24"/>
        </w:rPr>
        <w:t>Приложение 2</w:t>
      </w:r>
      <w:r w:rsidRPr="00AA449D">
        <w:rPr>
          <w:sz w:val="24"/>
          <w:szCs w:val="24"/>
        </w:rPr>
        <w:t xml:space="preserve"> к письму о подаче оферты</w:t>
      </w:r>
      <w:r w:rsidRPr="00AA449D">
        <w:rPr>
          <w:sz w:val="24"/>
          <w:szCs w:val="24"/>
        </w:rPr>
        <w:br/>
        <w:t>от «____»_____________ </w:t>
      </w:r>
      <w:proofErr w:type="gramStart"/>
      <w:r w:rsidRPr="00AA449D">
        <w:rPr>
          <w:sz w:val="24"/>
          <w:szCs w:val="24"/>
        </w:rPr>
        <w:t>г</w:t>
      </w:r>
      <w:proofErr w:type="gramEnd"/>
      <w:r w:rsidRPr="00AA449D">
        <w:rPr>
          <w:sz w:val="24"/>
          <w:szCs w:val="24"/>
        </w:rPr>
        <w:t>. №__________</w:t>
      </w:r>
    </w:p>
    <w:p w:rsidR="00A428A8" w:rsidRPr="00AA449D" w:rsidRDefault="00A428A8" w:rsidP="00930D9F">
      <w:pPr>
        <w:spacing w:line="240" w:lineRule="auto"/>
        <w:ind w:firstLine="0"/>
        <w:rPr>
          <w:sz w:val="24"/>
          <w:szCs w:val="24"/>
        </w:rPr>
      </w:pPr>
    </w:p>
    <w:p w:rsidR="00A428A8" w:rsidRPr="00AA449D" w:rsidRDefault="00A428A8" w:rsidP="00930D9F">
      <w:pPr>
        <w:suppressAutoHyphens/>
        <w:spacing w:line="240" w:lineRule="auto"/>
        <w:ind w:firstLine="0"/>
        <w:jc w:val="center"/>
        <w:rPr>
          <w:b/>
          <w:bCs/>
          <w:sz w:val="24"/>
          <w:szCs w:val="24"/>
        </w:rPr>
      </w:pPr>
      <w:r w:rsidRPr="00AA449D">
        <w:rPr>
          <w:b/>
          <w:bCs/>
          <w:sz w:val="24"/>
          <w:szCs w:val="24"/>
        </w:rPr>
        <w:t>Анкета Участника</w:t>
      </w:r>
    </w:p>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r w:rsidRPr="00AA449D">
        <w:rPr>
          <w:sz w:val="24"/>
          <w:szCs w:val="24"/>
        </w:rPr>
        <w:t>Наименование и адрес Участника: _________________________________</w:t>
      </w:r>
    </w:p>
    <w:p w:rsidR="00A428A8" w:rsidRPr="00AA449D" w:rsidRDefault="00A428A8" w:rsidP="00930D9F">
      <w:pPr>
        <w:spacing w:line="240" w:lineRule="auto"/>
        <w:ind w:firstLine="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A428A8" w:rsidRPr="00AA449D">
        <w:trPr>
          <w:cantSplit/>
          <w:trHeight w:val="240"/>
          <w:tblHeader/>
        </w:trPr>
        <w:tc>
          <w:tcPr>
            <w:tcW w:w="720" w:type="dxa"/>
          </w:tcPr>
          <w:p w:rsidR="00A428A8" w:rsidRPr="00AA449D" w:rsidRDefault="00A428A8" w:rsidP="00435DE7">
            <w:pPr>
              <w:pStyle w:val="ad"/>
              <w:ind w:left="0" w:right="0"/>
              <w:rPr>
                <w:sz w:val="24"/>
                <w:szCs w:val="24"/>
              </w:rPr>
            </w:pPr>
            <w:r w:rsidRPr="00AA449D">
              <w:rPr>
                <w:sz w:val="24"/>
                <w:szCs w:val="24"/>
              </w:rPr>
              <w:t>№ п/п</w:t>
            </w:r>
          </w:p>
        </w:tc>
        <w:tc>
          <w:tcPr>
            <w:tcW w:w="4860" w:type="dxa"/>
          </w:tcPr>
          <w:p w:rsidR="00A428A8" w:rsidRPr="00AA449D" w:rsidRDefault="00A428A8" w:rsidP="00435DE7">
            <w:pPr>
              <w:pStyle w:val="ad"/>
              <w:ind w:left="0" w:right="0"/>
              <w:rPr>
                <w:sz w:val="24"/>
                <w:szCs w:val="24"/>
              </w:rPr>
            </w:pPr>
            <w:r w:rsidRPr="00AA449D">
              <w:rPr>
                <w:sz w:val="24"/>
                <w:szCs w:val="24"/>
              </w:rPr>
              <w:t>Наименование</w:t>
            </w:r>
          </w:p>
        </w:tc>
        <w:tc>
          <w:tcPr>
            <w:tcW w:w="4680" w:type="dxa"/>
          </w:tcPr>
          <w:p w:rsidR="00A428A8" w:rsidRPr="00AA449D" w:rsidRDefault="00A428A8" w:rsidP="00435DE7">
            <w:pPr>
              <w:pStyle w:val="ad"/>
              <w:ind w:left="0" w:right="0"/>
              <w:rPr>
                <w:sz w:val="24"/>
                <w:szCs w:val="24"/>
              </w:rPr>
            </w:pPr>
            <w:r w:rsidRPr="00AA449D">
              <w:rPr>
                <w:sz w:val="24"/>
                <w:szCs w:val="24"/>
              </w:rPr>
              <w:t>Сведения об Участнике</w:t>
            </w: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Фирменное наименование Участника</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Свидетельство о внесении в Единый государственный реестр юридических лиц (дата и номер, кем выдано)</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ИНН, КПП, ОГРН, ОКПО Участника</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Адрес места нахождения</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Почтовый адрес</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Филиалы: перечислить наименования и почтовые адреса</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Телефоны Участника (с указанием кода города)</w:t>
            </w:r>
          </w:p>
        </w:tc>
        <w:tc>
          <w:tcPr>
            <w:tcW w:w="4680" w:type="dxa"/>
          </w:tcPr>
          <w:p w:rsidR="00A428A8" w:rsidRPr="00AA449D" w:rsidRDefault="00A428A8" w:rsidP="00435DE7">
            <w:pPr>
              <w:pStyle w:val="af0"/>
              <w:ind w:left="0" w:right="0"/>
            </w:pPr>
          </w:p>
        </w:tc>
      </w:tr>
      <w:tr w:rsidR="00A428A8" w:rsidRPr="00AA449D">
        <w:trPr>
          <w:cantSplit/>
          <w:trHeight w:val="116"/>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Факс Участника (с указанием кода города)</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Адрес электронной почты Участника</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Фамилия, Имя и Отчество главного бухгалтера Участника</w:t>
            </w:r>
          </w:p>
        </w:tc>
        <w:tc>
          <w:tcPr>
            <w:tcW w:w="4680" w:type="dxa"/>
          </w:tcPr>
          <w:p w:rsidR="00A428A8" w:rsidRPr="00AA449D" w:rsidRDefault="00A428A8" w:rsidP="00435DE7">
            <w:pPr>
              <w:pStyle w:val="af0"/>
              <w:ind w:left="0" w:right="0"/>
            </w:pPr>
          </w:p>
        </w:tc>
      </w:tr>
      <w:tr w:rsidR="00A428A8" w:rsidRPr="00AA449D">
        <w:trPr>
          <w:cantSplit/>
        </w:trPr>
        <w:tc>
          <w:tcPr>
            <w:tcW w:w="720" w:type="dxa"/>
          </w:tcPr>
          <w:p w:rsidR="00A428A8" w:rsidRPr="00AA449D" w:rsidRDefault="00A428A8" w:rsidP="00A30C9E">
            <w:pPr>
              <w:numPr>
                <w:ilvl w:val="0"/>
                <w:numId w:val="10"/>
              </w:numPr>
              <w:spacing w:after="60" w:line="240" w:lineRule="auto"/>
              <w:ind w:left="0" w:firstLine="0"/>
              <w:jc w:val="left"/>
              <w:rPr>
                <w:sz w:val="24"/>
                <w:szCs w:val="24"/>
              </w:rPr>
            </w:pPr>
          </w:p>
        </w:tc>
        <w:tc>
          <w:tcPr>
            <w:tcW w:w="4860" w:type="dxa"/>
          </w:tcPr>
          <w:p w:rsidR="00A428A8" w:rsidRPr="00AA449D" w:rsidRDefault="00A428A8" w:rsidP="00435DE7">
            <w:pPr>
              <w:pStyle w:val="af0"/>
              <w:ind w:left="0" w:right="0"/>
            </w:pPr>
            <w:r w:rsidRPr="00AA449D">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A428A8" w:rsidRPr="00AA449D" w:rsidRDefault="00A428A8" w:rsidP="00435DE7">
            <w:pPr>
              <w:pStyle w:val="af0"/>
              <w:ind w:left="0" w:right="0"/>
            </w:pPr>
          </w:p>
        </w:tc>
      </w:tr>
    </w:tbl>
    <w:p w:rsidR="00A428A8" w:rsidRPr="00AA449D" w:rsidRDefault="00A428A8" w:rsidP="00930D9F">
      <w:pPr>
        <w:spacing w:line="240" w:lineRule="auto"/>
        <w:ind w:firstLine="0"/>
        <w:rPr>
          <w:sz w:val="24"/>
          <w:szCs w:val="24"/>
        </w:rPr>
      </w:pPr>
    </w:p>
    <w:p w:rsidR="00A428A8" w:rsidRPr="00AA449D" w:rsidRDefault="00A428A8" w:rsidP="00930D9F">
      <w:pPr>
        <w:spacing w:line="240" w:lineRule="auto"/>
        <w:ind w:firstLine="0"/>
        <w:rPr>
          <w:sz w:val="24"/>
          <w:szCs w:val="24"/>
        </w:rPr>
      </w:pPr>
      <w:r w:rsidRPr="00AA449D">
        <w:rPr>
          <w:sz w:val="24"/>
          <w:szCs w:val="24"/>
        </w:rPr>
        <w:t>____________________________________</w:t>
      </w:r>
    </w:p>
    <w:p w:rsidR="00A428A8" w:rsidRPr="00AA449D" w:rsidRDefault="00A428A8" w:rsidP="00930D9F">
      <w:pPr>
        <w:spacing w:line="240" w:lineRule="auto"/>
        <w:ind w:firstLine="0"/>
        <w:jc w:val="center"/>
        <w:rPr>
          <w:sz w:val="24"/>
          <w:szCs w:val="24"/>
          <w:vertAlign w:val="superscript"/>
        </w:rPr>
      </w:pPr>
      <w:r w:rsidRPr="00AA449D">
        <w:rPr>
          <w:sz w:val="24"/>
          <w:szCs w:val="24"/>
          <w:vertAlign w:val="superscript"/>
        </w:rPr>
        <w:t>(подпись, М.П.)</w:t>
      </w:r>
    </w:p>
    <w:p w:rsidR="00A428A8" w:rsidRPr="00AA449D" w:rsidRDefault="00A428A8" w:rsidP="00930D9F">
      <w:pPr>
        <w:spacing w:line="240" w:lineRule="auto"/>
        <w:ind w:firstLine="0"/>
        <w:rPr>
          <w:sz w:val="24"/>
          <w:szCs w:val="24"/>
        </w:rPr>
      </w:pPr>
      <w:r w:rsidRPr="00AA449D">
        <w:rPr>
          <w:sz w:val="24"/>
          <w:szCs w:val="24"/>
        </w:rPr>
        <w:t>____________________________________</w:t>
      </w:r>
    </w:p>
    <w:p w:rsidR="00A428A8" w:rsidRPr="00AA449D" w:rsidRDefault="00A428A8" w:rsidP="00930D9F">
      <w:pPr>
        <w:spacing w:line="240" w:lineRule="auto"/>
        <w:ind w:firstLine="0"/>
        <w:jc w:val="center"/>
        <w:rPr>
          <w:sz w:val="24"/>
          <w:szCs w:val="24"/>
          <w:vertAlign w:val="superscript"/>
        </w:rPr>
      </w:pPr>
      <w:r w:rsidRPr="00AA449D">
        <w:rPr>
          <w:sz w:val="24"/>
          <w:szCs w:val="24"/>
          <w:vertAlign w:val="superscript"/>
        </w:rPr>
        <w:t>(фамилия, имя, отчество подписавшего, должность)</w:t>
      </w:r>
    </w:p>
    <w:p w:rsidR="00A428A8" w:rsidRPr="00AA449D" w:rsidRDefault="00A428A8" w:rsidP="00930D9F">
      <w:pPr>
        <w:keepNext/>
        <w:spacing w:line="240" w:lineRule="auto"/>
        <w:ind w:firstLine="0"/>
        <w:rPr>
          <w:b/>
          <w:bCs/>
          <w:sz w:val="24"/>
          <w:szCs w:val="24"/>
        </w:rPr>
      </w:pPr>
    </w:p>
    <w:p w:rsidR="00A428A8" w:rsidRPr="00AA449D" w:rsidRDefault="00A428A8" w:rsidP="00930D9F">
      <w:pPr>
        <w:pBdr>
          <w:bottom w:val="single" w:sz="4" w:space="1" w:color="auto"/>
        </w:pBdr>
        <w:shd w:val="clear" w:color="auto" w:fill="E0E0E0"/>
        <w:spacing w:line="240" w:lineRule="auto"/>
        <w:ind w:firstLine="0"/>
        <w:jc w:val="center"/>
        <w:rPr>
          <w:b/>
          <w:bCs/>
          <w:spacing w:val="36"/>
          <w:sz w:val="24"/>
          <w:szCs w:val="24"/>
        </w:rPr>
      </w:pPr>
      <w:r w:rsidRPr="00AA449D">
        <w:rPr>
          <w:b/>
          <w:bCs/>
          <w:spacing w:val="36"/>
          <w:sz w:val="24"/>
          <w:szCs w:val="24"/>
        </w:rPr>
        <w:t>конец формы</w:t>
      </w:r>
    </w:p>
    <w:p w:rsidR="00A428A8" w:rsidRDefault="00A428A8" w:rsidP="00930D9F"/>
    <w:p w:rsidR="00A428A8" w:rsidRDefault="00A428A8"/>
    <w:sectPr w:rsidR="00A428A8" w:rsidSect="00435DE7">
      <w:pgSz w:w="11906" w:h="16838" w:code="9"/>
      <w:pgMar w:top="567" w:right="424" w:bottom="1134" w:left="1134" w:header="680" w:footer="737" w:gutter="0"/>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53" w:rsidRDefault="00862B53" w:rsidP="00930D9F">
      <w:pPr>
        <w:spacing w:line="240" w:lineRule="auto"/>
      </w:pPr>
      <w:r>
        <w:separator/>
      </w:r>
    </w:p>
  </w:endnote>
  <w:endnote w:type="continuationSeparator" w:id="0">
    <w:p w:rsidR="00862B53" w:rsidRDefault="00862B53" w:rsidP="0093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53" w:rsidRDefault="00862B53">
    <w:pPr>
      <w:pStyle w:val="a5"/>
      <w:jc w:val="right"/>
    </w:pPr>
    <w:r>
      <w:fldChar w:fldCharType="begin"/>
    </w:r>
    <w:r>
      <w:instrText>PAGE   \* MERGEFORMAT</w:instrText>
    </w:r>
    <w:r>
      <w:fldChar w:fldCharType="separate"/>
    </w:r>
    <w:r w:rsidR="004733C1">
      <w:rPr>
        <w:noProof/>
      </w:rPr>
      <w:t>13</w:t>
    </w:r>
    <w:r>
      <w:rPr>
        <w:noProof/>
      </w:rPr>
      <w:fldChar w:fldCharType="end"/>
    </w:r>
  </w:p>
  <w:p w:rsidR="00862B53" w:rsidRDefault="00862B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53" w:rsidRDefault="00862B53" w:rsidP="00435DE7">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4733C1">
      <w:rPr>
        <w:rStyle w:val="a9"/>
        <w:noProof/>
      </w:rPr>
      <w:t>26</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4733C1">
      <w:rPr>
        <w:rStyle w:val="a9"/>
        <w:noProof/>
      </w:rPr>
      <w:t>34</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53" w:rsidRDefault="00862B53">
    <w:pPr>
      <w:pStyle w:val="a5"/>
      <w:jc w:val="right"/>
    </w:pPr>
    <w:r>
      <w:fldChar w:fldCharType="begin"/>
    </w:r>
    <w:r>
      <w:instrText>PAGE   \* MERGEFORMAT</w:instrText>
    </w:r>
    <w:r>
      <w:fldChar w:fldCharType="separate"/>
    </w:r>
    <w:r w:rsidR="004733C1">
      <w:rPr>
        <w:noProof/>
      </w:rPr>
      <w:t>15</w:t>
    </w:r>
    <w:r>
      <w:rPr>
        <w:noProof/>
      </w:rPr>
      <w:fldChar w:fldCharType="end"/>
    </w:r>
  </w:p>
  <w:p w:rsidR="00862B53" w:rsidRPr="00031399" w:rsidRDefault="00862B53" w:rsidP="00435D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53" w:rsidRDefault="00862B53" w:rsidP="00930D9F">
      <w:pPr>
        <w:spacing w:line="240" w:lineRule="auto"/>
      </w:pPr>
      <w:r>
        <w:separator/>
      </w:r>
    </w:p>
  </w:footnote>
  <w:footnote w:type="continuationSeparator" w:id="0">
    <w:p w:rsidR="00862B53" w:rsidRDefault="00862B53" w:rsidP="00930D9F">
      <w:pPr>
        <w:spacing w:line="240" w:lineRule="auto"/>
      </w:pPr>
      <w:r>
        <w:continuationSeparator/>
      </w:r>
    </w:p>
  </w:footnote>
  <w:footnote w:id="1">
    <w:p w:rsidR="00862B53" w:rsidRPr="00046E82" w:rsidRDefault="00862B53" w:rsidP="00930D9F">
      <w:pPr>
        <w:pStyle w:val="ae"/>
        <w:ind w:firstLine="0"/>
      </w:pPr>
      <w:r w:rsidRPr="00DF669D">
        <w:rPr>
          <w:rStyle w:val="a8"/>
        </w:rPr>
        <w:footnoteRef/>
      </w:r>
      <w:r w:rsidRPr="00046E82">
        <w:t>Сопроводительное письмо представляетс</w:t>
      </w:r>
      <w:r>
        <w:t>я отдельно от конверта с предложением</w:t>
      </w:r>
      <w:r w:rsidRPr="00046E82">
        <w:t xml:space="preserve"> (не </w:t>
      </w:r>
      <w:r>
        <w:t>вкладывается в конверт с Предложением на участие в запросе предложений</w:t>
      </w:r>
      <w:r w:rsidRPr="00046E82">
        <w:t>).</w:t>
      </w:r>
    </w:p>
    <w:p w:rsidR="00862B53" w:rsidRDefault="00862B53" w:rsidP="00930D9F">
      <w:pPr>
        <w:pStyle w:val="ae"/>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1806AB0"/>
    <w:lvl w:ilvl="0">
      <w:start w:val="1"/>
      <w:numFmt w:val="bullet"/>
      <w:lvlText w:val=""/>
      <w:lvlJc w:val="left"/>
      <w:pPr>
        <w:tabs>
          <w:tab w:val="num" w:pos="1209"/>
        </w:tabs>
        <w:ind w:left="1209" w:hanging="360"/>
      </w:pPr>
      <w:rPr>
        <w:rFonts w:ascii="Symbol" w:hAnsi="Symbol" w:cs="Symbol" w:hint="default"/>
      </w:rPr>
    </w:lvl>
  </w:abstractNum>
  <w:abstractNum w:abstractNumId="1">
    <w:nsid w:val="FFFFFF88"/>
    <w:multiLevelType w:val="singleLevel"/>
    <w:tmpl w:val="4026532E"/>
    <w:lvl w:ilvl="0">
      <w:start w:val="1"/>
      <w:numFmt w:val="decimal"/>
      <w:lvlText w:val="%1."/>
      <w:lvlJc w:val="left"/>
      <w:pPr>
        <w:tabs>
          <w:tab w:val="num" w:pos="360"/>
        </w:tabs>
        <w:ind w:left="360" w:hanging="360"/>
      </w:pPr>
    </w:lvl>
  </w:abstractNum>
  <w:abstractNum w:abstractNumId="2">
    <w:nsid w:val="FFFFFF89"/>
    <w:multiLevelType w:val="singleLevel"/>
    <w:tmpl w:val="93664CAC"/>
    <w:lvl w:ilvl="0">
      <w:start w:val="1"/>
      <w:numFmt w:val="bullet"/>
      <w:lvlText w:val=""/>
      <w:lvlJc w:val="left"/>
      <w:pPr>
        <w:tabs>
          <w:tab w:val="num" w:pos="360"/>
        </w:tabs>
        <w:ind w:left="360" w:hanging="360"/>
      </w:pPr>
      <w:rPr>
        <w:rFonts w:ascii="Symbol" w:hAnsi="Symbol" w:cs="Symbol" w:hint="default"/>
      </w:rPr>
    </w:lvl>
  </w:abstractNum>
  <w:abstractNum w:abstractNumId="3">
    <w:nsid w:val="00382385"/>
    <w:multiLevelType w:val="hybridMultilevel"/>
    <w:tmpl w:val="CC42BE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974CF5"/>
    <w:multiLevelType w:val="hybridMultilevel"/>
    <w:tmpl w:val="200CE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866265"/>
    <w:multiLevelType w:val="hybridMultilevel"/>
    <w:tmpl w:val="27BCB5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8B34C3"/>
    <w:multiLevelType w:val="multilevel"/>
    <w:tmpl w:val="C0E6C8F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93474B"/>
    <w:multiLevelType w:val="multilevel"/>
    <w:tmpl w:val="A0D45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BF3C32"/>
    <w:multiLevelType w:val="multilevel"/>
    <w:tmpl w:val="C0E6C8F6"/>
    <w:lvl w:ilvl="0">
      <w:start w:val="4"/>
      <w:numFmt w:val="decimal"/>
      <w:lvlText w:val="%1."/>
      <w:lvlJc w:val="left"/>
      <w:pPr>
        <w:ind w:left="540" w:hanging="540"/>
      </w:pPr>
      <w:rPr>
        <w:rFonts w:hint="default"/>
      </w:rPr>
    </w:lvl>
    <w:lvl w:ilvl="1">
      <w:start w:val="3"/>
      <w:numFmt w:val="decimal"/>
      <w:lvlText w:val="%1.%2."/>
      <w:lvlJc w:val="left"/>
      <w:pPr>
        <w:ind w:left="378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373602"/>
    <w:multiLevelType w:val="multilevel"/>
    <w:tmpl w:val="BE9CF1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2C400F"/>
    <w:multiLevelType w:val="multilevel"/>
    <w:tmpl w:val="64CA2DA0"/>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347B40"/>
    <w:multiLevelType w:val="multilevel"/>
    <w:tmpl w:val="FCD88472"/>
    <w:lvl w:ilvl="0">
      <w:start w:val="1"/>
      <w:numFmt w:val="decimal"/>
      <w:lvlText w:val="1.3.%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276"/>
        </w:tabs>
        <w:ind w:left="1276" w:hanging="1134"/>
      </w:pPr>
      <w:rPr>
        <w:rFonts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35350C8"/>
    <w:multiLevelType w:val="multilevel"/>
    <w:tmpl w:val="350465D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hint="default"/>
      </w:rPr>
    </w:lvl>
    <w:lvl w:ilvl="2">
      <w:start w:val="1"/>
      <w:numFmt w:val="decimal"/>
      <w:lvlText w:val="4.9.%3."/>
      <w:lvlJc w:val="left"/>
      <w:pPr>
        <w:tabs>
          <w:tab w:val="num" w:pos="1134"/>
        </w:tabs>
        <w:ind w:left="1134" w:hanging="1134"/>
      </w:pPr>
      <w:rPr>
        <w:rFonts w:hint="default"/>
        <w:b/>
        <w:bCs/>
        <w:i w:val="0"/>
        <w:iCs w:val="0"/>
      </w:rPr>
    </w:lvl>
    <w:lvl w:ilvl="3">
      <w:start w:val="4"/>
      <w:numFmt w:val="decimal"/>
      <w:lvlText w:val="4.9.1.%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28963253"/>
    <w:multiLevelType w:val="multilevel"/>
    <w:tmpl w:val="025493F2"/>
    <w:lvl w:ilvl="0">
      <w:start w:val="4"/>
      <w:numFmt w:val="decimal"/>
      <w:lvlText w:val="%1."/>
      <w:lvlJc w:val="left"/>
      <w:pPr>
        <w:tabs>
          <w:tab w:val="num" w:pos="1276"/>
        </w:tabs>
        <w:ind w:left="1276" w:hanging="1134"/>
      </w:pPr>
      <w:rPr>
        <w:rFonts w:ascii="Times New Roman" w:hAnsi="Times New Roman" w:cs="Times New Roman" w:hint="default"/>
      </w:rPr>
    </w:lvl>
    <w:lvl w:ilvl="1">
      <w:start w:val="6"/>
      <w:numFmt w:val="decimal"/>
      <w:lvlText w:val="%1.%2"/>
      <w:lvlJc w:val="left"/>
      <w:pPr>
        <w:tabs>
          <w:tab w:val="num" w:pos="1134"/>
        </w:tabs>
        <w:ind w:left="1134" w:hanging="1134"/>
      </w:pPr>
      <w:rPr>
        <w:rFonts w:hint="default"/>
      </w:rPr>
    </w:lvl>
    <w:lvl w:ilvl="2">
      <w:start w:val="1"/>
      <w:numFmt w:val="decimal"/>
      <w:lvlText w:val="4.6.%3"/>
      <w:lvlJc w:val="left"/>
      <w:pPr>
        <w:tabs>
          <w:tab w:val="num" w:pos="1134"/>
        </w:tabs>
        <w:ind w:left="1134" w:hanging="1134"/>
      </w:pPr>
      <w:rPr>
        <w:rFonts w:hint="default"/>
        <w:b w:val="0"/>
        <w:bCs w:val="0"/>
        <w:i w:val="0"/>
        <w:iCs w:val="0"/>
      </w:rPr>
    </w:lvl>
    <w:lvl w:ilvl="3">
      <w:start w:val="1"/>
      <w:numFmt w:val="decimal"/>
      <w:lvlText w:val="4.5.2.%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A4F4556"/>
    <w:multiLevelType w:val="multilevel"/>
    <w:tmpl w:val="D99AACCA"/>
    <w:lvl w:ilvl="0">
      <w:start w:val="4"/>
      <w:numFmt w:val="decimal"/>
      <w:lvlText w:val="%1."/>
      <w:lvlJc w:val="left"/>
      <w:pPr>
        <w:tabs>
          <w:tab w:val="num" w:pos="1276"/>
        </w:tabs>
        <w:ind w:left="1276" w:hanging="1134"/>
      </w:pPr>
      <w:rPr>
        <w:rFonts w:ascii="Times New Roman" w:hAnsi="Times New Roman" w:cs="Times New Roman" w:hint="default"/>
      </w:rPr>
    </w:lvl>
    <w:lvl w:ilvl="1">
      <w:start w:val="6"/>
      <w:numFmt w:val="decimal"/>
      <w:lvlText w:val="%1.%2"/>
      <w:lvlJc w:val="left"/>
      <w:pPr>
        <w:tabs>
          <w:tab w:val="num" w:pos="1134"/>
        </w:tabs>
        <w:ind w:left="1134" w:hanging="1134"/>
      </w:pPr>
      <w:rPr>
        <w:rFonts w:hint="default"/>
      </w:rPr>
    </w:lvl>
    <w:lvl w:ilvl="2">
      <w:start w:val="4"/>
      <w:numFmt w:val="decimal"/>
      <w:lvlText w:val="4.6.%3"/>
      <w:lvlJc w:val="left"/>
      <w:pPr>
        <w:tabs>
          <w:tab w:val="num" w:pos="1134"/>
        </w:tabs>
        <w:ind w:left="1134" w:hanging="1134"/>
      </w:pPr>
      <w:rPr>
        <w:rFonts w:hint="default"/>
        <w:b w:val="0"/>
        <w:bCs w:val="0"/>
        <w:i w:val="0"/>
        <w:iCs w:val="0"/>
      </w:rPr>
    </w:lvl>
    <w:lvl w:ilvl="3">
      <w:start w:val="1"/>
      <w:numFmt w:val="decimal"/>
      <w:lvlText w:val="4.5.2.%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301F5990"/>
    <w:multiLevelType w:val="hybridMultilevel"/>
    <w:tmpl w:val="742883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0F865EC"/>
    <w:multiLevelType w:val="hybridMultilevel"/>
    <w:tmpl w:val="C172C9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8">
    <w:nsid w:val="370A4ADD"/>
    <w:multiLevelType w:val="multilevel"/>
    <w:tmpl w:val="271837FE"/>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hint="default"/>
      </w:rPr>
    </w:lvl>
    <w:lvl w:ilvl="2">
      <w:start w:val="2"/>
      <w:numFmt w:val="decimal"/>
      <w:lvlText w:val="4.5.%3."/>
      <w:lvlJc w:val="left"/>
      <w:pPr>
        <w:tabs>
          <w:tab w:val="num" w:pos="1134"/>
        </w:tabs>
        <w:ind w:left="1134" w:hanging="1134"/>
      </w:pPr>
      <w:rPr>
        <w:rFonts w:hint="default"/>
        <w:b w:val="0"/>
        <w:bCs w:val="0"/>
        <w:i w:val="0"/>
        <w:iCs w:val="0"/>
      </w:rPr>
    </w:lvl>
    <w:lvl w:ilvl="3">
      <w:start w:val="1"/>
      <w:numFmt w:val="decimal"/>
      <w:lvlText w:val="4.5.2.%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3B4877B8"/>
    <w:multiLevelType w:val="multilevel"/>
    <w:tmpl w:val="55A054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68FC27D4"/>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276"/>
        </w:tabs>
        <w:ind w:left="1276" w:hanging="1134"/>
      </w:pPr>
      <w:rPr>
        <w:rFonts w:hint="default"/>
      </w:rPr>
    </w:lvl>
    <w:lvl w:ilvl="2">
      <w:start w:val="1"/>
      <w:numFmt w:val="decimal"/>
      <w:lvlText w:val="1.2.%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E3C1BA8"/>
    <w:multiLevelType w:val="multilevel"/>
    <w:tmpl w:val="22B4D612"/>
    <w:lvl w:ilvl="0">
      <w:start w:val="4"/>
      <w:numFmt w:val="decimal"/>
      <w:lvlText w:val="%1."/>
      <w:lvlJc w:val="left"/>
      <w:pPr>
        <w:tabs>
          <w:tab w:val="num" w:pos="1276"/>
        </w:tabs>
        <w:ind w:left="1276" w:hanging="1134"/>
      </w:pPr>
      <w:rPr>
        <w:rFonts w:ascii="Times New Roman" w:hAnsi="Times New Roman" w:cs="Times New Roman" w:hint="default"/>
      </w:rPr>
    </w:lvl>
    <w:lvl w:ilvl="1">
      <w:start w:val="7"/>
      <w:numFmt w:val="decimal"/>
      <w:lvlText w:val="%1.%2"/>
      <w:lvlJc w:val="left"/>
      <w:pPr>
        <w:tabs>
          <w:tab w:val="num" w:pos="1134"/>
        </w:tabs>
        <w:ind w:left="1134" w:hanging="1134"/>
      </w:pPr>
      <w:rPr>
        <w:rFonts w:hint="default"/>
      </w:rPr>
    </w:lvl>
    <w:lvl w:ilvl="2">
      <w:start w:val="1"/>
      <w:numFmt w:val="decimal"/>
      <w:lvlText w:val="4.7.%3."/>
      <w:lvlJc w:val="left"/>
      <w:pPr>
        <w:tabs>
          <w:tab w:val="num" w:pos="1134"/>
        </w:tabs>
        <w:ind w:left="1134" w:hanging="1134"/>
      </w:pPr>
      <w:rPr>
        <w:rFonts w:hint="default"/>
        <w:b w:val="0"/>
        <w:bCs w:val="0"/>
        <w:i w:val="0"/>
        <w:iCs w:val="0"/>
      </w:rPr>
    </w:lvl>
    <w:lvl w:ilvl="3">
      <w:start w:val="1"/>
      <w:numFmt w:val="decimal"/>
      <w:lvlText w:val="4.5.2.%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34670A0"/>
    <w:multiLevelType w:val="multilevel"/>
    <w:tmpl w:val="F796E1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81"/>
        </w:tabs>
        <w:ind w:left="1681" w:hanging="360"/>
      </w:pPr>
      <w:rPr>
        <w:rFonts w:hint="default"/>
      </w:rPr>
    </w:lvl>
    <w:lvl w:ilvl="2">
      <w:start w:val="1"/>
      <w:numFmt w:val="bullet"/>
      <w:lvlText w:val=""/>
      <w:lvlJc w:val="left"/>
      <w:pPr>
        <w:tabs>
          <w:tab w:val="num" w:pos="3002"/>
        </w:tabs>
        <w:ind w:left="3002" w:hanging="360"/>
      </w:pPr>
      <w:rPr>
        <w:rFonts w:ascii="Symbol" w:hAnsi="Symbol" w:cs="Symbol" w:hint="default"/>
      </w:rPr>
    </w:lvl>
    <w:lvl w:ilvl="3">
      <w:start w:val="1"/>
      <w:numFmt w:val="decimal"/>
      <w:lvlText w:val="%1.%2.%3.%4."/>
      <w:lvlJc w:val="left"/>
      <w:pPr>
        <w:tabs>
          <w:tab w:val="num" w:pos="4683"/>
        </w:tabs>
        <w:ind w:left="4683" w:hanging="720"/>
      </w:pPr>
      <w:rPr>
        <w:rFonts w:hint="default"/>
      </w:rPr>
    </w:lvl>
    <w:lvl w:ilvl="4">
      <w:start w:val="1"/>
      <w:numFmt w:val="decimal"/>
      <w:lvlText w:val="%1.%2.%3.%4.%5."/>
      <w:lvlJc w:val="left"/>
      <w:pPr>
        <w:tabs>
          <w:tab w:val="num" w:pos="6364"/>
        </w:tabs>
        <w:ind w:left="6364" w:hanging="1080"/>
      </w:pPr>
      <w:rPr>
        <w:rFonts w:hint="default"/>
      </w:rPr>
    </w:lvl>
    <w:lvl w:ilvl="5">
      <w:start w:val="1"/>
      <w:numFmt w:val="decimal"/>
      <w:lvlText w:val="%1.%2.%3.%4.%5.%6."/>
      <w:lvlJc w:val="left"/>
      <w:pPr>
        <w:tabs>
          <w:tab w:val="num" w:pos="7685"/>
        </w:tabs>
        <w:ind w:left="7685" w:hanging="1080"/>
      </w:pPr>
      <w:rPr>
        <w:rFonts w:hint="default"/>
      </w:rPr>
    </w:lvl>
    <w:lvl w:ilvl="6">
      <w:start w:val="1"/>
      <w:numFmt w:val="decimal"/>
      <w:lvlText w:val="%1.%2.%3.%4.%5.%6.%7."/>
      <w:lvlJc w:val="left"/>
      <w:pPr>
        <w:tabs>
          <w:tab w:val="num" w:pos="9366"/>
        </w:tabs>
        <w:ind w:left="9366" w:hanging="1440"/>
      </w:pPr>
      <w:rPr>
        <w:rFonts w:hint="default"/>
      </w:rPr>
    </w:lvl>
    <w:lvl w:ilvl="7">
      <w:start w:val="1"/>
      <w:numFmt w:val="decimal"/>
      <w:lvlText w:val="%1.%2.%3.%4.%5.%6.%7.%8."/>
      <w:lvlJc w:val="left"/>
      <w:pPr>
        <w:tabs>
          <w:tab w:val="num" w:pos="10687"/>
        </w:tabs>
        <w:ind w:left="10687" w:hanging="1440"/>
      </w:pPr>
      <w:rPr>
        <w:rFonts w:hint="default"/>
      </w:rPr>
    </w:lvl>
    <w:lvl w:ilvl="8">
      <w:start w:val="1"/>
      <w:numFmt w:val="decimal"/>
      <w:lvlText w:val="%1.%2.%3.%4.%5.%6.%7.%8.%9."/>
      <w:lvlJc w:val="left"/>
      <w:pPr>
        <w:tabs>
          <w:tab w:val="num" w:pos="12368"/>
        </w:tabs>
        <w:ind w:left="12368" w:hanging="1800"/>
      </w:pPr>
      <w:rPr>
        <w:rFonts w:hint="default"/>
      </w:rPr>
    </w:lvl>
  </w:abstractNum>
  <w:abstractNum w:abstractNumId="24">
    <w:nsid w:val="53C16191"/>
    <w:multiLevelType w:val="multilevel"/>
    <w:tmpl w:val="7460070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BE6CF6"/>
    <w:multiLevelType w:val="hybridMultilevel"/>
    <w:tmpl w:val="CBDAEBD4"/>
    <w:lvl w:ilvl="0" w:tplc="E814CC42">
      <w:start w:val="1"/>
      <w:numFmt w:val="russianLower"/>
      <w:lvlText w:val="%1)"/>
      <w:lvlJc w:val="left"/>
      <w:pPr>
        <w:tabs>
          <w:tab w:val="num" w:pos="1713"/>
        </w:tabs>
        <w:ind w:left="171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E4374AC"/>
    <w:multiLevelType w:val="multilevel"/>
    <w:tmpl w:val="2F3A09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hint="default"/>
      </w:rPr>
    </w:lvl>
    <w:lvl w:ilvl="2">
      <w:start w:val="1"/>
      <w:numFmt w:val="decimal"/>
      <w:lvlText w:val="4.9.%3."/>
      <w:lvlJc w:val="left"/>
      <w:pPr>
        <w:tabs>
          <w:tab w:val="num" w:pos="1134"/>
        </w:tabs>
        <w:ind w:left="1134" w:hanging="1134"/>
      </w:pPr>
      <w:rPr>
        <w:rFonts w:hint="default"/>
        <w:b/>
        <w:bCs/>
        <w:i w:val="0"/>
        <w:iCs w:val="0"/>
      </w:rPr>
    </w:lvl>
    <w:lvl w:ilvl="3">
      <w:start w:val="1"/>
      <w:numFmt w:val="decimal"/>
      <w:lvlText w:val="4.9.1.%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62726A19"/>
    <w:multiLevelType w:val="multilevel"/>
    <w:tmpl w:val="31BC442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hint="default"/>
      </w:rPr>
    </w:lvl>
    <w:lvl w:ilvl="2">
      <w:start w:val="4"/>
      <w:numFmt w:val="decimal"/>
      <w:lvlText w:val="4.%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68B653E9"/>
    <w:multiLevelType w:val="multilevel"/>
    <w:tmpl w:val="B39CD6B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522E83"/>
    <w:multiLevelType w:val="multilevel"/>
    <w:tmpl w:val="1884D7E6"/>
    <w:lvl w:ilvl="0">
      <w:start w:val="4"/>
      <w:numFmt w:val="decimal"/>
      <w:lvlText w:val="%1"/>
      <w:lvlJc w:val="left"/>
      <w:pPr>
        <w:ind w:left="600" w:hanging="600"/>
      </w:pPr>
      <w:rPr>
        <w:rFonts w:hint="default"/>
      </w:rPr>
    </w:lvl>
    <w:lvl w:ilvl="1">
      <w:start w:val="12"/>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nsid w:val="6B0C0B93"/>
    <w:multiLevelType w:val="multilevel"/>
    <w:tmpl w:val="7BE46E82"/>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36504B"/>
    <w:multiLevelType w:val="multilevel"/>
    <w:tmpl w:val="8FBA5662"/>
    <w:lvl w:ilvl="0">
      <w:start w:val="4"/>
      <w:numFmt w:val="decimal"/>
      <w:lvlText w:val="%1."/>
      <w:lvlJc w:val="left"/>
      <w:pPr>
        <w:tabs>
          <w:tab w:val="num" w:pos="1276"/>
        </w:tabs>
        <w:ind w:left="1276" w:hanging="1134"/>
      </w:pPr>
      <w:rPr>
        <w:rFonts w:ascii="Times New Roman" w:hAnsi="Times New Roman" w:cs="Times New Roman" w:hint="default"/>
      </w:rPr>
    </w:lvl>
    <w:lvl w:ilvl="1">
      <w:start w:val="8"/>
      <w:numFmt w:val="decimal"/>
      <w:lvlText w:val="%1.%2"/>
      <w:lvlJc w:val="left"/>
      <w:pPr>
        <w:tabs>
          <w:tab w:val="num" w:pos="1134"/>
        </w:tabs>
        <w:ind w:left="1134" w:hanging="1134"/>
      </w:pPr>
      <w:rPr>
        <w:rFonts w:hint="default"/>
      </w:rPr>
    </w:lvl>
    <w:lvl w:ilvl="2">
      <w:start w:val="1"/>
      <w:numFmt w:val="decimal"/>
      <w:lvlText w:val="4.8.%3"/>
      <w:lvlJc w:val="left"/>
      <w:pPr>
        <w:tabs>
          <w:tab w:val="num" w:pos="1134"/>
        </w:tabs>
        <w:ind w:left="1134" w:hanging="1134"/>
      </w:pPr>
      <w:rPr>
        <w:rFonts w:hint="default"/>
        <w:b w:val="0"/>
        <w:bCs w:val="0"/>
        <w:i w:val="0"/>
        <w:iCs w:val="0"/>
      </w:rPr>
    </w:lvl>
    <w:lvl w:ilvl="3">
      <w:start w:val="1"/>
      <w:numFmt w:val="decimal"/>
      <w:lvlText w:val="4.5.2.%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6B5868D4"/>
    <w:multiLevelType w:val="multilevel"/>
    <w:tmpl w:val="F9F8203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D32F56"/>
    <w:multiLevelType w:val="multilevel"/>
    <w:tmpl w:val="7E342DF0"/>
    <w:lvl w:ilvl="0">
      <w:start w:val="4"/>
      <w:numFmt w:val="decimal"/>
      <w:lvlText w:val="%1"/>
      <w:lvlJc w:val="left"/>
      <w:pPr>
        <w:ind w:left="600" w:hanging="600"/>
      </w:pPr>
      <w:rPr>
        <w:rFonts w:hint="default"/>
      </w:rPr>
    </w:lvl>
    <w:lvl w:ilvl="1">
      <w:start w:val="13"/>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745A780E"/>
    <w:multiLevelType w:val="multilevel"/>
    <w:tmpl w:val="0346FF7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0"/>
  </w:num>
  <w:num w:numId="8">
    <w:abstractNumId w:val="20"/>
  </w:num>
  <w:num w:numId="9">
    <w:abstractNumId w:val="26"/>
  </w:num>
  <w:num w:numId="10">
    <w:abstractNumId w:val="29"/>
  </w:num>
  <w:num w:numId="11">
    <w:abstractNumId w:val="21"/>
  </w:num>
  <w:num w:numId="12">
    <w:abstractNumId w:val="17"/>
  </w:num>
  <w:num w:numId="13">
    <w:abstractNumId w:val="11"/>
  </w:num>
  <w:num w:numId="14">
    <w:abstractNumId w:val="30"/>
  </w:num>
  <w:num w:numId="15">
    <w:abstractNumId w:val="16"/>
  </w:num>
  <w:num w:numId="16">
    <w:abstractNumId w:val="22"/>
  </w:num>
  <w:num w:numId="17">
    <w:abstractNumId w:val="34"/>
  </w:num>
  <w:num w:numId="18">
    <w:abstractNumId w:val="12"/>
  </w:num>
  <w:num w:numId="19">
    <w:abstractNumId w:val="27"/>
  </w:num>
  <w:num w:numId="20">
    <w:abstractNumId w:val="13"/>
  </w:num>
  <w:num w:numId="21">
    <w:abstractNumId w:val="6"/>
  </w:num>
  <w:num w:numId="22">
    <w:abstractNumId w:val="8"/>
  </w:num>
  <w:num w:numId="23">
    <w:abstractNumId w:val="9"/>
  </w:num>
  <w:num w:numId="24">
    <w:abstractNumId w:val="31"/>
  </w:num>
  <w:num w:numId="25">
    <w:abstractNumId w:val="37"/>
  </w:num>
  <w:num w:numId="26">
    <w:abstractNumId w:val="4"/>
  </w:num>
  <w:num w:numId="27">
    <w:abstractNumId w:val="19"/>
  </w:num>
  <w:num w:numId="28">
    <w:abstractNumId w:val="18"/>
  </w:num>
  <w:num w:numId="29">
    <w:abstractNumId w:val="33"/>
  </w:num>
  <w:num w:numId="30">
    <w:abstractNumId w:val="7"/>
  </w:num>
  <w:num w:numId="31">
    <w:abstractNumId w:val="5"/>
  </w:num>
  <w:num w:numId="32">
    <w:abstractNumId w:val="14"/>
  </w:num>
  <w:num w:numId="33">
    <w:abstractNumId w:val="23"/>
  </w:num>
  <w:num w:numId="34">
    <w:abstractNumId w:val="24"/>
  </w:num>
  <w:num w:numId="35">
    <w:abstractNumId w:val="25"/>
  </w:num>
  <w:num w:numId="36">
    <w:abstractNumId w:val="35"/>
  </w:num>
  <w:num w:numId="37">
    <w:abstractNumId w:val="10"/>
  </w:num>
  <w:num w:numId="38">
    <w:abstractNumId w:val="32"/>
  </w:num>
  <w:num w:numId="39">
    <w:abstractNumId w:val="36"/>
  </w:num>
  <w:num w:numId="40">
    <w:abstractNumId w:val="3"/>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9F"/>
    <w:rsid w:val="0000655E"/>
    <w:rsid w:val="00031399"/>
    <w:rsid w:val="00034721"/>
    <w:rsid w:val="00046E82"/>
    <w:rsid w:val="00053035"/>
    <w:rsid w:val="000B4CF4"/>
    <w:rsid w:val="000B4F45"/>
    <w:rsid w:val="000C536F"/>
    <w:rsid w:val="000E3F7F"/>
    <w:rsid w:val="000F0266"/>
    <w:rsid w:val="001141C3"/>
    <w:rsid w:val="00114B12"/>
    <w:rsid w:val="00122F94"/>
    <w:rsid w:val="00152A7F"/>
    <w:rsid w:val="001543AD"/>
    <w:rsid w:val="00233A1E"/>
    <w:rsid w:val="00251899"/>
    <w:rsid w:val="00260957"/>
    <w:rsid w:val="002611A3"/>
    <w:rsid w:val="00267AD8"/>
    <w:rsid w:val="002826D3"/>
    <w:rsid w:val="002A22EA"/>
    <w:rsid w:val="002D3A43"/>
    <w:rsid w:val="002F286C"/>
    <w:rsid w:val="003349DA"/>
    <w:rsid w:val="003532B4"/>
    <w:rsid w:val="00373741"/>
    <w:rsid w:val="003810FD"/>
    <w:rsid w:val="00387DE0"/>
    <w:rsid w:val="003954CE"/>
    <w:rsid w:val="0039589D"/>
    <w:rsid w:val="003A0B77"/>
    <w:rsid w:val="003A1B11"/>
    <w:rsid w:val="003E4CA0"/>
    <w:rsid w:val="003F21B3"/>
    <w:rsid w:val="003F4BB7"/>
    <w:rsid w:val="0041399C"/>
    <w:rsid w:val="00431476"/>
    <w:rsid w:val="00435DE7"/>
    <w:rsid w:val="0044163A"/>
    <w:rsid w:val="0044427D"/>
    <w:rsid w:val="00454F5E"/>
    <w:rsid w:val="004733C1"/>
    <w:rsid w:val="004811C9"/>
    <w:rsid w:val="004B3BB4"/>
    <w:rsid w:val="004B4FD8"/>
    <w:rsid w:val="004C3E9F"/>
    <w:rsid w:val="004C5DDF"/>
    <w:rsid w:val="004D21E9"/>
    <w:rsid w:val="004D49C9"/>
    <w:rsid w:val="004F182E"/>
    <w:rsid w:val="005374CE"/>
    <w:rsid w:val="005446C5"/>
    <w:rsid w:val="00550569"/>
    <w:rsid w:val="00560A25"/>
    <w:rsid w:val="005669C5"/>
    <w:rsid w:val="005854A1"/>
    <w:rsid w:val="00590057"/>
    <w:rsid w:val="006052E1"/>
    <w:rsid w:val="00646FFD"/>
    <w:rsid w:val="006A609B"/>
    <w:rsid w:val="006C1F0C"/>
    <w:rsid w:val="006C3EF7"/>
    <w:rsid w:val="006C4C55"/>
    <w:rsid w:val="00714703"/>
    <w:rsid w:val="00724156"/>
    <w:rsid w:val="00746A7B"/>
    <w:rsid w:val="00754C5D"/>
    <w:rsid w:val="00755EC0"/>
    <w:rsid w:val="007646CC"/>
    <w:rsid w:val="00793CDB"/>
    <w:rsid w:val="007D46BC"/>
    <w:rsid w:val="00811524"/>
    <w:rsid w:val="00817F22"/>
    <w:rsid w:val="008265E0"/>
    <w:rsid w:val="00862B53"/>
    <w:rsid w:val="00865237"/>
    <w:rsid w:val="00885779"/>
    <w:rsid w:val="008908B0"/>
    <w:rsid w:val="008A21B0"/>
    <w:rsid w:val="008B09D8"/>
    <w:rsid w:val="008B54C1"/>
    <w:rsid w:val="008B5603"/>
    <w:rsid w:val="008D3690"/>
    <w:rsid w:val="008F0AA9"/>
    <w:rsid w:val="009210EC"/>
    <w:rsid w:val="00927C4A"/>
    <w:rsid w:val="00930D9F"/>
    <w:rsid w:val="0093631D"/>
    <w:rsid w:val="00983AD1"/>
    <w:rsid w:val="009A2C3F"/>
    <w:rsid w:val="009B267D"/>
    <w:rsid w:val="009C42D2"/>
    <w:rsid w:val="009D6495"/>
    <w:rsid w:val="00A00B41"/>
    <w:rsid w:val="00A16C82"/>
    <w:rsid w:val="00A30C9E"/>
    <w:rsid w:val="00A379DF"/>
    <w:rsid w:val="00A428A8"/>
    <w:rsid w:val="00A4598B"/>
    <w:rsid w:val="00A647C4"/>
    <w:rsid w:val="00A71855"/>
    <w:rsid w:val="00A739CD"/>
    <w:rsid w:val="00A803D0"/>
    <w:rsid w:val="00A857CC"/>
    <w:rsid w:val="00A879EE"/>
    <w:rsid w:val="00AA01A1"/>
    <w:rsid w:val="00AA449D"/>
    <w:rsid w:val="00AA6DE1"/>
    <w:rsid w:val="00AB73D1"/>
    <w:rsid w:val="00AC0BEF"/>
    <w:rsid w:val="00AD0830"/>
    <w:rsid w:val="00AF5BF1"/>
    <w:rsid w:val="00B0729B"/>
    <w:rsid w:val="00B22E6B"/>
    <w:rsid w:val="00B47944"/>
    <w:rsid w:val="00B57BE2"/>
    <w:rsid w:val="00B67561"/>
    <w:rsid w:val="00B71959"/>
    <w:rsid w:val="00BB43DD"/>
    <w:rsid w:val="00C158EA"/>
    <w:rsid w:val="00C528F7"/>
    <w:rsid w:val="00C7521B"/>
    <w:rsid w:val="00CA26E6"/>
    <w:rsid w:val="00CB6750"/>
    <w:rsid w:val="00CC120F"/>
    <w:rsid w:val="00CC21DF"/>
    <w:rsid w:val="00CC3CD1"/>
    <w:rsid w:val="00CC7158"/>
    <w:rsid w:val="00CE7125"/>
    <w:rsid w:val="00D34D9B"/>
    <w:rsid w:val="00D7753F"/>
    <w:rsid w:val="00DA4B8F"/>
    <w:rsid w:val="00DD275F"/>
    <w:rsid w:val="00DD549B"/>
    <w:rsid w:val="00DF3685"/>
    <w:rsid w:val="00DF488E"/>
    <w:rsid w:val="00DF669D"/>
    <w:rsid w:val="00E009C4"/>
    <w:rsid w:val="00E13B70"/>
    <w:rsid w:val="00E441C7"/>
    <w:rsid w:val="00E67BD4"/>
    <w:rsid w:val="00E750B8"/>
    <w:rsid w:val="00F02E38"/>
    <w:rsid w:val="00F279E4"/>
    <w:rsid w:val="00F3067C"/>
    <w:rsid w:val="00F420DD"/>
    <w:rsid w:val="00F45004"/>
    <w:rsid w:val="00F70BB6"/>
    <w:rsid w:val="00F94FF5"/>
    <w:rsid w:val="00F9796E"/>
    <w:rsid w:val="00FA38A3"/>
    <w:rsid w:val="00FA4A7B"/>
    <w:rsid w:val="00FB3E4B"/>
    <w:rsid w:val="00FD075B"/>
    <w:rsid w:val="00FD4507"/>
    <w:rsid w:val="00FE02DC"/>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List Bullet" w:locked="1" w:uiPriority="0"/>
    <w:lsdException w:name="List Number" w:locked="1" w:semiHidden="0" w:uiPriority="0" w:unhideWhenUsed="0"/>
    <w:lsdException w:name="List Bullet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9F"/>
    <w:pPr>
      <w:spacing w:line="360" w:lineRule="auto"/>
      <w:ind w:firstLine="567"/>
      <w:jc w:val="both"/>
    </w:pPr>
    <w:rPr>
      <w:rFonts w:ascii="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uiPriority w:val="99"/>
    <w:qFormat/>
    <w:rsid w:val="00930D9F"/>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uiPriority w:val="99"/>
    <w:qFormat/>
    <w:rsid w:val="00930D9F"/>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930D9F"/>
    <w:pPr>
      <w:keepNext/>
      <w:numPr>
        <w:ilvl w:val="2"/>
        <w:numId w:val="8"/>
      </w:numPr>
      <w:suppressAutoHyphens/>
      <w:spacing w:before="120" w:after="120" w:line="240" w:lineRule="auto"/>
      <w:jc w:val="left"/>
      <w:outlineLvl w:val="2"/>
    </w:pPr>
    <w:rPr>
      <w:b/>
      <w:bCs/>
    </w:rPr>
  </w:style>
  <w:style w:type="paragraph" w:styleId="4">
    <w:name w:val="heading 4"/>
    <w:basedOn w:val="a"/>
    <w:next w:val="a"/>
    <w:link w:val="40"/>
    <w:uiPriority w:val="99"/>
    <w:qFormat/>
    <w:rsid w:val="00930D9F"/>
    <w:pPr>
      <w:keepNext/>
      <w:numPr>
        <w:ilvl w:val="3"/>
        <w:numId w:val="8"/>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930D9F"/>
    <w:pPr>
      <w:keepNext/>
      <w:numPr>
        <w:ilvl w:val="4"/>
        <w:numId w:val="9"/>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930D9F"/>
    <w:pPr>
      <w:widowControl w:val="0"/>
      <w:numPr>
        <w:ilvl w:val="5"/>
        <w:numId w:val="9"/>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930D9F"/>
    <w:pPr>
      <w:widowControl w:val="0"/>
      <w:numPr>
        <w:ilvl w:val="6"/>
        <w:numId w:val="9"/>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930D9F"/>
    <w:pPr>
      <w:widowControl w:val="0"/>
      <w:numPr>
        <w:ilvl w:val="7"/>
        <w:numId w:val="9"/>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930D9F"/>
    <w:pPr>
      <w:widowControl w:val="0"/>
      <w:numPr>
        <w:ilvl w:val="8"/>
        <w:numId w:val="9"/>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0"/>
    <w:link w:val="1"/>
    <w:uiPriority w:val="99"/>
    <w:locked/>
    <w:rsid w:val="00930D9F"/>
    <w:rPr>
      <w:rFonts w:ascii="Arial" w:eastAsia="Times New Roman"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9"/>
    <w:locked/>
    <w:rsid w:val="00930D9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locked/>
    <w:rsid w:val="00930D9F"/>
    <w:rPr>
      <w:rFonts w:ascii="Times New Roman" w:hAnsi="Times New Roman"/>
      <w:b/>
      <w:bCs/>
      <w:sz w:val="28"/>
      <w:szCs w:val="28"/>
    </w:rPr>
  </w:style>
  <w:style w:type="character" w:customStyle="1" w:styleId="40">
    <w:name w:val="Заголовок 4 Знак"/>
    <w:basedOn w:val="a0"/>
    <w:link w:val="4"/>
    <w:uiPriority w:val="99"/>
    <w:locked/>
    <w:rsid w:val="00930D9F"/>
    <w:rPr>
      <w:rFonts w:ascii="Times New Roman" w:hAnsi="Times New Roman"/>
      <w:b/>
      <w:bCs/>
      <w:i/>
      <w:iCs/>
      <w:sz w:val="28"/>
      <w:szCs w:val="28"/>
    </w:rPr>
  </w:style>
  <w:style w:type="character" w:customStyle="1" w:styleId="50">
    <w:name w:val="Заголовок 5 Знак"/>
    <w:basedOn w:val="a0"/>
    <w:link w:val="5"/>
    <w:uiPriority w:val="99"/>
    <w:locked/>
    <w:rsid w:val="00930D9F"/>
    <w:rPr>
      <w:rFonts w:ascii="Times New Roman" w:hAnsi="Times New Roman"/>
      <w:b/>
      <w:bCs/>
      <w:sz w:val="26"/>
      <w:szCs w:val="26"/>
    </w:rPr>
  </w:style>
  <w:style w:type="character" w:customStyle="1" w:styleId="60">
    <w:name w:val="Заголовок 6 Знак"/>
    <w:basedOn w:val="a0"/>
    <w:link w:val="6"/>
    <w:uiPriority w:val="99"/>
    <w:locked/>
    <w:rsid w:val="00930D9F"/>
    <w:rPr>
      <w:rFonts w:ascii="Times New Roman" w:hAnsi="Times New Roman"/>
      <w:b/>
      <w:bCs/>
    </w:rPr>
  </w:style>
  <w:style w:type="character" w:customStyle="1" w:styleId="70">
    <w:name w:val="Заголовок 7 Знак"/>
    <w:basedOn w:val="a0"/>
    <w:link w:val="7"/>
    <w:uiPriority w:val="99"/>
    <w:locked/>
    <w:rsid w:val="00930D9F"/>
    <w:rPr>
      <w:rFonts w:ascii="Times New Roman" w:hAnsi="Times New Roman"/>
      <w:sz w:val="26"/>
      <w:szCs w:val="26"/>
    </w:rPr>
  </w:style>
  <w:style w:type="character" w:customStyle="1" w:styleId="80">
    <w:name w:val="Заголовок 8 Знак"/>
    <w:basedOn w:val="a0"/>
    <w:link w:val="8"/>
    <w:uiPriority w:val="99"/>
    <w:locked/>
    <w:rsid w:val="00930D9F"/>
    <w:rPr>
      <w:rFonts w:ascii="Times New Roman" w:hAnsi="Times New Roman"/>
      <w:i/>
      <w:iCs/>
      <w:sz w:val="26"/>
      <w:szCs w:val="26"/>
    </w:rPr>
  </w:style>
  <w:style w:type="character" w:customStyle="1" w:styleId="90">
    <w:name w:val="Заголовок 9 Знак"/>
    <w:basedOn w:val="a0"/>
    <w:link w:val="9"/>
    <w:uiPriority w:val="99"/>
    <w:locked/>
    <w:rsid w:val="00930D9F"/>
    <w:rPr>
      <w:rFonts w:ascii="Arial" w:hAnsi="Arial" w:cs="Arial"/>
    </w:rPr>
  </w:style>
  <w:style w:type="paragraph" w:styleId="a3">
    <w:name w:val="header"/>
    <w:basedOn w:val="a"/>
    <w:link w:val="a4"/>
    <w:uiPriority w:val="99"/>
    <w:rsid w:val="00930D9F"/>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930D9F"/>
    <w:rPr>
      <w:rFonts w:ascii="Times New Roman" w:eastAsia="Times New Roman" w:hAnsi="Times New Roman" w:cs="Times New Roman"/>
      <w:i/>
      <w:iCs/>
      <w:sz w:val="20"/>
      <w:szCs w:val="20"/>
      <w:lang w:eastAsia="ru-RU"/>
    </w:rPr>
  </w:style>
  <w:style w:type="paragraph" w:styleId="a5">
    <w:name w:val="footer"/>
    <w:basedOn w:val="a"/>
    <w:link w:val="a6"/>
    <w:uiPriority w:val="99"/>
    <w:rsid w:val="00930D9F"/>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930D9F"/>
    <w:rPr>
      <w:rFonts w:ascii="Times New Roman" w:eastAsia="Times New Roman" w:hAnsi="Times New Roman" w:cs="Times New Roman"/>
      <w:sz w:val="20"/>
      <w:szCs w:val="20"/>
      <w:lang w:eastAsia="ru-RU"/>
    </w:rPr>
  </w:style>
  <w:style w:type="character" w:styleId="a7">
    <w:name w:val="Hyperlink"/>
    <w:basedOn w:val="a0"/>
    <w:uiPriority w:val="99"/>
    <w:rsid w:val="00930D9F"/>
    <w:rPr>
      <w:color w:val="0000FF"/>
      <w:u w:val="single"/>
    </w:rPr>
  </w:style>
  <w:style w:type="character" w:styleId="a8">
    <w:name w:val="footnote reference"/>
    <w:basedOn w:val="a0"/>
    <w:uiPriority w:val="99"/>
    <w:semiHidden/>
    <w:rsid w:val="00930D9F"/>
    <w:rPr>
      <w:vertAlign w:val="superscript"/>
    </w:rPr>
  </w:style>
  <w:style w:type="character" w:styleId="a9">
    <w:name w:val="page number"/>
    <w:basedOn w:val="a0"/>
    <w:uiPriority w:val="99"/>
    <w:rsid w:val="00930D9F"/>
    <w:rPr>
      <w:rFonts w:ascii="Times New Roman" w:hAnsi="Times New Roman" w:cs="Times New Roman"/>
      <w:sz w:val="20"/>
      <w:szCs w:val="20"/>
    </w:rPr>
  </w:style>
  <w:style w:type="paragraph" w:styleId="11">
    <w:name w:val="toc 1"/>
    <w:basedOn w:val="a"/>
    <w:next w:val="a"/>
    <w:autoRedefine/>
    <w:uiPriority w:val="99"/>
    <w:semiHidden/>
    <w:rsid w:val="00930D9F"/>
    <w:pPr>
      <w:tabs>
        <w:tab w:val="left" w:pos="540"/>
        <w:tab w:val="right" w:leader="dot" w:pos="10260"/>
      </w:tabs>
      <w:spacing w:before="240" w:after="120" w:line="240" w:lineRule="auto"/>
      <w:ind w:firstLine="0"/>
      <w:jc w:val="left"/>
    </w:pPr>
    <w:rPr>
      <w:b/>
      <w:bCs/>
      <w:caps/>
      <w:noProof/>
    </w:rPr>
  </w:style>
  <w:style w:type="paragraph" w:styleId="21">
    <w:name w:val="toc 2"/>
    <w:basedOn w:val="a"/>
    <w:next w:val="a"/>
    <w:autoRedefine/>
    <w:uiPriority w:val="99"/>
    <w:semiHidden/>
    <w:rsid w:val="00930D9F"/>
    <w:pPr>
      <w:tabs>
        <w:tab w:val="left" w:pos="567"/>
        <w:tab w:val="left" w:pos="1134"/>
        <w:tab w:val="right" w:leader="dot" w:pos="10260"/>
      </w:tabs>
      <w:spacing w:before="120" w:after="120" w:line="240" w:lineRule="auto"/>
      <w:ind w:right="-56" w:firstLine="0"/>
      <w:jc w:val="left"/>
    </w:pPr>
    <w:rPr>
      <w:b/>
      <w:bCs/>
      <w:noProof/>
      <w:sz w:val="24"/>
      <w:szCs w:val="24"/>
    </w:rPr>
  </w:style>
  <w:style w:type="paragraph" w:styleId="31">
    <w:name w:val="toc 3"/>
    <w:basedOn w:val="a"/>
    <w:next w:val="a"/>
    <w:autoRedefine/>
    <w:uiPriority w:val="99"/>
    <w:semiHidden/>
    <w:rsid w:val="00930D9F"/>
    <w:pPr>
      <w:tabs>
        <w:tab w:val="left" w:pos="0"/>
        <w:tab w:val="left" w:pos="709"/>
        <w:tab w:val="left" w:pos="880"/>
        <w:tab w:val="right" w:leader="dot" w:pos="10195"/>
      </w:tabs>
      <w:spacing w:after="120" w:line="240" w:lineRule="auto"/>
      <w:ind w:right="1134" w:firstLine="0"/>
    </w:pPr>
    <w:rPr>
      <w:noProof/>
      <w:sz w:val="24"/>
      <w:szCs w:val="24"/>
    </w:rPr>
  </w:style>
  <w:style w:type="character" w:styleId="aa">
    <w:name w:val="FollowedHyperlink"/>
    <w:basedOn w:val="a0"/>
    <w:uiPriority w:val="99"/>
    <w:rsid w:val="00930D9F"/>
    <w:rPr>
      <w:color w:val="800080"/>
      <w:u w:val="single"/>
    </w:rPr>
  </w:style>
  <w:style w:type="character" w:customStyle="1" w:styleId="DocumentMapChar">
    <w:name w:val="Document Map Char"/>
    <w:uiPriority w:val="99"/>
    <w:semiHidden/>
    <w:locked/>
    <w:rsid w:val="00930D9F"/>
    <w:rPr>
      <w:rFonts w:ascii="Tahoma" w:hAnsi="Tahoma" w:cs="Tahoma"/>
      <w:sz w:val="20"/>
      <w:szCs w:val="20"/>
      <w:shd w:val="clear" w:color="auto" w:fill="000080"/>
      <w:lang w:eastAsia="ru-RU"/>
    </w:rPr>
  </w:style>
  <w:style w:type="paragraph" w:styleId="ab">
    <w:name w:val="Document Map"/>
    <w:basedOn w:val="a"/>
    <w:link w:val="ac"/>
    <w:uiPriority w:val="99"/>
    <w:semiHidden/>
    <w:rsid w:val="00930D9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locked/>
    <w:rsid w:val="00930D9F"/>
    <w:rPr>
      <w:rFonts w:ascii="Tahoma" w:eastAsia="Times New Roman" w:hAnsi="Tahoma" w:cs="Tahoma"/>
      <w:sz w:val="20"/>
      <w:szCs w:val="20"/>
      <w:shd w:val="clear" w:color="auto" w:fill="000080"/>
      <w:lang w:eastAsia="ru-RU"/>
    </w:rPr>
  </w:style>
  <w:style w:type="paragraph" w:customStyle="1" w:styleId="ad">
    <w:name w:val="Таблица шапка"/>
    <w:basedOn w:val="a"/>
    <w:uiPriority w:val="99"/>
    <w:rsid w:val="00930D9F"/>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930D9F"/>
    <w:rPr>
      <w:rFonts w:ascii="Times New Roman" w:hAnsi="Times New Roman" w:cs="Times New Roman"/>
      <w:sz w:val="20"/>
      <w:szCs w:val="20"/>
      <w:lang w:eastAsia="ru-RU"/>
    </w:rPr>
  </w:style>
  <w:style w:type="paragraph" w:styleId="ae">
    <w:name w:val="footnote text"/>
    <w:basedOn w:val="a"/>
    <w:link w:val="af"/>
    <w:uiPriority w:val="99"/>
    <w:semiHidden/>
    <w:rsid w:val="00930D9F"/>
    <w:pPr>
      <w:spacing w:line="240" w:lineRule="auto"/>
    </w:pPr>
    <w:rPr>
      <w:sz w:val="20"/>
      <w:szCs w:val="20"/>
    </w:rPr>
  </w:style>
  <w:style w:type="character" w:customStyle="1" w:styleId="af">
    <w:name w:val="Текст сноски Знак"/>
    <w:basedOn w:val="a0"/>
    <w:link w:val="ae"/>
    <w:uiPriority w:val="99"/>
    <w:semiHidden/>
    <w:locked/>
    <w:rsid w:val="00930D9F"/>
    <w:rPr>
      <w:rFonts w:ascii="Times New Roman" w:eastAsia="Times New Roman" w:hAnsi="Times New Roman" w:cs="Times New Roman"/>
      <w:sz w:val="20"/>
      <w:szCs w:val="20"/>
      <w:lang w:eastAsia="ru-RU"/>
    </w:rPr>
  </w:style>
  <w:style w:type="paragraph" w:customStyle="1" w:styleId="af0">
    <w:name w:val="Таблица текст"/>
    <w:basedOn w:val="a"/>
    <w:uiPriority w:val="99"/>
    <w:rsid w:val="00930D9F"/>
    <w:pPr>
      <w:spacing w:before="40" w:after="40" w:line="240" w:lineRule="auto"/>
      <w:ind w:left="57" w:right="57" w:firstLine="0"/>
      <w:jc w:val="left"/>
    </w:pPr>
    <w:rPr>
      <w:sz w:val="24"/>
      <w:szCs w:val="24"/>
    </w:rPr>
  </w:style>
  <w:style w:type="paragraph" w:styleId="af1">
    <w:name w:val="caption"/>
    <w:basedOn w:val="a"/>
    <w:next w:val="a"/>
    <w:uiPriority w:val="99"/>
    <w:qFormat/>
    <w:rsid w:val="00930D9F"/>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930D9F"/>
  </w:style>
  <w:style w:type="paragraph" w:customStyle="1" w:styleId="af3">
    <w:name w:val="Главы"/>
    <w:basedOn w:val="af4"/>
    <w:next w:val="a"/>
    <w:uiPriority w:val="99"/>
    <w:rsid w:val="00930D9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930D9F"/>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uiPriority w:val="99"/>
    <w:rsid w:val="00930D9F"/>
    <w:pPr>
      <w:tabs>
        <w:tab w:val="num" w:pos="360"/>
      </w:tabs>
      <w:ind w:left="360" w:hanging="360"/>
    </w:pPr>
  </w:style>
  <w:style w:type="character" w:customStyle="1" w:styleId="12">
    <w:name w:val="Пункт Знак1"/>
    <w:link w:val="af5"/>
    <w:uiPriority w:val="99"/>
    <w:locked/>
    <w:rsid w:val="00930D9F"/>
    <w:rPr>
      <w:rFonts w:ascii="Times New Roman" w:eastAsia="Times New Roman" w:hAnsi="Times New Roman" w:cs="Times New Roman"/>
      <w:sz w:val="28"/>
      <w:szCs w:val="28"/>
      <w:lang w:eastAsia="ru-RU"/>
    </w:rPr>
  </w:style>
  <w:style w:type="character" w:customStyle="1" w:styleId="af6">
    <w:name w:val="Пункт Знак"/>
    <w:uiPriority w:val="99"/>
    <w:rsid w:val="00930D9F"/>
    <w:rPr>
      <w:sz w:val="28"/>
      <w:szCs w:val="28"/>
      <w:lang w:val="ru-RU" w:eastAsia="ru-RU"/>
    </w:rPr>
  </w:style>
  <w:style w:type="paragraph" w:customStyle="1" w:styleId="af7">
    <w:name w:val="Подпункт"/>
    <w:basedOn w:val="af5"/>
    <w:uiPriority w:val="99"/>
    <w:rsid w:val="00930D9F"/>
    <w:pPr>
      <w:numPr>
        <w:ilvl w:val="3"/>
      </w:numPr>
      <w:tabs>
        <w:tab w:val="num" w:pos="360"/>
      </w:tabs>
      <w:ind w:left="360" w:hanging="360"/>
    </w:pPr>
  </w:style>
  <w:style w:type="character" w:customStyle="1" w:styleId="af8">
    <w:name w:val="Подпункт Знак"/>
    <w:basedOn w:val="af6"/>
    <w:uiPriority w:val="99"/>
    <w:rsid w:val="00930D9F"/>
    <w:rPr>
      <w:sz w:val="28"/>
      <w:szCs w:val="28"/>
      <w:lang w:val="ru-RU" w:eastAsia="ru-RU"/>
    </w:rPr>
  </w:style>
  <w:style w:type="character" w:customStyle="1" w:styleId="af9">
    <w:name w:val="комментарий"/>
    <w:uiPriority w:val="99"/>
    <w:rsid w:val="00930D9F"/>
    <w:rPr>
      <w:b/>
      <w:bCs/>
      <w:i/>
      <w:iCs/>
      <w:shd w:val="clear" w:color="auto" w:fill="auto"/>
    </w:rPr>
  </w:style>
  <w:style w:type="paragraph" w:customStyle="1" w:styleId="22">
    <w:name w:val="Пункт2"/>
    <w:basedOn w:val="af5"/>
    <w:link w:val="23"/>
    <w:uiPriority w:val="99"/>
    <w:rsid w:val="00930D9F"/>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930D9F"/>
    <w:rPr>
      <w:rFonts w:ascii="Times New Roman" w:eastAsia="Times New Roman" w:hAnsi="Times New Roman" w:cs="Times New Roman"/>
      <w:b/>
      <w:bCs/>
      <w:sz w:val="28"/>
      <w:szCs w:val="28"/>
      <w:lang w:eastAsia="ru-RU"/>
    </w:rPr>
  </w:style>
  <w:style w:type="paragraph" w:customStyle="1" w:styleId="afa">
    <w:name w:val="Подподпункт"/>
    <w:basedOn w:val="af7"/>
    <w:uiPriority w:val="99"/>
    <w:rsid w:val="00930D9F"/>
    <w:pPr>
      <w:numPr>
        <w:ilvl w:val="4"/>
      </w:numPr>
      <w:tabs>
        <w:tab w:val="num" w:pos="360"/>
      </w:tabs>
      <w:ind w:left="1701" w:hanging="567"/>
    </w:pPr>
  </w:style>
  <w:style w:type="paragraph" w:styleId="afb">
    <w:name w:val="List Number"/>
    <w:basedOn w:val="a"/>
    <w:uiPriority w:val="99"/>
    <w:rsid w:val="00930D9F"/>
    <w:pPr>
      <w:tabs>
        <w:tab w:val="num" w:pos="1134"/>
      </w:tabs>
      <w:autoSpaceDE w:val="0"/>
      <w:autoSpaceDN w:val="0"/>
      <w:spacing w:before="60"/>
      <w:ind w:left="360" w:hanging="360"/>
    </w:pPr>
  </w:style>
  <w:style w:type="paragraph" w:customStyle="1" w:styleId="afc">
    <w:name w:val="Пункт б/н"/>
    <w:basedOn w:val="a"/>
    <w:uiPriority w:val="99"/>
    <w:rsid w:val="00930D9F"/>
    <w:pPr>
      <w:tabs>
        <w:tab w:val="left" w:pos="1134"/>
      </w:tabs>
      <w:ind w:left="1134" w:firstLine="0"/>
    </w:pPr>
  </w:style>
  <w:style w:type="paragraph" w:styleId="afd">
    <w:name w:val="List Bullet"/>
    <w:basedOn w:val="a"/>
    <w:autoRedefine/>
    <w:uiPriority w:val="99"/>
    <w:rsid w:val="00930D9F"/>
    <w:pPr>
      <w:tabs>
        <w:tab w:val="num" w:pos="360"/>
      </w:tabs>
      <w:ind w:left="360" w:hanging="360"/>
    </w:pPr>
  </w:style>
  <w:style w:type="character" w:customStyle="1" w:styleId="BalloonTextChar">
    <w:name w:val="Balloon Text Char"/>
    <w:uiPriority w:val="99"/>
    <w:semiHidden/>
    <w:locked/>
    <w:rsid w:val="00930D9F"/>
    <w:rPr>
      <w:rFonts w:ascii="Tahoma" w:hAnsi="Tahoma" w:cs="Tahoma"/>
      <w:sz w:val="16"/>
      <w:szCs w:val="16"/>
      <w:lang w:eastAsia="ru-RU"/>
    </w:rPr>
  </w:style>
  <w:style w:type="paragraph" w:styleId="afe">
    <w:name w:val="Balloon Text"/>
    <w:basedOn w:val="a"/>
    <w:link w:val="aff"/>
    <w:uiPriority w:val="99"/>
    <w:semiHidden/>
    <w:rsid w:val="00930D9F"/>
    <w:rPr>
      <w:rFonts w:ascii="Tahoma" w:hAnsi="Tahoma" w:cs="Tahoma"/>
      <w:sz w:val="16"/>
      <w:szCs w:val="16"/>
    </w:rPr>
  </w:style>
  <w:style w:type="character" w:customStyle="1" w:styleId="aff">
    <w:name w:val="Текст выноски Знак"/>
    <w:basedOn w:val="a0"/>
    <w:link w:val="afe"/>
    <w:uiPriority w:val="99"/>
    <w:semiHidden/>
    <w:locked/>
    <w:rsid w:val="00930D9F"/>
    <w:rPr>
      <w:rFonts w:ascii="Tahoma" w:eastAsia="Times New Roman" w:hAnsi="Tahoma" w:cs="Tahoma"/>
      <w:sz w:val="16"/>
      <w:szCs w:val="16"/>
      <w:lang w:eastAsia="ru-RU"/>
    </w:rPr>
  </w:style>
  <w:style w:type="paragraph" w:customStyle="1" w:styleId="aff0">
    <w:name w:val="Подподподпункт"/>
    <w:basedOn w:val="a"/>
    <w:uiPriority w:val="99"/>
    <w:rsid w:val="00930D9F"/>
    <w:pPr>
      <w:tabs>
        <w:tab w:val="left" w:pos="1134"/>
        <w:tab w:val="left" w:pos="1701"/>
        <w:tab w:val="num" w:pos="3560"/>
      </w:tabs>
      <w:ind w:left="3560" w:hanging="1008"/>
    </w:pPr>
  </w:style>
  <w:style w:type="character" w:customStyle="1" w:styleId="CommentTextChar">
    <w:name w:val="Comment Text Char"/>
    <w:uiPriority w:val="99"/>
    <w:semiHidden/>
    <w:locked/>
    <w:rsid w:val="00930D9F"/>
    <w:rPr>
      <w:rFonts w:ascii="Times New Roman" w:hAnsi="Times New Roman" w:cs="Times New Roman"/>
      <w:sz w:val="20"/>
      <w:szCs w:val="20"/>
      <w:lang w:eastAsia="ru-RU"/>
    </w:rPr>
  </w:style>
  <w:style w:type="paragraph" w:styleId="aff1">
    <w:name w:val="annotation text"/>
    <w:basedOn w:val="a"/>
    <w:link w:val="aff2"/>
    <w:uiPriority w:val="99"/>
    <w:semiHidden/>
    <w:rsid w:val="00930D9F"/>
    <w:rPr>
      <w:sz w:val="20"/>
      <w:szCs w:val="20"/>
    </w:rPr>
  </w:style>
  <w:style w:type="character" w:customStyle="1" w:styleId="aff2">
    <w:name w:val="Текст примечания Знак"/>
    <w:basedOn w:val="a0"/>
    <w:link w:val="aff1"/>
    <w:uiPriority w:val="99"/>
    <w:semiHidden/>
    <w:locked/>
    <w:rsid w:val="00930D9F"/>
    <w:rPr>
      <w:rFonts w:ascii="Times New Roman" w:eastAsia="Times New Roman" w:hAnsi="Times New Roman" w:cs="Times New Roman"/>
      <w:sz w:val="20"/>
      <w:szCs w:val="20"/>
      <w:lang w:eastAsia="ru-RU"/>
    </w:rPr>
  </w:style>
  <w:style w:type="character" w:customStyle="1" w:styleId="CommentSubjectChar">
    <w:name w:val="Comment Subject Char"/>
    <w:uiPriority w:val="99"/>
    <w:semiHidden/>
    <w:locked/>
    <w:rsid w:val="00930D9F"/>
    <w:rPr>
      <w:rFonts w:ascii="Times New Roman" w:hAnsi="Times New Roman" w:cs="Times New Roman"/>
      <w:b/>
      <w:bCs/>
      <w:sz w:val="20"/>
      <w:szCs w:val="20"/>
      <w:lang w:eastAsia="ru-RU"/>
    </w:rPr>
  </w:style>
  <w:style w:type="paragraph" w:styleId="aff3">
    <w:name w:val="annotation subject"/>
    <w:basedOn w:val="aff1"/>
    <w:next w:val="aff1"/>
    <w:link w:val="aff4"/>
    <w:uiPriority w:val="99"/>
    <w:semiHidden/>
    <w:rsid w:val="00930D9F"/>
    <w:rPr>
      <w:b/>
      <w:bCs/>
    </w:rPr>
  </w:style>
  <w:style w:type="character" w:customStyle="1" w:styleId="aff4">
    <w:name w:val="Тема примечания Знак"/>
    <w:basedOn w:val="aff2"/>
    <w:link w:val="aff3"/>
    <w:uiPriority w:val="99"/>
    <w:semiHidden/>
    <w:locked/>
    <w:rsid w:val="00930D9F"/>
    <w:rPr>
      <w:rFonts w:ascii="Times New Roman" w:eastAsia="Times New Roman" w:hAnsi="Times New Roman" w:cs="Times New Roman"/>
      <w:b/>
      <w:bCs/>
      <w:sz w:val="20"/>
      <w:szCs w:val="20"/>
      <w:lang w:eastAsia="ru-RU"/>
    </w:rPr>
  </w:style>
  <w:style w:type="paragraph" w:customStyle="1" w:styleId="13">
    <w:name w:val="Стиль1"/>
    <w:basedOn w:val="af7"/>
    <w:uiPriority w:val="99"/>
    <w:rsid w:val="00930D9F"/>
    <w:pPr>
      <w:numPr>
        <w:ilvl w:val="0"/>
      </w:numPr>
      <w:tabs>
        <w:tab w:val="num" w:pos="360"/>
      </w:tabs>
      <w:spacing w:line="240" w:lineRule="auto"/>
      <w:ind w:left="360" w:hanging="360"/>
    </w:pPr>
  </w:style>
  <w:style w:type="paragraph" w:customStyle="1" w:styleId="14">
    <w:name w:val="Пункт1"/>
    <w:basedOn w:val="a"/>
    <w:uiPriority w:val="99"/>
    <w:rsid w:val="00930D9F"/>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930D9F"/>
    <w:pPr>
      <w:tabs>
        <w:tab w:val="num" w:pos="851"/>
        <w:tab w:val="left" w:pos="1134"/>
      </w:tabs>
      <w:ind w:left="851" w:hanging="851"/>
    </w:pPr>
  </w:style>
  <w:style w:type="paragraph" w:customStyle="1" w:styleId="32">
    <w:name w:val="Пункт_3"/>
    <w:basedOn w:val="24"/>
    <w:uiPriority w:val="99"/>
    <w:rsid w:val="00930D9F"/>
    <w:pPr>
      <w:numPr>
        <w:ilvl w:val="2"/>
      </w:numPr>
      <w:tabs>
        <w:tab w:val="clear" w:pos="1134"/>
        <w:tab w:val="num" w:pos="0"/>
        <w:tab w:val="num" w:pos="851"/>
      </w:tabs>
      <w:ind w:left="1134" w:hanging="1134"/>
    </w:pPr>
  </w:style>
  <w:style w:type="paragraph" w:customStyle="1" w:styleId="41">
    <w:name w:val="Пункт_4"/>
    <w:basedOn w:val="32"/>
    <w:uiPriority w:val="99"/>
    <w:rsid w:val="00930D9F"/>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930D9F"/>
    <w:pPr>
      <w:tabs>
        <w:tab w:val="left" w:pos="1134"/>
        <w:tab w:val="left" w:pos="1701"/>
        <w:tab w:val="num" w:pos="3560"/>
      </w:tabs>
      <w:ind w:left="3560" w:hanging="1008"/>
    </w:pPr>
  </w:style>
  <w:style w:type="paragraph" w:customStyle="1" w:styleId="15">
    <w:name w:val="Пункт_1"/>
    <w:basedOn w:val="a"/>
    <w:uiPriority w:val="99"/>
    <w:rsid w:val="00930D9F"/>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930D9F"/>
    <w:pPr>
      <w:tabs>
        <w:tab w:val="num" w:pos="1701"/>
      </w:tabs>
      <w:ind w:left="1701" w:hanging="567"/>
    </w:pPr>
  </w:style>
  <w:style w:type="paragraph" w:customStyle="1" w:styleId="-3">
    <w:name w:val="Пункт-3"/>
    <w:basedOn w:val="a"/>
    <w:uiPriority w:val="99"/>
    <w:rsid w:val="00930D9F"/>
    <w:pPr>
      <w:tabs>
        <w:tab w:val="num" w:pos="1701"/>
      </w:tabs>
      <w:spacing w:line="288" w:lineRule="auto"/>
    </w:pPr>
  </w:style>
  <w:style w:type="paragraph" w:customStyle="1" w:styleId="-4">
    <w:name w:val="Пункт-4"/>
    <w:basedOn w:val="a"/>
    <w:uiPriority w:val="99"/>
    <w:rsid w:val="00930D9F"/>
    <w:pPr>
      <w:tabs>
        <w:tab w:val="num" w:pos="1701"/>
      </w:tabs>
      <w:spacing w:line="288" w:lineRule="auto"/>
    </w:pPr>
  </w:style>
  <w:style w:type="paragraph" w:customStyle="1" w:styleId="-5">
    <w:name w:val="Пункт-5"/>
    <w:basedOn w:val="a"/>
    <w:uiPriority w:val="99"/>
    <w:rsid w:val="00930D9F"/>
    <w:pPr>
      <w:tabs>
        <w:tab w:val="num" w:pos="1701"/>
      </w:tabs>
      <w:spacing w:line="288" w:lineRule="auto"/>
    </w:pPr>
  </w:style>
  <w:style w:type="paragraph" w:customStyle="1" w:styleId="-6">
    <w:name w:val="Пункт-6"/>
    <w:basedOn w:val="a"/>
    <w:uiPriority w:val="99"/>
    <w:rsid w:val="00930D9F"/>
    <w:pPr>
      <w:tabs>
        <w:tab w:val="num" w:pos="1701"/>
      </w:tabs>
      <w:spacing w:line="288" w:lineRule="auto"/>
    </w:pPr>
  </w:style>
  <w:style w:type="paragraph" w:customStyle="1" w:styleId="-7">
    <w:name w:val="Пункт-7"/>
    <w:basedOn w:val="a"/>
    <w:uiPriority w:val="99"/>
    <w:rsid w:val="00930D9F"/>
    <w:pPr>
      <w:tabs>
        <w:tab w:val="num" w:pos="1701"/>
      </w:tabs>
      <w:spacing w:line="288" w:lineRule="auto"/>
    </w:pPr>
  </w:style>
  <w:style w:type="paragraph" w:customStyle="1" w:styleId="CharChar">
    <w:name w:val="Char Char"/>
    <w:basedOn w:val="a"/>
    <w:uiPriority w:val="99"/>
    <w:rsid w:val="00930D9F"/>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99"/>
    <w:rsid w:val="00930D9F"/>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930D9F"/>
    <w:pPr>
      <w:widowControl w:val="0"/>
      <w:autoSpaceDE w:val="0"/>
      <w:autoSpaceDN w:val="0"/>
      <w:adjustRightInd w:val="0"/>
      <w:spacing w:line="240" w:lineRule="auto"/>
      <w:ind w:left="720" w:firstLine="0"/>
      <w:jc w:val="left"/>
    </w:pPr>
    <w:rPr>
      <w:rFonts w:ascii="Arial" w:hAnsi="Arial" w:cs="Arial"/>
      <w:sz w:val="20"/>
      <w:szCs w:val="20"/>
    </w:rPr>
  </w:style>
  <w:style w:type="paragraph" w:customStyle="1" w:styleId="aff7">
    <w:name w:val="Стиль"/>
    <w:uiPriority w:val="99"/>
    <w:rsid w:val="00930D9F"/>
    <w:pPr>
      <w:widowControl w:val="0"/>
      <w:autoSpaceDE w:val="0"/>
      <w:autoSpaceDN w:val="0"/>
      <w:adjustRightInd w:val="0"/>
    </w:pPr>
    <w:rPr>
      <w:rFonts w:ascii="Times New Roman" w:hAnsi="Times New Roman"/>
      <w:sz w:val="24"/>
      <w:szCs w:val="24"/>
    </w:rPr>
  </w:style>
  <w:style w:type="paragraph" w:styleId="aff8">
    <w:name w:val="Normal (Web)"/>
    <w:aliases w:val="Обычный (Web),Обычный (веб) Знак Знак,Обычный (Web) Знак Знак Знак"/>
    <w:basedOn w:val="a"/>
    <w:link w:val="aff9"/>
    <w:uiPriority w:val="99"/>
    <w:rsid w:val="00930D9F"/>
    <w:pPr>
      <w:spacing w:line="240" w:lineRule="auto"/>
      <w:ind w:firstLine="0"/>
      <w:jc w:val="left"/>
    </w:pPr>
    <w:rPr>
      <w:rFonts w:ascii="Calibri" w:eastAsia="Times New Roman" w:hAnsi="Calibri" w:cs="Calibri"/>
      <w:sz w:val="24"/>
      <w:szCs w:val="24"/>
    </w:rPr>
  </w:style>
  <w:style w:type="paragraph" w:styleId="affa">
    <w:name w:val="Title"/>
    <w:basedOn w:val="a"/>
    <w:link w:val="affb"/>
    <w:uiPriority w:val="99"/>
    <w:qFormat/>
    <w:rsid w:val="00930D9F"/>
    <w:pPr>
      <w:spacing w:line="240" w:lineRule="auto"/>
      <w:ind w:firstLine="0"/>
      <w:jc w:val="center"/>
    </w:pPr>
    <w:rPr>
      <w:b/>
      <w:bCs/>
    </w:rPr>
  </w:style>
  <w:style w:type="character" w:customStyle="1" w:styleId="affb">
    <w:name w:val="Название Знак"/>
    <w:basedOn w:val="a0"/>
    <w:link w:val="affa"/>
    <w:uiPriority w:val="99"/>
    <w:locked/>
    <w:rsid w:val="00930D9F"/>
    <w:rPr>
      <w:rFonts w:ascii="Times New Roman" w:eastAsia="Times New Roman" w:hAnsi="Times New Roman" w:cs="Times New Roman"/>
      <w:b/>
      <w:bCs/>
      <w:sz w:val="28"/>
      <w:szCs w:val="28"/>
      <w:lang w:eastAsia="ru-RU"/>
    </w:rPr>
  </w:style>
  <w:style w:type="paragraph" w:styleId="affc">
    <w:name w:val="Body Text"/>
    <w:aliases w:val="Caaieiaie aeaau"/>
    <w:basedOn w:val="a"/>
    <w:link w:val="affd"/>
    <w:uiPriority w:val="99"/>
    <w:rsid w:val="00930D9F"/>
    <w:pPr>
      <w:spacing w:line="240" w:lineRule="auto"/>
      <w:ind w:firstLine="0"/>
    </w:pPr>
    <w:rPr>
      <w:sz w:val="24"/>
      <w:szCs w:val="24"/>
    </w:rPr>
  </w:style>
  <w:style w:type="character" w:customStyle="1" w:styleId="affd">
    <w:name w:val="Основной текст Знак"/>
    <w:aliases w:val="Caaieiaie aeaau Знак"/>
    <w:basedOn w:val="a0"/>
    <w:link w:val="affc"/>
    <w:uiPriority w:val="99"/>
    <w:locked/>
    <w:rsid w:val="00930D9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930D9F"/>
    <w:pPr>
      <w:spacing w:line="240" w:lineRule="auto"/>
    </w:pPr>
    <w:rPr>
      <w:sz w:val="24"/>
      <w:szCs w:val="24"/>
    </w:rPr>
  </w:style>
  <w:style w:type="character" w:customStyle="1" w:styleId="34">
    <w:name w:val="Основной текст с отступом 3 Знак"/>
    <w:basedOn w:val="a0"/>
    <w:link w:val="33"/>
    <w:uiPriority w:val="99"/>
    <w:locked/>
    <w:rsid w:val="00930D9F"/>
    <w:rPr>
      <w:rFonts w:ascii="Times New Roman" w:eastAsia="Times New Roman" w:hAnsi="Times New Roman" w:cs="Times New Roman"/>
      <w:sz w:val="24"/>
      <w:szCs w:val="24"/>
      <w:lang w:eastAsia="ru-RU"/>
    </w:rPr>
  </w:style>
  <w:style w:type="paragraph" w:customStyle="1" w:styleId="xl33">
    <w:name w:val="xl33"/>
    <w:basedOn w:val="a"/>
    <w:uiPriority w:val="99"/>
    <w:rsid w:val="00930D9F"/>
    <w:pPr>
      <w:spacing w:before="100" w:beforeAutospacing="1" w:after="100" w:afterAutospacing="1" w:line="240" w:lineRule="auto"/>
      <w:ind w:firstLine="0"/>
      <w:jc w:val="left"/>
    </w:pPr>
    <w:rPr>
      <w:rFonts w:eastAsia="Times New Roman"/>
      <w:sz w:val="20"/>
      <w:szCs w:val="20"/>
    </w:rPr>
  </w:style>
  <w:style w:type="paragraph" w:styleId="25">
    <w:name w:val="Body Text 2"/>
    <w:basedOn w:val="a"/>
    <w:link w:val="26"/>
    <w:uiPriority w:val="99"/>
    <w:rsid w:val="00930D9F"/>
    <w:pPr>
      <w:spacing w:after="120" w:line="480" w:lineRule="auto"/>
      <w:ind w:firstLine="0"/>
      <w:jc w:val="left"/>
    </w:pPr>
    <w:rPr>
      <w:rFonts w:ascii="Calibri" w:eastAsia="Times New Roman" w:hAnsi="Calibri" w:cs="Calibri"/>
      <w:sz w:val="24"/>
      <w:szCs w:val="24"/>
    </w:rPr>
  </w:style>
  <w:style w:type="character" w:customStyle="1" w:styleId="BodyText2Char">
    <w:name w:val="Body Text 2 Char"/>
    <w:basedOn w:val="a0"/>
    <w:uiPriority w:val="99"/>
    <w:semiHidden/>
    <w:locked/>
    <w:rsid w:val="00930D9F"/>
    <w:rPr>
      <w:rFonts w:ascii="Times New Roman" w:hAnsi="Times New Roman" w:cs="Times New Roman"/>
      <w:sz w:val="28"/>
      <w:szCs w:val="28"/>
    </w:rPr>
  </w:style>
  <w:style w:type="character" w:customStyle="1" w:styleId="26">
    <w:name w:val="Основной текст 2 Знак"/>
    <w:basedOn w:val="a0"/>
    <w:link w:val="25"/>
    <w:uiPriority w:val="99"/>
    <w:locked/>
    <w:rsid w:val="00930D9F"/>
    <w:rPr>
      <w:rFonts w:ascii="Calibri" w:hAnsi="Calibri" w:cs="Calibri"/>
      <w:sz w:val="20"/>
      <w:szCs w:val="20"/>
      <w:lang w:eastAsia="ru-RU"/>
    </w:rPr>
  </w:style>
  <w:style w:type="character" w:customStyle="1" w:styleId="FontStyle72">
    <w:name w:val="Font Style72"/>
    <w:uiPriority w:val="99"/>
    <w:rsid w:val="00930D9F"/>
    <w:rPr>
      <w:rFonts w:ascii="Times New Roman" w:hAnsi="Times New Roman" w:cs="Times New Roman"/>
      <w:sz w:val="24"/>
      <w:szCs w:val="24"/>
    </w:rPr>
  </w:style>
  <w:style w:type="character" w:customStyle="1" w:styleId="aff9">
    <w:name w:val="Обычный (веб) Знак"/>
    <w:aliases w:val="Обычный (Web) Знак1,Обычный (веб) Знак Знак Знак1,Обычный (Web) Знак Знак Знак Знак"/>
    <w:link w:val="aff8"/>
    <w:uiPriority w:val="99"/>
    <w:locked/>
    <w:rsid w:val="00930D9F"/>
    <w:rPr>
      <w:rFonts w:ascii="Calibri" w:hAnsi="Calibri" w:cs="Calibri"/>
      <w:sz w:val="20"/>
      <w:szCs w:val="20"/>
      <w:lang w:eastAsia="ru-RU"/>
    </w:rPr>
  </w:style>
  <w:style w:type="paragraph" w:styleId="42">
    <w:name w:val="List Bullet 4"/>
    <w:basedOn w:val="a"/>
    <w:autoRedefine/>
    <w:uiPriority w:val="99"/>
    <w:rsid w:val="00930D9F"/>
    <w:pPr>
      <w:tabs>
        <w:tab w:val="num" w:pos="1209"/>
      </w:tabs>
      <w:spacing w:line="240" w:lineRule="auto"/>
      <w:ind w:left="1209" w:hanging="360"/>
      <w:jc w:val="left"/>
    </w:pPr>
    <w:rPr>
      <w:sz w:val="20"/>
      <w:szCs w:val="20"/>
    </w:rPr>
  </w:style>
  <w:style w:type="character" w:customStyle="1" w:styleId="17">
    <w:name w:val="Основной текст Знак1"/>
    <w:aliases w:val="Caaieiaie aeaau Знак1"/>
    <w:uiPriority w:val="99"/>
    <w:semiHidden/>
    <w:rsid w:val="00930D9F"/>
    <w:rPr>
      <w:lang w:eastAsia="en-US"/>
    </w:rPr>
  </w:style>
  <w:style w:type="paragraph" w:styleId="affe">
    <w:name w:val="Body Text Indent"/>
    <w:basedOn w:val="a"/>
    <w:link w:val="afff"/>
    <w:uiPriority w:val="99"/>
    <w:rsid w:val="00930D9F"/>
    <w:pPr>
      <w:shd w:val="clear" w:color="auto" w:fill="FFFFFF"/>
      <w:tabs>
        <w:tab w:val="left" w:leader="underscore" w:pos="8774"/>
      </w:tabs>
    </w:pPr>
  </w:style>
  <w:style w:type="character" w:customStyle="1" w:styleId="afff">
    <w:name w:val="Основной текст с отступом Знак"/>
    <w:basedOn w:val="a0"/>
    <w:link w:val="affe"/>
    <w:uiPriority w:val="99"/>
    <w:locked/>
    <w:rsid w:val="00930D9F"/>
    <w:rPr>
      <w:rFonts w:ascii="Times New Roman" w:eastAsia="Times New Roman" w:hAnsi="Times New Roman" w:cs="Times New Roman"/>
      <w:sz w:val="28"/>
      <w:szCs w:val="28"/>
      <w:shd w:val="clear" w:color="auto" w:fill="FFFFFF"/>
      <w:lang w:eastAsia="ru-RU"/>
    </w:rPr>
  </w:style>
  <w:style w:type="paragraph" w:styleId="afff0">
    <w:name w:val="Subtitle"/>
    <w:basedOn w:val="a"/>
    <w:next w:val="affc"/>
    <w:link w:val="afff1"/>
    <w:uiPriority w:val="99"/>
    <w:qFormat/>
    <w:rsid w:val="00930D9F"/>
    <w:pPr>
      <w:keepNext/>
      <w:suppressAutoHyphens/>
      <w:spacing w:before="240" w:after="120" w:line="240" w:lineRule="auto"/>
      <w:ind w:firstLine="0"/>
      <w:jc w:val="center"/>
    </w:pPr>
    <w:rPr>
      <w:rFonts w:ascii="Arial" w:eastAsia="Times New Roman" w:hAnsi="Arial" w:cs="Arial"/>
      <w:i/>
      <w:iCs/>
      <w:lang w:eastAsia="ar-SA"/>
    </w:rPr>
  </w:style>
  <w:style w:type="character" w:customStyle="1" w:styleId="afff1">
    <w:name w:val="Подзаголовок Знак"/>
    <w:basedOn w:val="a0"/>
    <w:link w:val="afff0"/>
    <w:uiPriority w:val="99"/>
    <w:locked/>
    <w:rsid w:val="00930D9F"/>
    <w:rPr>
      <w:rFonts w:ascii="Arial" w:hAnsi="Arial" w:cs="Arial"/>
      <w:i/>
      <w:iCs/>
      <w:sz w:val="28"/>
      <w:szCs w:val="28"/>
      <w:lang w:eastAsia="ar-SA" w:bidi="ar-SA"/>
    </w:rPr>
  </w:style>
  <w:style w:type="paragraph" w:styleId="35">
    <w:name w:val="Body Text 3"/>
    <w:basedOn w:val="a"/>
    <w:link w:val="36"/>
    <w:uiPriority w:val="99"/>
    <w:rsid w:val="00930D9F"/>
    <w:pPr>
      <w:spacing w:after="120" w:line="240" w:lineRule="auto"/>
      <w:ind w:firstLine="0"/>
      <w:jc w:val="left"/>
    </w:pPr>
    <w:rPr>
      <w:sz w:val="16"/>
      <w:szCs w:val="16"/>
    </w:rPr>
  </w:style>
  <w:style w:type="character" w:customStyle="1" w:styleId="36">
    <w:name w:val="Основной текст 3 Знак"/>
    <w:basedOn w:val="a0"/>
    <w:link w:val="35"/>
    <w:uiPriority w:val="99"/>
    <w:locked/>
    <w:rsid w:val="00930D9F"/>
    <w:rPr>
      <w:rFonts w:ascii="Times New Roman" w:eastAsia="Times New Roman" w:hAnsi="Times New Roman" w:cs="Times New Roman"/>
      <w:sz w:val="16"/>
      <w:szCs w:val="16"/>
      <w:lang w:eastAsia="ru-RU"/>
    </w:rPr>
  </w:style>
  <w:style w:type="paragraph" w:styleId="27">
    <w:name w:val="Body Text Indent 2"/>
    <w:basedOn w:val="a"/>
    <w:link w:val="28"/>
    <w:uiPriority w:val="99"/>
    <w:rsid w:val="00930D9F"/>
    <w:pPr>
      <w:spacing w:after="120" w:line="480" w:lineRule="auto"/>
      <w:ind w:left="283" w:firstLine="0"/>
      <w:jc w:val="left"/>
    </w:pPr>
    <w:rPr>
      <w:sz w:val="24"/>
      <w:szCs w:val="24"/>
    </w:rPr>
  </w:style>
  <w:style w:type="character" w:customStyle="1" w:styleId="28">
    <w:name w:val="Основной текст с отступом 2 Знак"/>
    <w:basedOn w:val="a0"/>
    <w:link w:val="27"/>
    <w:uiPriority w:val="99"/>
    <w:locked/>
    <w:rsid w:val="00930D9F"/>
    <w:rPr>
      <w:rFonts w:ascii="Times New Roman" w:eastAsia="Times New Roman" w:hAnsi="Times New Roman" w:cs="Times New Roman"/>
      <w:sz w:val="24"/>
      <w:szCs w:val="24"/>
      <w:lang w:eastAsia="ru-RU"/>
    </w:rPr>
  </w:style>
  <w:style w:type="paragraph" w:styleId="afff2">
    <w:name w:val="Block Text"/>
    <w:basedOn w:val="a"/>
    <w:uiPriority w:val="99"/>
    <w:rsid w:val="00930D9F"/>
    <w:pPr>
      <w:widowControl w:val="0"/>
      <w:autoSpaceDE w:val="0"/>
      <w:autoSpaceDN w:val="0"/>
      <w:adjustRightInd w:val="0"/>
      <w:spacing w:before="240" w:line="278" w:lineRule="auto"/>
      <w:ind w:left="80" w:right="6600" w:firstLine="0"/>
      <w:jc w:val="center"/>
    </w:pPr>
    <w:rPr>
      <w:sz w:val="24"/>
      <w:szCs w:val="24"/>
    </w:rPr>
  </w:style>
  <w:style w:type="paragraph" w:customStyle="1" w:styleId="ConsNormal">
    <w:name w:val="ConsNormal"/>
    <w:uiPriority w:val="99"/>
    <w:rsid w:val="00930D9F"/>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930D9F"/>
    <w:pPr>
      <w:widowControl w:val="0"/>
      <w:autoSpaceDE w:val="0"/>
      <w:autoSpaceDN w:val="0"/>
      <w:adjustRightInd w:val="0"/>
      <w:spacing w:before="180"/>
      <w:jc w:val="center"/>
    </w:pPr>
    <w:rPr>
      <w:rFonts w:ascii="Arial" w:hAnsi="Arial" w:cs="Arial"/>
      <w:noProof/>
      <w:sz w:val="20"/>
      <w:szCs w:val="20"/>
    </w:rPr>
  </w:style>
  <w:style w:type="paragraph" w:customStyle="1" w:styleId="ConsPlusNormal">
    <w:name w:val="ConsPlusNormal"/>
    <w:uiPriority w:val="99"/>
    <w:rsid w:val="00930D9F"/>
    <w:pPr>
      <w:widowControl w:val="0"/>
      <w:autoSpaceDE w:val="0"/>
      <w:autoSpaceDN w:val="0"/>
      <w:adjustRightInd w:val="0"/>
      <w:ind w:firstLine="720"/>
    </w:pPr>
    <w:rPr>
      <w:rFonts w:ascii="Arial" w:hAnsi="Arial" w:cs="Arial"/>
      <w:sz w:val="20"/>
      <w:szCs w:val="20"/>
    </w:rPr>
  </w:style>
  <w:style w:type="paragraph" w:customStyle="1" w:styleId="afff3">
    <w:name w:val="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CharChar0">
    <w:name w:val="Знак Знак Char Char"/>
    <w:basedOn w:val="a"/>
    <w:uiPriority w:val="99"/>
    <w:semiHidden/>
    <w:rsid w:val="00930D9F"/>
    <w:pPr>
      <w:spacing w:after="160" w:line="240" w:lineRule="exact"/>
      <w:ind w:firstLine="0"/>
      <w:jc w:val="left"/>
    </w:pPr>
    <w:rPr>
      <w:rFonts w:ascii="Verdana" w:hAnsi="Verdana" w:cs="Verdana"/>
      <w:sz w:val="20"/>
      <w:szCs w:val="20"/>
      <w:lang w:val="en-GB" w:eastAsia="en-US"/>
    </w:rPr>
  </w:style>
  <w:style w:type="paragraph" w:customStyle="1" w:styleId="afff4">
    <w:name w:val="Знак Знак Знак Знак Знак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29">
    <w:name w:val="Знак Знак Знак Знак Знак2"/>
    <w:link w:val="afff5"/>
    <w:uiPriority w:val="99"/>
    <w:locked/>
    <w:rsid w:val="00930D9F"/>
    <w:rPr>
      <w:rFonts w:ascii="Tahoma" w:hAnsi="Tahoma" w:cs="Tahoma"/>
      <w:lang w:val="en-US"/>
    </w:rPr>
  </w:style>
  <w:style w:type="paragraph" w:customStyle="1" w:styleId="afff5">
    <w:name w:val="Знак Знак Знак Знак"/>
    <w:basedOn w:val="a"/>
    <w:link w:val="29"/>
    <w:uiPriority w:val="99"/>
    <w:rsid w:val="00930D9F"/>
    <w:pPr>
      <w:spacing w:before="100" w:beforeAutospacing="1" w:after="100" w:afterAutospacing="1" w:line="240" w:lineRule="auto"/>
      <w:ind w:firstLine="0"/>
      <w:jc w:val="left"/>
    </w:pPr>
    <w:rPr>
      <w:rFonts w:ascii="Tahoma" w:hAnsi="Tahoma" w:cs="Tahoma"/>
      <w:sz w:val="20"/>
      <w:szCs w:val="20"/>
      <w:lang w:val="en-US"/>
    </w:rPr>
  </w:style>
  <w:style w:type="paragraph" w:customStyle="1" w:styleId="iauiAI">
    <w:name w:val="iau?i AI"/>
    <w:basedOn w:val="a"/>
    <w:uiPriority w:val="99"/>
    <w:rsid w:val="00930D9F"/>
    <w:pPr>
      <w:widowControl w:val="0"/>
      <w:spacing w:line="240" w:lineRule="auto"/>
      <w:ind w:firstLine="0"/>
    </w:pPr>
    <w:rPr>
      <w:rFonts w:ascii="Arial" w:hAnsi="Arial" w:cs="Arial"/>
      <w:sz w:val="24"/>
      <w:szCs w:val="24"/>
    </w:rPr>
  </w:style>
  <w:style w:type="paragraph" w:customStyle="1" w:styleId="FR2">
    <w:name w:val="FR2"/>
    <w:uiPriority w:val="99"/>
    <w:rsid w:val="00930D9F"/>
    <w:pPr>
      <w:widowControl w:val="0"/>
      <w:autoSpaceDE w:val="0"/>
      <w:autoSpaceDN w:val="0"/>
      <w:adjustRightInd w:val="0"/>
      <w:jc w:val="both"/>
    </w:pPr>
    <w:rPr>
      <w:rFonts w:ascii="Arial" w:hAnsi="Arial" w:cs="Arial"/>
      <w:sz w:val="12"/>
      <w:szCs w:val="12"/>
    </w:rPr>
  </w:style>
  <w:style w:type="paragraph" w:customStyle="1" w:styleId="afff6">
    <w:name w:val="текст таблицы"/>
    <w:basedOn w:val="a"/>
    <w:uiPriority w:val="99"/>
    <w:rsid w:val="00930D9F"/>
    <w:pPr>
      <w:spacing w:before="120" w:line="240" w:lineRule="auto"/>
      <w:ind w:right="-102" w:firstLine="0"/>
      <w:jc w:val="left"/>
    </w:pPr>
    <w:rPr>
      <w:sz w:val="24"/>
      <w:szCs w:val="24"/>
    </w:rPr>
  </w:style>
  <w:style w:type="paragraph" w:customStyle="1" w:styleId="310">
    <w:name w:val="Основной текст 31"/>
    <w:basedOn w:val="a"/>
    <w:uiPriority w:val="99"/>
    <w:rsid w:val="00930D9F"/>
    <w:pPr>
      <w:spacing w:before="120" w:line="240" w:lineRule="auto"/>
      <w:ind w:firstLine="0"/>
      <w:jc w:val="center"/>
    </w:pPr>
    <w:rPr>
      <w:sz w:val="24"/>
      <w:szCs w:val="24"/>
    </w:rPr>
  </w:style>
  <w:style w:type="paragraph" w:customStyle="1" w:styleId="18">
    <w:name w:val="Обычный1"/>
    <w:uiPriority w:val="99"/>
    <w:rsid w:val="00930D9F"/>
    <w:rPr>
      <w:rFonts w:ascii="Tms Rmn" w:hAnsi="Tms Rmn" w:cs="Tms Rmn"/>
      <w:sz w:val="20"/>
      <w:szCs w:val="20"/>
    </w:rPr>
  </w:style>
  <w:style w:type="paragraph" w:customStyle="1" w:styleId="2a">
    <w:name w:val="Знак Знак Знак Знак2 Знак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10">
    <w:name w:val="Знак Знак Знак Знак Знак1 Знак Знак Знак Знак Знак Знак1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9">
    <w:name w:val="Знак Знак Знак Знак1"/>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b">
    <w:name w:val="Знак Знак Знак Знак2"/>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a">
    <w:name w:val="Основной текст с отступом1"/>
    <w:basedOn w:val="a"/>
    <w:uiPriority w:val="99"/>
    <w:rsid w:val="00930D9F"/>
    <w:pPr>
      <w:autoSpaceDE w:val="0"/>
      <w:autoSpaceDN w:val="0"/>
      <w:spacing w:after="120" w:line="240" w:lineRule="auto"/>
      <w:ind w:left="283" w:firstLine="0"/>
      <w:jc w:val="left"/>
    </w:pPr>
    <w:rPr>
      <w:sz w:val="24"/>
      <w:szCs w:val="24"/>
    </w:rPr>
  </w:style>
  <w:style w:type="paragraph" w:customStyle="1" w:styleId="ConsPlusNonformat">
    <w:name w:val="ConsPlusNonformat"/>
    <w:uiPriority w:val="99"/>
    <w:rsid w:val="00930D9F"/>
    <w:pPr>
      <w:widowControl w:val="0"/>
      <w:autoSpaceDE w:val="0"/>
      <w:autoSpaceDN w:val="0"/>
      <w:adjustRightInd w:val="0"/>
    </w:pPr>
    <w:rPr>
      <w:rFonts w:ascii="Courier New" w:hAnsi="Courier New" w:cs="Courier New"/>
      <w:sz w:val="20"/>
      <w:szCs w:val="20"/>
    </w:rPr>
  </w:style>
  <w:style w:type="paragraph" w:customStyle="1" w:styleId="afff7">
    <w:name w:val="обычн БО"/>
    <w:basedOn w:val="a"/>
    <w:uiPriority w:val="99"/>
    <w:rsid w:val="00930D9F"/>
    <w:pPr>
      <w:spacing w:line="240" w:lineRule="auto"/>
      <w:ind w:firstLine="0"/>
    </w:pPr>
    <w:rPr>
      <w:rFonts w:ascii="Arial" w:hAnsi="Arial" w:cs="Arial"/>
      <w:sz w:val="24"/>
      <w:szCs w:val="24"/>
    </w:rPr>
  </w:style>
  <w:style w:type="paragraph" w:customStyle="1" w:styleId="1b">
    <w:name w:val="Знак Знак Знак Знак Знак1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8">
    <w:name w:val="Знак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10">
    <w:name w:val="Основной текст 21"/>
    <w:basedOn w:val="a"/>
    <w:uiPriority w:val="99"/>
    <w:rsid w:val="00930D9F"/>
    <w:pPr>
      <w:widowControl w:val="0"/>
      <w:spacing w:after="120" w:line="240" w:lineRule="auto"/>
      <w:ind w:left="283" w:firstLine="720"/>
    </w:pPr>
    <w:rPr>
      <w:rFonts w:ascii="Arial" w:hAnsi="Arial" w:cs="Arial"/>
      <w:sz w:val="24"/>
      <w:szCs w:val="24"/>
    </w:rPr>
  </w:style>
  <w:style w:type="paragraph" w:customStyle="1" w:styleId="43">
    <w:name w:val="Основной текст 4"/>
    <w:basedOn w:val="210"/>
    <w:uiPriority w:val="99"/>
    <w:rsid w:val="00930D9F"/>
  </w:style>
  <w:style w:type="paragraph" w:customStyle="1" w:styleId="111">
    <w:name w:val="Знак Знак Знак Знак Знак1 Знак Знак Знак Знак Знак Знак1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c">
    <w:name w:val="Знак Знак Знак Знак Знак1"/>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Style2">
    <w:name w:val="Style2"/>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Style3">
    <w:name w:val="Style3"/>
    <w:basedOn w:val="a"/>
    <w:uiPriority w:val="99"/>
    <w:rsid w:val="00930D9F"/>
    <w:pPr>
      <w:widowControl w:val="0"/>
      <w:autoSpaceDE w:val="0"/>
      <w:autoSpaceDN w:val="0"/>
      <w:adjustRightInd w:val="0"/>
      <w:spacing w:line="480" w:lineRule="exact"/>
      <w:ind w:hanging="326"/>
      <w:jc w:val="left"/>
    </w:pPr>
    <w:rPr>
      <w:sz w:val="24"/>
      <w:szCs w:val="24"/>
    </w:rPr>
  </w:style>
  <w:style w:type="paragraph" w:customStyle="1" w:styleId="Style4">
    <w:name w:val="Style4"/>
    <w:basedOn w:val="a"/>
    <w:uiPriority w:val="99"/>
    <w:rsid w:val="00930D9F"/>
    <w:pPr>
      <w:widowControl w:val="0"/>
      <w:autoSpaceDE w:val="0"/>
      <w:autoSpaceDN w:val="0"/>
      <w:adjustRightInd w:val="0"/>
      <w:spacing w:line="490" w:lineRule="exact"/>
      <w:ind w:hanging="355"/>
      <w:jc w:val="left"/>
    </w:pPr>
    <w:rPr>
      <w:sz w:val="24"/>
      <w:szCs w:val="24"/>
    </w:rPr>
  </w:style>
  <w:style w:type="paragraph" w:customStyle="1" w:styleId="Style6">
    <w:name w:val="Style6"/>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afff9">
    <w:name w:val="Записка"/>
    <w:basedOn w:val="a"/>
    <w:uiPriority w:val="99"/>
    <w:rsid w:val="00930D9F"/>
    <w:pPr>
      <w:spacing w:line="240" w:lineRule="auto"/>
      <w:ind w:firstLine="709"/>
    </w:pPr>
    <w:rPr>
      <w:sz w:val="24"/>
      <w:szCs w:val="24"/>
    </w:rPr>
  </w:style>
  <w:style w:type="paragraph" w:customStyle="1" w:styleId="Style1">
    <w:name w:val="Style1"/>
    <w:basedOn w:val="a"/>
    <w:uiPriority w:val="99"/>
    <w:rsid w:val="00930D9F"/>
    <w:pPr>
      <w:widowControl w:val="0"/>
      <w:autoSpaceDE w:val="0"/>
      <w:autoSpaceDN w:val="0"/>
      <w:adjustRightInd w:val="0"/>
      <w:spacing w:line="331" w:lineRule="exact"/>
      <w:ind w:firstLine="0"/>
      <w:jc w:val="center"/>
    </w:pPr>
    <w:rPr>
      <w:sz w:val="24"/>
      <w:szCs w:val="24"/>
    </w:rPr>
  </w:style>
  <w:style w:type="paragraph" w:customStyle="1" w:styleId="Style5">
    <w:name w:val="Style5"/>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Style7">
    <w:name w:val="Style7"/>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Style8">
    <w:name w:val="Style8"/>
    <w:basedOn w:val="a"/>
    <w:uiPriority w:val="99"/>
    <w:rsid w:val="00930D9F"/>
    <w:pPr>
      <w:widowControl w:val="0"/>
      <w:autoSpaceDE w:val="0"/>
      <w:autoSpaceDN w:val="0"/>
      <w:adjustRightInd w:val="0"/>
      <w:spacing w:line="485" w:lineRule="exact"/>
      <w:ind w:firstLine="0"/>
    </w:pPr>
    <w:rPr>
      <w:sz w:val="24"/>
      <w:szCs w:val="24"/>
    </w:rPr>
  </w:style>
  <w:style w:type="paragraph" w:customStyle="1" w:styleId="Style9">
    <w:name w:val="Style9"/>
    <w:basedOn w:val="a"/>
    <w:uiPriority w:val="99"/>
    <w:rsid w:val="00930D9F"/>
    <w:pPr>
      <w:widowControl w:val="0"/>
      <w:autoSpaceDE w:val="0"/>
      <w:autoSpaceDN w:val="0"/>
      <w:adjustRightInd w:val="0"/>
      <w:spacing w:line="499" w:lineRule="exact"/>
      <w:ind w:firstLine="739"/>
      <w:jc w:val="left"/>
    </w:pPr>
    <w:rPr>
      <w:sz w:val="24"/>
      <w:szCs w:val="24"/>
    </w:rPr>
  </w:style>
  <w:style w:type="paragraph" w:customStyle="1" w:styleId="Style10">
    <w:name w:val="Style10"/>
    <w:basedOn w:val="a"/>
    <w:uiPriority w:val="99"/>
    <w:rsid w:val="00930D9F"/>
    <w:pPr>
      <w:widowControl w:val="0"/>
      <w:autoSpaceDE w:val="0"/>
      <w:autoSpaceDN w:val="0"/>
      <w:adjustRightInd w:val="0"/>
      <w:spacing w:line="485" w:lineRule="exact"/>
      <w:ind w:firstLine="283"/>
      <w:jc w:val="left"/>
    </w:pPr>
    <w:rPr>
      <w:sz w:val="24"/>
      <w:szCs w:val="24"/>
    </w:rPr>
  </w:style>
  <w:style w:type="paragraph" w:customStyle="1" w:styleId="Style11">
    <w:name w:val="Style11"/>
    <w:basedOn w:val="a"/>
    <w:uiPriority w:val="99"/>
    <w:rsid w:val="00930D9F"/>
    <w:pPr>
      <w:widowControl w:val="0"/>
      <w:autoSpaceDE w:val="0"/>
      <w:autoSpaceDN w:val="0"/>
      <w:adjustRightInd w:val="0"/>
      <w:spacing w:line="480" w:lineRule="exact"/>
      <w:ind w:firstLine="0"/>
    </w:pPr>
    <w:rPr>
      <w:sz w:val="24"/>
      <w:szCs w:val="24"/>
    </w:rPr>
  </w:style>
  <w:style w:type="paragraph" w:customStyle="1" w:styleId="Style12">
    <w:name w:val="Style12"/>
    <w:basedOn w:val="a"/>
    <w:uiPriority w:val="99"/>
    <w:rsid w:val="00930D9F"/>
    <w:pPr>
      <w:widowControl w:val="0"/>
      <w:autoSpaceDE w:val="0"/>
      <w:autoSpaceDN w:val="0"/>
      <w:adjustRightInd w:val="0"/>
      <w:spacing w:line="485" w:lineRule="exact"/>
      <w:ind w:firstLine="360"/>
    </w:pPr>
    <w:rPr>
      <w:sz w:val="24"/>
      <w:szCs w:val="24"/>
    </w:rPr>
  </w:style>
  <w:style w:type="paragraph" w:customStyle="1" w:styleId="112">
    <w:name w:val="Знак Знак Знак Знак Знак1 Знак Знак Знак Знак Знак Знак1 Знак Знак Знак2"/>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a">
    <w:name w:val="текст сноски"/>
    <w:basedOn w:val="a"/>
    <w:uiPriority w:val="99"/>
    <w:rsid w:val="00930D9F"/>
    <w:pPr>
      <w:autoSpaceDE w:val="0"/>
      <w:autoSpaceDN w:val="0"/>
      <w:spacing w:line="240" w:lineRule="auto"/>
      <w:ind w:firstLine="0"/>
      <w:jc w:val="left"/>
    </w:pPr>
    <w:rPr>
      <w:sz w:val="20"/>
      <w:szCs w:val="20"/>
    </w:rPr>
  </w:style>
  <w:style w:type="paragraph" w:customStyle="1" w:styleId="1110">
    <w:name w:val="Знак Знак Знак Знак Знак1 Знак Знак Знак Знак Знак Знак1 Знак Знак Знак1"/>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NormalText">
    <w:name w:val="Normal Text"/>
    <w:basedOn w:val="a"/>
    <w:uiPriority w:val="99"/>
    <w:rsid w:val="00930D9F"/>
    <w:pPr>
      <w:ind w:firstLine="680"/>
    </w:pPr>
    <w:rPr>
      <w:rFonts w:ascii="Bookman Old Style" w:hAnsi="Bookman Old Style" w:cs="Bookman Old Style"/>
      <w:sz w:val="32"/>
      <w:szCs w:val="32"/>
    </w:rPr>
  </w:style>
  <w:style w:type="paragraph" w:customStyle="1" w:styleId="msonormalcxspmiddle">
    <w:name w:val="msonormalcxspmiddle"/>
    <w:basedOn w:val="a"/>
    <w:uiPriority w:val="99"/>
    <w:rsid w:val="00930D9F"/>
    <w:pPr>
      <w:spacing w:before="100" w:beforeAutospacing="1" w:after="100" w:afterAutospacing="1" w:line="240" w:lineRule="auto"/>
      <w:ind w:firstLine="0"/>
      <w:jc w:val="left"/>
    </w:pPr>
    <w:rPr>
      <w:sz w:val="24"/>
      <w:szCs w:val="24"/>
    </w:rPr>
  </w:style>
  <w:style w:type="paragraph" w:customStyle="1" w:styleId="1d">
    <w:name w:val="Знак Знак Знак Знак1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e">
    <w:name w:val="1"/>
    <w:basedOn w:val="a"/>
    <w:uiPriority w:val="99"/>
    <w:semiHidden/>
    <w:rsid w:val="00930D9F"/>
    <w:pPr>
      <w:spacing w:after="160" w:line="240" w:lineRule="exact"/>
      <w:ind w:firstLine="0"/>
      <w:jc w:val="left"/>
    </w:pPr>
    <w:rPr>
      <w:rFonts w:ascii="Verdana" w:hAnsi="Verdana" w:cs="Verdana"/>
      <w:sz w:val="20"/>
      <w:szCs w:val="20"/>
      <w:lang w:val="en-GB" w:eastAsia="en-US"/>
    </w:rPr>
  </w:style>
  <w:style w:type="paragraph" w:customStyle="1" w:styleId="81">
    <w:name w:val="заголовок 8"/>
    <w:basedOn w:val="a"/>
    <w:next w:val="a"/>
    <w:uiPriority w:val="99"/>
    <w:rsid w:val="00930D9F"/>
    <w:pPr>
      <w:keepNext/>
      <w:widowControl w:val="0"/>
      <w:spacing w:line="240" w:lineRule="auto"/>
      <w:ind w:firstLine="0"/>
      <w:jc w:val="left"/>
    </w:pPr>
    <w:rPr>
      <w:b/>
      <w:bCs/>
      <w:sz w:val="24"/>
      <w:szCs w:val="24"/>
    </w:rPr>
  </w:style>
  <w:style w:type="paragraph" w:customStyle="1" w:styleId="BodyText21">
    <w:name w:val="Body Text 21"/>
    <w:basedOn w:val="a"/>
    <w:uiPriority w:val="99"/>
    <w:rsid w:val="00930D9F"/>
    <w:pPr>
      <w:widowControl w:val="0"/>
      <w:spacing w:before="80" w:line="280" w:lineRule="exact"/>
      <w:ind w:firstLine="0"/>
    </w:pPr>
    <w:rPr>
      <w:color w:val="000000"/>
      <w:sz w:val="24"/>
      <w:szCs w:val="24"/>
    </w:rPr>
  </w:style>
  <w:style w:type="paragraph" w:customStyle="1" w:styleId="xl24">
    <w:name w:val="xl24"/>
    <w:basedOn w:val="a"/>
    <w:uiPriority w:val="99"/>
    <w:rsid w:val="00930D9F"/>
    <w:pPr>
      <w:pBdr>
        <w:left w:val="single" w:sz="4" w:space="0" w:color="auto"/>
        <w:bottom w:val="single" w:sz="4" w:space="0" w:color="auto"/>
        <w:right w:val="single" w:sz="4" w:space="0" w:color="auto"/>
      </w:pBdr>
      <w:spacing w:before="100" w:after="100" w:line="240" w:lineRule="auto"/>
      <w:ind w:firstLine="0"/>
      <w:jc w:val="center"/>
    </w:pPr>
    <w:rPr>
      <w:sz w:val="24"/>
      <w:szCs w:val="24"/>
    </w:rPr>
  </w:style>
  <w:style w:type="character" w:styleId="afffb">
    <w:name w:val="annotation reference"/>
    <w:basedOn w:val="a0"/>
    <w:uiPriority w:val="99"/>
    <w:semiHidden/>
    <w:rsid w:val="00930D9F"/>
    <w:rPr>
      <w:sz w:val="16"/>
      <w:szCs w:val="16"/>
    </w:rPr>
  </w:style>
  <w:style w:type="character" w:customStyle="1" w:styleId="rvts48051">
    <w:name w:val="rvts48051"/>
    <w:uiPriority w:val="99"/>
    <w:rsid w:val="00930D9F"/>
    <w:rPr>
      <w:rFonts w:ascii="Verdana" w:hAnsi="Verdana" w:cs="Verdana"/>
      <w:b/>
      <w:bCs/>
      <w:color w:val="000000"/>
      <w:sz w:val="18"/>
      <w:szCs w:val="18"/>
      <w:u w:val="none"/>
      <w:effect w:val="none"/>
    </w:rPr>
  </w:style>
  <w:style w:type="character" w:customStyle="1" w:styleId="FontStyle12">
    <w:name w:val="Font Style12"/>
    <w:uiPriority w:val="99"/>
    <w:rsid w:val="00930D9F"/>
    <w:rPr>
      <w:rFonts w:ascii="Times New Roman" w:hAnsi="Times New Roman" w:cs="Times New Roman"/>
      <w:sz w:val="30"/>
      <w:szCs w:val="30"/>
    </w:rPr>
  </w:style>
  <w:style w:type="character" w:customStyle="1" w:styleId="FontStyle13">
    <w:name w:val="Font Style13"/>
    <w:uiPriority w:val="99"/>
    <w:rsid w:val="00930D9F"/>
    <w:rPr>
      <w:rFonts w:ascii="Times New Roman" w:hAnsi="Times New Roman" w:cs="Times New Roman"/>
      <w:sz w:val="30"/>
      <w:szCs w:val="30"/>
    </w:rPr>
  </w:style>
  <w:style w:type="character" w:customStyle="1" w:styleId="FontStyle14">
    <w:name w:val="Font Style14"/>
    <w:uiPriority w:val="99"/>
    <w:rsid w:val="00930D9F"/>
    <w:rPr>
      <w:rFonts w:ascii="Century Schoolbook" w:hAnsi="Century Schoolbook" w:cs="Century Schoolbook"/>
      <w:b/>
      <w:bCs/>
      <w:i/>
      <w:iCs/>
      <w:sz w:val="16"/>
      <w:szCs w:val="16"/>
    </w:rPr>
  </w:style>
  <w:style w:type="character" w:customStyle="1" w:styleId="FontStyle15">
    <w:name w:val="Font Style15"/>
    <w:uiPriority w:val="99"/>
    <w:rsid w:val="00930D9F"/>
    <w:rPr>
      <w:rFonts w:ascii="Times New Roman" w:hAnsi="Times New Roman" w:cs="Times New Roman"/>
      <w:sz w:val="16"/>
      <w:szCs w:val="16"/>
    </w:rPr>
  </w:style>
  <w:style w:type="character" w:customStyle="1" w:styleId="FontStyle16">
    <w:name w:val="Font Style16"/>
    <w:uiPriority w:val="99"/>
    <w:rsid w:val="00930D9F"/>
    <w:rPr>
      <w:rFonts w:ascii="Times New Roman" w:hAnsi="Times New Roman" w:cs="Times New Roman"/>
      <w:spacing w:val="10"/>
      <w:sz w:val="24"/>
      <w:szCs w:val="24"/>
    </w:rPr>
  </w:style>
  <w:style w:type="character" w:customStyle="1" w:styleId="FontStyle17">
    <w:name w:val="Font Style17"/>
    <w:uiPriority w:val="99"/>
    <w:rsid w:val="00930D9F"/>
    <w:rPr>
      <w:rFonts w:ascii="Times New Roman" w:hAnsi="Times New Roman" w:cs="Times New Roman"/>
      <w:sz w:val="24"/>
      <w:szCs w:val="24"/>
    </w:rPr>
  </w:style>
  <w:style w:type="character" w:customStyle="1" w:styleId="afffc">
    <w:name w:val="Знак Знак"/>
    <w:uiPriority w:val="99"/>
    <w:rsid w:val="00930D9F"/>
    <w:rPr>
      <w:b/>
      <w:bCs/>
      <w:sz w:val="28"/>
      <w:szCs w:val="28"/>
      <w:lang w:val="ru-RU" w:eastAsia="ru-RU"/>
    </w:rPr>
  </w:style>
  <w:style w:type="character" w:customStyle="1" w:styleId="afffd">
    <w:name w:val="Гипертекстовая ссылка"/>
    <w:uiPriority w:val="99"/>
    <w:rsid w:val="00930D9F"/>
    <w:rPr>
      <w:color w:val="008000"/>
    </w:rPr>
  </w:style>
  <w:style w:type="paragraph" w:customStyle="1" w:styleId="1f">
    <w:name w:val="Заголовок оглавления1"/>
    <w:basedOn w:val="1"/>
    <w:next w:val="a"/>
    <w:uiPriority w:val="99"/>
    <w:semiHidden/>
    <w:rsid w:val="00930D9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2c">
    <w:name w:val="Обычный2"/>
    <w:uiPriority w:val="99"/>
    <w:rsid w:val="00930D9F"/>
    <w:pPr>
      <w:widowControl w:val="0"/>
    </w:pPr>
    <w:rPr>
      <w:rFonts w:ascii="Arial" w:hAnsi="Arial" w:cs="Arial"/>
      <w:sz w:val="20"/>
      <w:szCs w:val="20"/>
    </w:rPr>
  </w:style>
  <w:style w:type="paragraph" w:customStyle="1" w:styleId="Default">
    <w:name w:val="Default"/>
    <w:uiPriority w:val="99"/>
    <w:rsid w:val="00930D9F"/>
    <w:pPr>
      <w:widowControl w:val="0"/>
      <w:autoSpaceDE w:val="0"/>
      <w:autoSpaceDN w:val="0"/>
      <w:adjustRightInd w:val="0"/>
    </w:pPr>
    <w:rPr>
      <w:rFonts w:ascii="Times New Roman" w:hAnsi="Times New Roman"/>
      <w:color w:val="000000"/>
      <w:sz w:val="24"/>
      <w:szCs w:val="24"/>
    </w:rPr>
  </w:style>
  <w:style w:type="paragraph" w:styleId="afffe">
    <w:name w:val="Plain Text"/>
    <w:basedOn w:val="a"/>
    <w:link w:val="affff"/>
    <w:uiPriority w:val="99"/>
    <w:rsid w:val="00930D9F"/>
    <w:pPr>
      <w:autoSpaceDE w:val="0"/>
      <w:autoSpaceDN w:val="0"/>
      <w:spacing w:line="240" w:lineRule="auto"/>
      <w:ind w:firstLine="0"/>
      <w:jc w:val="left"/>
    </w:pPr>
    <w:rPr>
      <w:rFonts w:ascii="Courier New" w:hAnsi="Courier New" w:cs="Courier New"/>
      <w:sz w:val="20"/>
      <w:szCs w:val="20"/>
    </w:rPr>
  </w:style>
  <w:style w:type="character" w:customStyle="1" w:styleId="affff">
    <w:name w:val="Текст Знак"/>
    <w:basedOn w:val="a0"/>
    <w:link w:val="afffe"/>
    <w:uiPriority w:val="99"/>
    <w:locked/>
    <w:rsid w:val="00930D9F"/>
    <w:rPr>
      <w:rFonts w:ascii="Courier New" w:eastAsia="Times New Roman" w:hAnsi="Courier New" w:cs="Courier New"/>
      <w:sz w:val="20"/>
      <w:szCs w:val="20"/>
      <w:lang w:eastAsia="ru-RU"/>
    </w:rPr>
  </w:style>
  <w:style w:type="paragraph" w:customStyle="1" w:styleId="affff0">
    <w:name w:val="Ïðàâèëà"/>
    <w:basedOn w:val="1"/>
    <w:uiPriority w:val="99"/>
    <w:rsid w:val="00930D9F"/>
    <w:pPr>
      <w:keepNext w:val="0"/>
      <w:keepLines w:val="0"/>
      <w:pageBreakBefore w:val="0"/>
      <w:tabs>
        <w:tab w:val="clear" w:pos="1134"/>
      </w:tabs>
      <w:suppressAutoHyphens w:val="0"/>
      <w:spacing w:before="240" w:after="120"/>
      <w:ind w:left="0" w:firstLine="0"/>
      <w:jc w:val="center"/>
      <w:outlineLvl w:val="9"/>
    </w:pPr>
    <w:rPr>
      <w:caps/>
      <w:kern w:val="0"/>
      <w:sz w:val="24"/>
      <w:szCs w:val="24"/>
    </w:rPr>
  </w:style>
  <w:style w:type="paragraph" w:customStyle="1" w:styleId="2d">
    <w:name w:val="???????2"/>
    <w:uiPriority w:val="99"/>
    <w:rsid w:val="00930D9F"/>
    <w:rPr>
      <w:rFonts w:ascii="Times New Roman" w:hAnsi="Times New Roman"/>
      <w:sz w:val="20"/>
      <w:szCs w:val="20"/>
    </w:rPr>
  </w:style>
  <w:style w:type="character" w:customStyle="1" w:styleId="f">
    <w:name w:val="f"/>
    <w:uiPriority w:val="99"/>
    <w:rsid w:val="00930D9F"/>
  </w:style>
  <w:style w:type="character" w:customStyle="1" w:styleId="epm">
    <w:name w:val="epm"/>
    <w:uiPriority w:val="99"/>
    <w:rsid w:val="00930D9F"/>
  </w:style>
  <w:style w:type="character" w:customStyle="1" w:styleId="44">
    <w:name w:val="Обычный 44 Знак"/>
    <w:link w:val="440"/>
    <w:uiPriority w:val="99"/>
    <w:locked/>
    <w:rsid w:val="00930D9F"/>
    <w:rPr>
      <w:color w:val="000000"/>
      <w:spacing w:val="-7"/>
      <w:sz w:val="24"/>
      <w:szCs w:val="24"/>
    </w:rPr>
  </w:style>
  <w:style w:type="paragraph" w:customStyle="1" w:styleId="440">
    <w:name w:val="Обычный 44"/>
    <w:basedOn w:val="a"/>
    <w:link w:val="44"/>
    <w:uiPriority w:val="99"/>
    <w:rsid w:val="00930D9F"/>
    <w:pPr>
      <w:autoSpaceDE w:val="0"/>
      <w:autoSpaceDN w:val="0"/>
      <w:adjustRightInd w:val="0"/>
      <w:spacing w:before="240" w:line="240" w:lineRule="auto"/>
      <w:ind w:firstLine="720"/>
    </w:pPr>
    <w:rPr>
      <w:rFonts w:ascii="Calibri" w:hAnsi="Calibri" w:cs="Calibri"/>
      <w:color w:val="000000"/>
      <w:spacing w:val="-7"/>
      <w:sz w:val="24"/>
      <w:szCs w:val="24"/>
    </w:rPr>
  </w:style>
  <w:style w:type="character" w:customStyle="1" w:styleId="150">
    <w:name w:val="Знак Знак15"/>
    <w:uiPriority w:val="99"/>
    <w:rsid w:val="00930D9F"/>
    <w:rPr>
      <w:rFonts w:ascii="Arial" w:hAnsi="Arial" w:cs="Arial"/>
      <w:sz w:val="24"/>
      <w:szCs w:val="24"/>
      <w:lang w:val="ru-RU" w:eastAsia="ru-RU"/>
    </w:rPr>
  </w:style>
  <w:style w:type="paragraph" w:customStyle="1" w:styleId="ConsPlusTitle">
    <w:name w:val="ConsPlusTitle"/>
    <w:uiPriority w:val="99"/>
    <w:rsid w:val="00930D9F"/>
    <w:pPr>
      <w:widowControl w:val="0"/>
      <w:autoSpaceDE w:val="0"/>
      <w:autoSpaceDN w:val="0"/>
      <w:adjustRightInd w:val="0"/>
    </w:pPr>
    <w:rPr>
      <w:rFonts w:ascii="Times New Roman" w:hAnsi="Times New Roman"/>
      <w:b/>
      <w:bCs/>
      <w:sz w:val="24"/>
      <w:szCs w:val="24"/>
    </w:rPr>
  </w:style>
  <w:style w:type="character" w:customStyle="1" w:styleId="140">
    <w:name w:val="Знак Знак14"/>
    <w:uiPriority w:val="99"/>
    <w:locked/>
    <w:rsid w:val="00930D9F"/>
    <w:rPr>
      <w:sz w:val="16"/>
      <w:szCs w:val="16"/>
      <w:lang w:val="ru-RU" w:eastAsia="ru-RU"/>
    </w:rPr>
  </w:style>
  <w:style w:type="character" w:customStyle="1" w:styleId="61">
    <w:name w:val="Знак Знак6"/>
    <w:uiPriority w:val="99"/>
    <w:locked/>
    <w:rsid w:val="00930D9F"/>
    <w:rPr>
      <w:lang w:val="ru-RU" w:eastAsia="ru-RU"/>
    </w:rPr>
  </w:style>
  <w:style w:type="character" w:customStyle="1" w:styleId="2e">
    <w:name w:val="Знак Знак2"/>
    <w:uiPriority w:val="99"/>
    <w:semiHidden/>
    <w:locked/>
    <w:rsid w:val="00930D9F"/>
    <w:rPr>
      <w:rFonts w:ascii="Arial" w:hAnsi="Arial" w:cs="Arial"/>
      <w:lang w:val="ru-RU" w:eastAsia="ru-RU"/>
    </w:rPr>
  </w:style>
  <w:style w:type="paragraph" w:customStyle="1" w:styleId="affff1">
    <w:name w:val="???????"/>
    <w:uiPriority w:val="99"/>
    <w:rsid w:val="00930D9F"/>
    <w:rPr>
      <w:rFonts w:ascii="Times New Roman" w:hAnsi="Times New Roman"/>
      <w:sz w:val="20"/>
      <w:szCs w:val="20"/>
    </w:rPr>
  </w:style>
  <w:style w:type="paragraph" w:customStyle="1" w:styleId="1f0">
    <w:name w:val="???????1"/>
    <w:uiPriority w:val="99"/>
    <w:rsid w:val="00930D9F"/>
    <w:rPr>
      <w:rFonts w:ascii="Times New Roman" w:hAnsi="Times New Roman"/>
      <w:sz w:val="20"/>
      <w:szCs w:val="20"/>
    </w:rPr>
  </w:style>
  <w:style w:type="paragraph" w:styleId="affff2">
    <w:name w:val="endnote text"/>
    <w:basedOn w:val="a"/>
    <w:link w:val="affff3"/>
    <w:uiPriority w:val="99"/>
    <w:semiHidden/>
    <w:rsid w:val="00930D9F"/>
    <w:pPr>
      <w:spacing w:after="200" w:line="276" w:lineRule="auto"/>
      <w:ind w:firstLine="0"/>
      <w:jc w:val="left"/>
    </w:pPr>
    <w:rPr>
      <w:rFonts w:ascii="Calibri" w:eastAsia="Times New Roman" w:hAnsi="Calibri" w:cs="Calibri"/>
      <w:sz w:val="20"/>
      <w:szCs w:val="20"/>
      <w:lang w:eastAsia="en-US"/>
    </w:rPr>
  </w:style>
  <w:style w:type="character" w:customStyle="1" w:styleId="affff3">
    <w:name w:val="Текст концевой сноски Знак"/>
    <w:basedOn w:val="a0"/>
    <w:link w:val="affff2"/>
    <w:uiPriority w:val="99"/>
    <w:semiHidden/>
    <w:locked/>
    <w:rsid w:val="00930D9F"/>
    <w:rPr>
      <w:rFonts w:ascii="Calibri" w:hAnsi="Calibri" w:cs="Calibri"/>
      <w:sz w:val="20"/>
      <w:szCs w:val="20"/>
    </w:rPr>
  </w:style>
  <w:style w:type="character" w:styleId="affff4">
    <w:name w:val="endnote reference"/>
    <w:basedOn w:val="a0"/>
    <w:uiPriority w:val="99"/>
    <w:semiHidden/>
    <w:rsid w:val="00930D9F"/>
    <w:rPr>
      <w:vertAlign w:val="superscript"/>
    </w:rPr>
  </w:style>
  <w:style w:type="paragraph" w:customStyle="1" w:styleId="Times12">
    <w:name w:val="Times 12"/>
    <w:basedOn w:val="a"/>
    <w:uiPriority w:val="99"/>
    <w:rsid w:val="00930D9F"/>
    <w:pPr>
      <w:overflowPunct w:val="0"/>
      <w:autoSpaceDE w:val="0"/>
      <w:autoSpaceDN w:val="0"/>
      <w:adjustRightInd w:val="0"/>
      <w:spacing w:line="240" w:lineRule="auto"/>
    </w:pPr>
    <w:rPr>
      <w:rFonts w:eastAsia="Times New Roman"/>
      <w:sz w:val="24"/>
      <w:szCs w:val="24"/>
    </w:rPr>
  </w:style>
  <w:style w:type="character" w:customStyle="1" w:styleId="Web">
    <w:name w:val="Обычный (Web) Знак"/>
    <w:aliases w:val="Обычный (веб) Знак Знак Знак,Обычный (Web) Знак Знак Знак Знак Знак"/>
    <w:uiPriority w:val="99"/>
    <w:locked/>
    <w:rsid w:val="00930D9F"/>
    <w:rPr>
      <w:sz w:val="24"/>
      <w:szCs w:val="24"/>
    </w:rPr>
  </w:style>
  <w:style w:type="paragraph" w:styleId="affff5">
    <w:name w:val="List Paragraph"/>
    <w:basedOn w:val="a"/>
    <w:uiPriority w:val="99"/>
    <w:qFormat/>
    <w:rsid w:val="00930D9F"/>
    <w:pPr>
      <w:ind w:left="720"/>
    </w:pPr>
  </w:style>
  <w:style w:type="character" w:customStyle="1" w:styleId="xbe">
    <w:name w:val="_xbe"/>
    <w:basedOn w:val="a0"/>
    <w:uiPriority w:val="99"/>
    <w:rsid w:val="0093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endnote reference" w:locked="1" w:uiPriority="0"/>
    <w:lsdException w:name="endnote text" w:locked="1" w:uiPriority="0"/>
    <w:lsdException w:name="List Bullet" w:locked="1" w:uiPriority="0"/>
    <w:lsdException w:name="List Number" w:locked="1" w:semiHidden="0" w:uiPriority="0" w:unhideWhenUsed="0"/>
    <w:lsdException w:name="List Bullet 4"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9F"/>
    <w:pPr>
      <w:spacing w:line="360" w:lineRule="auto"/>
      <w:ind w:firstLine="567"/>
      <w:jc w:val="both"/>
    </w:pPr>
    <w:rPr>
      <w:rFonts w:ascii="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0"/>
    <w:uiPriority w:val="99"/>
    <w:qFormat/>
    <w:rsid w:val="00930D9F"/>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uiPriority w:val="99"/>
    <w:qFormat/>
    <w:rsid w:val="00930D9F"/>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930D9F"/>
    <w:pPr>
      <w:keepNext/>
      <w:numPr>
        <w:ilvl w:val="2"/>
        <w:numId w:val="8"/>
      </w:numPr>
      <w:suppressAutoHyphens/>
      <w:spacing w:before="120" w:after="120" w:line="240" w:lineRule="auto"/>
      <w:jc w:val="left"/>
      <w:outlineLvl w:val="2"/>
    </w:pPr>
    <w:rPr>
      <w:b/>
      <w:bCs/>
    </w:rPr>
  </w:style>
  <w:style w:type="paragraph" w:styleId="4">
    <w:name w:val="heading 4"/>
    <w:basedOn w:val="a"/>
    <w:next w:val="a"/>
    <w:link w:val="40"/>
    <w:uiPriority w:val="99"/>
    <w:qFormat/>
    <w:rsid w:val="00930D9F"/>
    <w:pPr>
      <w:keepNext/>
      <w:numPr>
        <w:ilvl w:val="3"/>
        <w:numId w:val="8"/>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930D9F"/>
    <w:pPr>
      <w:keepNext/>
      <w:numPr>
        <w:ilvl w:val="4"/>
        <w:numId w:val="9"/>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930D9F"/>
    <w:pPr>
      <w:widowControl w:val="0"/>
      <w:numPr>
        <w:ilvl w:val="5"/>
        <w:numId w:val="9"/>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930D9F"/>
    <w:pPr>
      <w:widowControl w:val="0"/>
      <w:numPr>
        <w:ilvl w:val="6"/>
        <w:numId w:val="9"/>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930D9F"/>
    <w:pPr>
      <w:widowControl w:val="0"/>
      <w:numPr>
        <w:ilvl w:val="7"/>
        <w:numId w:val="9"/>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930D9F"/>
    <w:pPr>
      <w:widowControl w:val="0"/>
      <w:numPr>
        <w:ilvl w:val="8"/>
        <w:numId w:val="9"/>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0"/>
    <w:link w:val="1"/>
    <w:uiPriority w:val="99"/>
    <w:locked/>
    <w:rsid w:val="00930D9F"/>
    <w:rPr>
      <w:rFonts w:ascii="Arial" w:eastAsia="Times New Roman"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9"/>
    <w:locked/>
    <w:rsid w:val="00930D9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locked/>
    <w:rsid w:val="00930D9F"/>
    <w:rPr>
      <w:rFonts w:ascii="Times New Roman" w:hAnsi="Times New Roman"/>
      <w:b/>
      <w:bCs/>
      <w:sz w:val="28"/>
      <w:szCs w:val="28"/>
    </w:rPr>
  </w:style>
  <w:style w:type="character" w:customStyle="1" w:styleId="40">
    <w:name w:val="Заголовок 4 Знак"/>
    <w:basedOn w:val="a0"/>
    <w:link w:val="4"/>
    <w:uiPriority w:val="99"/>
    <w:locked/>
    <w:rsid w:val="00930D9F"/>
    <w:rPr>
      <w:rFonts w:ascii="Times New Roman" w:hAnsi="Times New Roman"/>
      <w:b/>
      <w:bCs/>
      <w:i/>
      <w:iCs/>
      <w:sz w:val="28"/>
      <w:szCs w:val="28"/>
    </w:rPr>
  </w:style>
  <w:style w:type="character" w:customStyle="1" w:styleId="50">
    <w:name w:val="Заголовок 5 Знак"/>
    <w:basedOn w:val="a0"/>
    <w:link w:val="5"/>
    <w:uiPriority w:val="99"/>
    <w:locked/>
    <w:rsid w:val="00930D9F"/>
    <w:rPr>
      <w:rFonts w:ascii="Times New Roman" w:hAnsi="Times New Roman"/>
      <w:b/>
      <w:bCs/>
      <w:sz w:val="26"/>
      <w:szCs w:val="26"/>
    </w:rPr>
  </w:style>
  <w:style w:type="character" w:customStyle="1" w:styleId="60">
    <w:name w:val="Заголовок 6 Знак"/>
    <w:basedOn w:val="a0"/>
    <w:link w:val="6"/>
    <w:uiPriority w:val="99"/>
    <w:locked/>
    <w:rsid w:val="00930D9F"/>
    <w:rPr>
      <w:rFonts w:ascii="Times New Roman" w:hAnsi="Times New Roman"/>
      <w:b/>
      <w:bCs/>
    </w:rPr>
  </w:style>
  <w:style w:type="character" w:customStyle="1" w:styleId="70">
    <w:name w:val="Заголовок 7 Знак"/>
    <w:basedOn w:val="a0"/>
    <w:link w:val="7"/>
    <w:uiPriority w:val="99"/>
    <w:locked/>
    <w:rsid w:val="00930D9F"/>
    <w:rPr>
      <w:rFonts w:ascii="Times New Roman" w:hAnsi="Times New Roman"/>
      <w:sz w:val="26"/>
      <w:szCs w:val="26"/>
    </w:rPr>
  </w:style>
  <w:style w:type="character" w:customStyle="1" w:styleId="80">
    <w:name w:val="Заголовок 8 Знак"/>
    <w:basedOn w:val="a0"/>
    <w:link w:val="8"/>
    <w:uiPriority w:val="99"/>
    <w:locked/>
    <w:rsid w:val="00930D9F"/>
    <w:rPr>
      <w:rFonts w:ascii="Times New Roman" w:hAnsi="Times New Roman"/>
      <w:i/>
      <w:iCs/>
      <w:sz w:val="26"/>
      <w:szCs w:val="26"/>
    </w:rPr>
  </w:style>
  <w:style w:type="character" w:customStyle="1" w:styleId="90">
    <w:name w:val="Заголовок 9 Знак"/>
    <w:basedOn w:val="a0"/>
    <w:link w:val="9"/>
    <w:uiPriority w:val="99"/>
    <w:locked/>
    <w:rsid w:val="00930D9F"/>
    <w:rPr>
      <w:rFonts w:ascii="Arial" w:hAnsi="Arial" w:cs="Arial"/>
    </w:rPr>
  </w:style>
  <w:style w:type="paragraph" w:styleId="a3">
    <w:name w:val="header"/>
    <w:basedOn w:val="a"/>
    <w:link w:val="a4"/>
    <w:uiPriority w:val="99"/>
    <w:rsid w:val="00930D9F"/>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930D9F"/>
    <w:rPr>
      <w:rFonts w:ascii="Times New Roman" w:eastAsia="Times New Roman" w:hAnsi="Times New Roman" w:cs="Times New Roman"/>
      <w:i/>
      <w:iCs/>
      <w:sz w:val="20"/>
      <w:szCs w:val="20"/>
      <w:lang w:eastAsia="ru-RU"/>
    </w:rPr>
  </w:style>
  <w:style w:type="paragraph" w:styleId="a5">
    <w:name w:val="footer"/>
    <w:basedOn w:val="a"/>
    <w:link w:val="a6"/>
    <w:uiPriority w:val="99"/>
    <w:rsid w:val="00930D9F"/>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930D9F"/>
    <w:rPr>
      <w:rFonts w:ascii="Times New Roman" w:eastAsia="Times New Roman" w:hAnsi="Times New Roman" w:cs="Times New Roman"/>
      <w:sz w:val="20"/>
      <w:szCs w:val="20"/>
      <w:lang w:eastAsia="ru-RU"/>
    </w:rPr>
  </w:style>
  <w:style w:type="character" w:styleId="a7">
    <w:name w:val="Hyperlink"/>
    <w:basedOn w:val="a0"/>
    <w:uiPriority w:val="99"/>
    <w:rsid w:val="00930D9F"/>
    <w:rPr>
      <w:color w:val="0000FF"/>
      <w:u w:val="single"/>
    </w:rPr>
  </w:style>
  <w:style w:type="character" w:styleId="a8">
    <w:name w:val="footnote reference"/>
    <w:basedOn w:val="a0"/>
    <w:uiPriority w:val="99"/>
    <w:semiHidden/>
    <w:rsid w:val="00930D9F"/>
    <w:rPr>
      <w:vertAlign w:val="superscript"/>
    </w:rPr>
  </w:style>
  <w:style w:type="character" w:styleId="a9">
    <w:name w:val="page number"/>
    <w:basedOn w:val="a0"/>
    <w:uiPriority w:val="99"/>
    <w:rsid w:val="00930D9F"/>
    <w:rPr>
      <w:rFonts w:ascii="Times New Roman" w:hAnsi="Times New Roman" w:cs="Times New Roman"/>
      <w:sz w:val="20"/>
      <w:szCs w:val="20"/>
    </w:rPr>
  </w:style>
  <w:style w:type="paragraph" w:styleId="11">
    <w:name w:val="toc 1"/>
    <w:basedOn w:val="a"/>
    <w:next w:val="a"/>
    <w:autoRedefine/>
    <w:uiPriority w:val="99"/>
    <w:semiHidden/>
    <w:rsid w:val="00930D9F"/>
    <w:pPr>
      <w:tabs>
        <w:tab w:val="left" w:pos="540"/>
        <w:tab w:val="right" w:leader="dot" w:pos="10260"/>
      </w:tabs>
      <w:spacing w:before="240" w:after="120" w:line="240" w:lineRule="auto"/>
      <w:ind w:firstLine="0"/>
      <w:jc w:val="left"/>
    </w:pPr>
    <w:rPr>
      <w:b/>
      <w:bCs/>
      <w:caps/>
      <w:noProof/>
    </w:rPr>
  </w:style>
  <w:style w:type="paragraph" w:styleId="21">
    <w:name w:val="toc 2"/>
    <w:basedOn w:val="a"/>
    <w:next w:val="a"/>
    <w:autoRedefine/>
    <w:uiPriority w:val="99"/>
    <w:semiHidden/>
    <w:rsid w:val="00930D9F"/>
    <w:pPr>
      <w:tabs>
        <w:tab w:val="left" w:pos="567"/>
        <w:tab w:val="left" w:pos="1134"/>
        <w:tab w:val="right" w:leader="dot" w:pos="10260"/>
      </w:tabs>
      <w:spacing w:before="120" w:after="120" w:line="240" w:lineRule="auto"/>
      <w:ind w:right="-56" w:firstLine="0"/>
      <w:jc w:val="left"/>
    </w:pPr>
    <w:rPr>
      <w:b/>
      <w:bCs/>
      <w:noProof/>
      <w:sz w:val="24"/>
      <w:szCs w:val="24"/>
    </w:rPr>
  </w:style>
  <w:style w:type="paragraph" w:styleId="31">
    <w:name w:val="toc 3"/>
    <w:basedOn w:val="a"/>
    <w:next w:val="a"/>
    <w:autoRedefine/>
    <w:uiPriority w:val="99"/>
    <w:semiHidden/>
    <w:rsid w:val="00930D9F"/>
    <w:pPr>
      <w:tabs>
        <w:tab w:val="left" w:pos="0"/>
        <w:tab w:val="left" w:pos="709"/>
        <w:tab w:val="left" w:pos="880"/>
        <w:tab w:val="right" w:leader="dot" w:pos="10195"/>
      </w:tabs>
      <w:spacing w:after="120" w:line="240" w:lineRule="auto"/>
      <w:ind w:right="1134" w:firstLine="0"/>
    </w:pPr>
    <w:rPr>
      <w:noProof/>
      <w:sz w:val="24"/>
      <w:szCs w:val="24"/>
    </w:rPr>
  </w:style>
  <w:style w:type="character" w:styleId="aa">
    <w:name w:val="FollowedHyperlink"/>
    <w:basedOn w:val="a0"/>
    <w:uiPriority w:val="99"/>
    <w:rsid w:val="00930D9F"/>
    <w:rPr>
      <w:color w:val="800080"/>
      <w:u w:val="single"/>
    </w:rPr>
  </w:style>
  <w:style w:type="character" w:customStyle="1" w:styleId="DocumentMapChar">
    <w:name w:val="Document Map Char"/>
    <w:uiPriority w:val="99"/>
    <w:semiHidden/>
    <w:locked/>
    <w:rsid w:val="00930D9F"/>
    <w:rPr>
      <w:rFonts w:ascii="Tahoma" w:hAnsi="Tahoma" w:cs="Tahoma"/>
      <w:sz w:val="20"/>
      <w:szCs w:val="20"/>
      <w:shd w:val="clear" w:color="auto" w:fill="000080"/>
      <w:lang w:eastAsia="ru-RU"/>
    </w:rPr>
  </w:style>
  <w:style w:type="paragraph" w:styleId="ab">
    <w:name w:val="Document Map"/>
    <w:basedOn w:val="a"/>
    <w:link w:val="ac"/>
    <w:uiPriority w:val="99"/>
    <w:semiHidden/>
    <w:rsid w:val="00930D9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locked/>
    <w:rsid w:val="00930D9F"/>
    <w:rPr>
      <w:rFonts w:ascii="Tahoma" w:eastAsia="Times New Roman" w:hAnsi="Tahoma" w:cs="Tahoma"/>
      <w:sz w:val="20"/>
      <w:szCs w:val="20"/>
      <w:shd w:val="clear" w:color="auto" w:fill="000080"/>
      <w:lang w:eastAsia="ru-RU"/>
    </w:rPr>
  </w:style>
  <w:style w:type="paragraph" w:customStyle="1" w:styleId="ad">
    <w:name w:val="Таблица шапка"/>
    <w:basedOn w:val="a"/>
    <w:uiPriority w:val="99"/>
    <w:rsid w:val="00930D9F"/>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930D9F"/>
    <w:rPr>
      <w:rFonts w:ascii="Times New Roman" w:hAnsi="Times New Roman" w:cs="Times New Roman"/>
      <w:sz w:val="20"/>
      <w:szCs w:val="20"/>
      <w:lang w:eastAsia="ru-RU"/>
    </w:rPr>
  </w:style>
  <w:style w:type="paragraph" w:styleId="ae">
    <w:name w:val="footnote text"/>
    <w:basedOn w:val="a"/>
    <w:link w:val="af"/>
    <w:uiPriority w:val="99"/>
    <w:semiHidden/>
    <w:rsid w:val="00930D9F"/>
    <w:pPr>
      <w:spacing w:line="240" w:lineRule="auto"/>
    </w:pPr>
    <w:rPr>
      <w:sz w:val="20"/>
      <w:szCs w:val="20"/>
    </w:rPr>
  </w:style>
  <w:style w:type="character" w:customStyle="1" w:styleId="af">
    <w:name w:val="Текст сноски Знак"/>
    <w:basedOn w:val="a0"/>
    <w:link w:val="ae"/>
    <w:uiPriority w:val="99"/>
    <w:semiHidden/>
    <w:locked/>
    <w:rsid w:val="00930D9F"/>
    <w:rPr>
      <w:rFonts w:ascii="Times New Roman" w:eastAsia="Times New Roman" w:hAnsi="Times New Roman" w:cs="Times New Roman"/>
      <w:sz w:val="20"/>
      <w:szCs w:val="20"/>
      <w:lang w:eastAsia="ru-RU"/>
    </w:rPr>
  </w:style>
  <w:style w:type="paragraph" w:customStyle="1" w:styleId="af0">
    <w:name w:val="Таблица текст"/>
    <w:basedOn w:val="a"/>
    <w:uiPriority w:val="99"/>
    <w:rsid w:val="00930D9F"/>
    <w:pPr>
      <w:spacing w:before="40" w:after="40" w:line="240" w:lineRule="auto"/>
      <w:ind w:left="57" w:right="57" w:firstLine="0"/>
      <w:jc w:val="left"/>
    </w:pPr>
    <w:rPr>
      <w:sz w:val="24"/>
      <w:szCs w:val="24"/>
    </w:rPr>
  </w:style>
  <w:style w:type="paragraph" w:styleId="af1">
    <w:name w:val="caption"/>
    <w:basedOn w:val="a"/>
    <w:next w:val="a"/>
    <w:uiPriority w:val="99"/>
    <w:qFormat/>
    <w:rsid w:val="00930D9F"/>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930D9F"/>
  </w:style>
  <w:style w:type="paragraph" w:customStyle="1" w:styleId="af3">
    <w:name w:val="Главы"/>
    <w:basedOn w:val="af4"/>
    <w:next w:val="a"/>
    <w:uiPriority w:val="99"/>
    <w:rsid w:val="00930D9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930D9F"/>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uiPriority w:val="99"/>
    <w:rsid w:val="00930D9F"/>
    <w:pPr>
      <w:tabs>
        <w:tab w:val="num" w:pos="360"/>
      </w:tabs>
      <w:ind w:left="360" w:hanging="360"/>
    </w:pPr>
  </w:style>
  <w:style w:type="character" w:customStyle="1" w:styleId="12">
    <w:name w:val="Пункт Знак1"/>
    <w:link w:val="af5"/>
    <w:uiPriority w:val="99"/>
    <w:locked/>
    <w:rsid w:val="00930D9F"/>
    <w:rPr>
      <w:rFonts w:ascii="Times New Roman" w:eastAsia="Times New Roman" w:hAnsi="Times New Roman" w:cs="Times New Roman"/>
      <w:sz w:val="28"/>
      <w:szCs w:val="28"/>
      <w:lang w:eastAsia="ru-RU"/>
    </w:rPr>
  </w:style>
  <w:style w:type="character" w:customStyle="1" w:styleId="af6">
    <w:name w:val="Пункт Знак"/>
    <w:uiPriority w:val="99"/>
    <w:rsid w:val="00930D9F"/>
    <w:rPr>
      <w:sz w:val="28"/>
      <w:szCs w:val="28"/>
      <w:lang w:val="ru-RU" w:eastAsia="ru-RU"/>
    </w:rPr>
  </w:style>
  <w:style w:type="paragraph" w:customStyle="1" w:styleId="af7">
    <w:name w:val="Подпункт"/>
    <w:basedOn w:val="af5"/>
    <w:uiPriority w:val="99"/>
    <w:rsid w:val="00930D9F"/>
    <w:pPr>
      <w:numPr>
        <w:ilvl w:val="3"/>
      </w:numPr>
      <w:tabs>
        <w:tab w:val="num" w:pos="360"/>
      </w:tabs>
      <w:ind w:left="360" w:hanging="360"/>
    </w:pPr>
  </w:style>
  <w:style w:type="character" w:customStyle="1" w:styleId="af8">
    <w:name w:val="Подпункт Знак"/>
    <w:basedOn w:val="af6"/>
    <w:uiPriority w:val="99"/>
    <w:rsid w:val="00930D9F"/>
    <w:rPr>
      <w:sz w:val="28"/>
      <w:szCs w:val="28"/>
      <w:lang w:val="ru-RU" w:eastAsia="ru-RU"/>
    </w:rPr>
  </w:style>
  <w:style w:type="character" w:customStyle="1" w:styleId="af9">
    <w:name w:val="комментарий"/>
    <w:uiPriority w:val="99"/>
    <w:rsid w:val="00930D9F"/>
    <w:rPr>
      <w:b/>
      <w:bCs/>
      <w:i/>
      <w:iCs/>
      <w:shd w:val="clear" w:color="auto" w:fill="auto"/>
    </w:rPr>
  </w:style>
  <w:style w:type="paragraph" w:customStyle="1" w:styleId="22">
    <w:name w:val="Пункт2"/>
    <w:basedOn w:val="af5"/>
    <w:link w:val="23"/>
    <w:uiPriority w:val="99"/>
    <w:rsid w:val="00930D9F"/>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930D9F"/>
    <w:rPr>
      <w:rFonts w:ascii="Times New Roman" w:eastAsia="Times New Roman" w:hAnsi="Times New Roman" w:cs="Times New Roman"/>
      <w:b/>
      <w:bCs/>
      <w:sz w:val="28"/>
      <w:szCs w:val="28"/>
      <w:lang w:eastAsia="ru-RU"/>
    </w:rPr>
  </w:style>
  <w:style w:type="paragraph" w:customStyle="1" w:styleId="afa">
    <w:name w:val="Подподпункт"/>
    <w:basedOn w:val="af7"/>
    <w:uiPriority w:val="99"/>
    <w:rsid w:val="00930D9F"/>
    <w:pPr>
      <w:numPr>
        <w:ilvl w:val="4"/>
      </w:numPr>
      <w:tabs>
        <w:tab w:val="num" w:pos="360"/>
      </w:tabs>
      <w:ind w:left="1701" w:hanging="567"/>
    </w:pPr>
  </w:style>
  <w:style w:type="paragraph" w:styleId="afb">
    <w:name w:val="List Number"/>
    <w:basedOn w:val="a"/>
    <w:uiPriority w:val="99"/>
    <w:rsid w:val="00930D9F"/>
    <w:pPr>
      <w:tabs>
        <w:tab w:val="num" w:pos="1134"/>
      </w:tabs>
      <w:autoSpaceDE w:val="0"/>
      <w:autoSpaceDN w:val="0"/>
      <w:spacing w:before="60"/>
      <w:ind w:left="360" w:hanging="360"/>
    </w:pPr>
  </w:style>
  <w:style w:type="paragraph" w:customStyle="1" w:styleId="afc">
    <w:name w:val="Пункт б/н"/>
    <w:basedOn w:val="a"/>
    <w:uiPriority w:val="99"/>
    <w:rsid w:val="00930D9F"/>
    <w:pPr>
      <w:tabs>
        <w:tab w:val="left" w:pos="1134"/>
      </w:tabs>
      <w:ind w:left="1134" w:firstLine="0"/>
    </w:pPr>
  </w:style>
  <w:style w:type="paragraph" w:styleId="afd">
    <w:name w:val="List Bullet"/>
    <w:basedOn w:val="a"/>
    <w:autoRedefine/>
    <w:uiPriority w:val="99"/>
    <w:rsid w:val="00930D9F"/>
    <w:pPr>
      <w:tabs>
        <w:tab w:val="num" w:pos="360"/>
      </w:tabs>
      <w:ind w:left="360" w:hanging="360"/>
    </w:pPr>
  </w:style>
  <w:style w:type="character" w:customStyle="1" w:styleId="BalloonTextChar">
    <w:name w:val="Balloon Text Char"/>
    <w:uiPriority w:val="99"/>
    <w:semiHidden/>
    <w:locked/>
    <w:rsid w:val="00930D9F"/>
    <w:rPr>
      <w:rFonts w:ascii="Tahoma" w:hAnsi="Tahoma" w:cs="Tahoma"/>
      <w:sz w:val="16"/>
      <w:szCs w:val="16"/>
      <w:lang w:eastAsia="ru-RU"/>
    </w:rPr>
  </w:style>
  <w:style w:type="paragraph" w:styleId="afe">
    <w:name w:val="Balloon Text"/>
    <w:basedOn w:val="a"/>
    <w:link w:val="aff"/>
    <w:uiPriority w:val="99"/>
    <w:semiHidden/>
    <w:rsid w:val="00930D9F"/>
    <w:rPr>
      <w:rFonts w:ascii="Tahoma" w:hAnsi="Tahoma" w:cs="Tahoma"/>
      <w:sz w:val="16"/>
      <w:szCs w:val="16"/>
    </w:rPr>
  </w:style>
  <w:style w:type="character" w:customStyle="1" w:styleId="aff">
    <w:name w:val="Текст выноски Знак"/>
    <w:basedOn w:val="a0"/>
    <w:link w:val="afe"/>
    <w:uiPriority w:val="99"/>
    <w:semiHidden/>
    <w:locked/>
    <w:rsid w:val="00930D9F"/>
    <w:rPr>
      <w:rFonts w:ascii="Tahoma" w:eastAsia="Times New Roman" w:hAnsi="Tahoma" w:cs="Tahoma"/>
      <w:sz w:val="16"/>
      <w:szCs w:val="16"/>
      <w:lang w:eastAsia="ru-RU"/>
    </w:rPr>
  </w:style>
  <w:style w:type="paragraph" w:customStyle="1" w:styleId="aff0">
    <w:name w:val="Подподподпункт"/>
    <w:basedOn w:val="a"/>
    <w:uiPriority w:val="99"/>
    <w:rsid w:val="00930D9F"/>
    <w:pPr>
      <w:tabs>
        <w:tab w:val="left" w:pos="1134"/>
        <w:tab w:val="left" w:pos="1701"/>
        <w:tab w:val="num" w:pos="3560"/>
      </w:tabs>
      <w:ind w:left="3560" w:hanging="1008"/>
    </w:pPr>
  </w:style>
  <w:style w:type="character" w:customStyle="1" w:styleId="CommentTextChar">
    <w:name w:val="Comment Text Char"/>
    <w:uiPriority w:val="99"/>
    <w:semiHidden/>
    <w:locked/>
    <w:rsid w:val="00930D9F"/>
    <w:rPr>
      <w:rFonts w:ascii="Times New Roman" w:hAnsi="Times New Roman" w:cs="Times New Roman"/>
      <w:sz w:val="20"/>
      <w:szCs w:val="20"/>
      <w:lang w:eastAsia="ru-RU"/>
    </w:rPr>
  </w:style>
  <w:style w:type="paragraph" w:styleId="aff1">
    <w:name w:val="annotation text"/>
    <w:basedOn w:val="a"/>
    <w:link w:val="aff2"/>
    <w:uiPriority w:val="99"/>
    <w:semiHidden/>
    <w:rsid w:val="00930D9F"/>
    <w:rPr>
      <w:sz w:val="20"/>
      <w:szCs w:val="20"/>
    </w:rPr>
  </w:style>
  <w:style w:type="character" w:customStyle="1" w:styleId="aff2">
    <w:name w:val="Текст примечания Знак"/>
    <w:basedOn w:val="a0"/>
    <w:link w:val="aff1"/>
    <w:uiPriority w:val="99"/>
    <w:semiHidden/>
    <w:locked/>
    <w:rsid w:val="00930D9F"/>
    <w:rPr>
      <w:rFonts w:ascii="Times New Roman" w:eastAsia="Times New Roman" w:hAnsi="Times New Roman" w:cs="Times New Roman"/>
      <w:sz w:val="20"/>
      <w:szCs w:val="20"/>
      <w:lang w:eastAsia="ru-RU"/>
    </w:rPr>
  </w:style>
  <w:style w:type="character" w:customStyle="1" w:styleId="CommentSubjectChar">
    <w:name w:val="Comment Subject Char"/>
    <w:uiPriority w:val="99"/>
    <w:semiHidden/>
    <w:locked/>
    <w:rsid w:val="00930D9F"/>
    <w:rPr>
      <w:rFonts w:ascii="Times New Roman" w:hAnsi="Times New Roman" w:cs="Times New Roman"/>
      <w:b/>
      <w:bCs/>
      <w:sz w:val="20"/>
      <w:szCs w:val="20"/>
      <w:lang w:eastAsia="ru-RU"/>
    </w:rPr>
  </w:style>
  <w:style w:type="paragraph" w:styleId="aff3">
    <w:name w:val="annotation subject"/>
    <w:basedOn w:val="aff1"/>
    <w:next w:val="aff1"/>
    <w:link w:val="aff4"/>
    <w:uiPriority w:val="99"/>
    <w:semiHidden/>
    <w:rsid w:val="00930D9F"/>
    <w:rPr>
      <w:b/>
      <w:bCs/>
    </w:rPr>
  </w:style>
  <w:style w:type="character" w:customStyle="1" w:styleId="aff4">
    <w:name w:val="Тема примечания Знак"/>
    <w:basedOn w:val="aff2"/>
    <w:link w:val="aff3"/>
    <w:uiPriority w:val="99"/>
    <w:semiHidden/>
    <w:locked/>
    <w:rsid w:val="00930D9F"/>
    <w:rPr>
      <w:rFonts w:ascii="Times New Roman" w:eastAsia="Times New Roman" w:hAnsi="Times New Roman" w:cs="Times New Roman"/>
      <w:b/>
      <w:bCs/>
      <w:sz w:val="20"/>
      <w:szCs w:val="20"/>
      <w:lang w:eastAsia="ru-RU"/>
    </w:rPr>
  </w:style>
  <w:style w:type="paragraph" w:customStyle="1" w:styleId="13">
    <w:name w:val="Стиль1"/>
    <w:basedOn w:val="af7"/>
    <w:uiPriority w:val="99"/>
    <w:rsid w:val="00930D9F"/>
    <w:pPr>
      <w:numPr>
        <w:ilvl w:val="0"/>
      </w:numPr>
      <w:tabs>
        <w:tab w:val="num" w:pos="360"/>
      </w:tabs>
      <w:spacing w:line="240" w:lineRule="auto"/>
      <w:ind w:left="360" w:hanging="360"/>
    </w:pPr>
  </w:style>
  <w:style w:type="paragraph" w:customStyle="1" w:styleId="14">
    <w:name w:val="Пункт1"/>
    <w:basedOn w:val="a"/>
    <w:uiPriority w:val="99"/>
    <w:rsid w:val="00930D9F"/>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930D9F"/>
    <w:pPr>
      <w:tabs>
        <w:tab w:val="num" w:pos="851"/>
        <w:tab w:val="left" w:pos="1134"/>
      </w:tabs>
      <w:ind w:left="851" w:hanging="851"/>
    </w:pPr>
  </w:style>
  <w:style w:type="paragraph" w:customStyle="1" w:styleId="32">
    <w:name w:val="Пункт_3"/>
    <w:basedOn w:val="24"/>
    <w:uiPriority w:val="99"/>
    <w:rsid w:val="00930D9F"/>
    <w:pPr>
      <w:numPr>
        <w:ilvl w:val="2"/>
      </w:numPr>
      <w:tabs>
        <w:tab w:val="clear" w:pos="1134"/>
        <w:tab w:val="num" w:pos="0"/>
        <w:tab w:val="num" w:pos="851"/>
      </w:tabs>
      <w:ind w:left="1134" w:hanging="1134"/>
    </w:pPr>
  </w:style>
  <w:style w:type="paragraph" w:customStyle="1" w:styleId="41">
    <w:name w:val="Пункт_4"/>
    <w:basedOn w:val="32"/>
    <w:uiPriority w:val="99"/>
    <w:rsid w:val="00930D9F"/>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930D9F"/>
    <w:pPr>
      <w:tabs>
        <w:tab w:val="left" w:pos="1134"/>
        <w:tab w:val="left" w:pos="1701"/>
        <w:tab w:val="num" w:pos="3560"/>
      </w:tabs>
      <w:ind w:left="3560" w:hanging="1008"/>
    </w:pPr>
  </w:style>
  <w:style w:type="paragraph" w:customStyle="1" w:styleId="15">
    <w:name w:val="Пункт_1"/>
    <w:basedOn w:val="a"/>
    <w:uiPriority w:val="99"/>
    <w:rsid w:val="00930D9F"/>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930D9F"/>
    <w:pPr>
      <w:tabs>
        <w:tab w:val="num" w:pos="1701"/>
      </w:tabs>
      <w:ind w:left="1701" w:hanging="567"/>
    </w:pPr>
  </w:style>
  <w:style w:type="paragraph" w:customStyle="1" w:styleId="-3">
    <w:name w:val="Пункт-3"/>
    <w:basedOn w:val="a"/>
    <w:uiPriority w:val="99"/>
    <w:rsid w:val="00930D9F"/>
    <w:pPr>
      <w:tabs>
        <w:tab w:val="num" w:pos="1701"/>
      </w:tabs>
      <w:spacing w:line="288" w:lineRule="auto"/>
    </w:pPr>
  </w:style>
  <w:style w:type="paragraph" w:customStyle="1" w:styleId="-4">
    <w:name w:val="Пункт-4"/>
    <w:basedOn w:val="a"/>
    <w:uiPriority w:val="99"/>
    <w:rsid w:val="00930D9F"/>
    <w:pPr>
      <w:tabs>
        <w:tab w:val="num" w:pos="1701"/>
      </w:tabs>
      <w:spacing w:line="288" w:lineRule="auto"/>
    </w:pPr>
  </w:style>
  <w:style w:type="paragraph" w:customStyle="1" w:styleId="-5">
    <w:name w:val="Пункт-5"/>
    <w:basedOn w:val="a"/>
    <w:uiPriority w:val="99"/>
    <w:rsid w:val="00930D9F"/>
    <w:pPr>
      <w:tabs>
        <w:tab w:val="num" w:pos="1701"/>
      </w:tabs>
      <w:spacing w:line="288" w:lineRule="auto"/>
    </w:pPr>
  </w:style>
  <w:style w:type="paragraph" w:customStyle="1" w:styleId="-6">
    <w:name w:val="Пункт-6"/>
    <w:basedOn w:val="a"/>
    <w:uiPriority w:val="99"/>
    <w:rsid w:val="00930D9F"/>
    <w:pPr>
      <w:tabs>
        <w:tab w:val="num" w:pos="1701"/>
      </w:tabs>
      <w:spacing w:line="288" w:lineRule="auto"/>
    </w:pPr>
  </w:style>
  <w:style w:type="paragraph" w:customStyle="1" w:styleId="-7">
    <w:name w:val="Пункт-7"/>
    <w:basedOn w:val="a"/>
    <w:uiPriority w:val="99"/>
    <w:rsid w:val="00930D9F"/>
    <w:pPr>
      <w:tabs>
        <w:tab w:val="num" w:pos="1701"/>
      </w:tabs>
      <w:spacing w:line="288" w:lineRule="auto"/>
    </w:pPr>
  </w:style>
  <w:style w:type="paragraph" w:customStyle="1" w:styleId="CharChar">
    <w:name w:val="Char Char"/>
    <w:basedOn w:val="a"/>
    <w:uiPriority w:val="99"/>
    <w:rsid w:val="00930D9F"/>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99"/>
    <w:rsid w:val="00930D9F"/>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930D9F"/>
    <w:pPr>
      <w:widowControl w:val="0"/>
      <w:autoSpaceDE w:val="0"/>
      <w:autoSpaceDN w:val="0"/>
      <w:adjustRightInd w:val="0"/>
      <w:spacing w:line="240" w:lineRule="auto"/>
      <w:ind w:left="720" w:firstLine="0"/>
      <w:jc w:val="left"/>
    </w:pPr>
    <w:rPr>
      <w:rFonts w:ascii="Arial" w:hAnsi="Arial" w:cs="Arial"/>
      <w:sz w:val="20"/>
      <w:szCs w:val="20"/>
    </w:rPr>
  </w:style>
  <w:style w:type="paragraph" w:customStyle="1" w:styleId="aff7">
    <w:name w:val="Стиль"/>
    <w:uiPriority w:val="99"/>
    <w:rsid w:val="00930D9F"/>
    <w:pPr>
      <w:widowControl w:val="0"/>
      <w:autoSpaceDE w:val="0"/>
      <w:autoSpaceDN w:val="0"/>
      <w:adjustRightInd w:val="0"/>
    </w:pPr>
    <w:rPr>
      <w:rFonts w:ascii="Times New Roman" w:hAnsi="Times New Roman"/>
      <w:sz w:val="24"/>
      <w:szCs w:val="24"/>
    </w:rPr>
  </w:style>
  <w:style w:type="paragraph" w:styleId="aff8">
    <w:name w:val="Normal (Web)"/>
    <w:aliases w:val="Обычный (Web),Обычный (веб) Знак Знак,Обычный (Web) Знак Знак Знак"/>
    <w:basedOn w:val="a"/>
    <w:link w:val="aff9"/>
    <w:uiPriority w:val="99"/>
    <w:rsid w:val="00930D9F"/>
    <w:pPr>
      <w:spacing w:line="240" w:lineRule="auto"/>
      <w:ind w:firstLine="0"/>
      <w:jc w:val="left"/>
    </w:pPr>
    <w:rPr>
      <w:rFonts w:ascii="Calibri" w:eastAsia="Times New Roman" w:hAnsi="Calibri" w:cs="Calibri"/>
      <w:sz w:val="24"/>
      <w:szCs w:val="24"/>
    </w:rPr>
  </w:style>
  <w:style w:type="paragraph" w:styleId="affa">
    <w:name w:val="Title"/>
    <w:basedOn w:val="a"/>
    <w:link w:val="affb"/>
    <w:uiPriority w:val="99"/>
    <w:qFormat/>
    <w:rsid w:val="00930D9F"/>
    <w:pPr>
      <w:spacing w:line="240" w:lineRule="auto"/>
      <w:ind w:firstLine="0"/>
      <w:jc w:val="center"/>
    </w:pPr>
    <w:rPr>
      <w:b/>
      <w:bCs/>
    </w:rPr>
  </w:style>
  <w:style w:type="character" w:customStyle="1" w:styleId="affb">
    <w:name w:val="Название Знак"/>
    <w:basedOn w:val="a0"/>
    <w:link w:val="affa"/>
    <w:uiPriority w:val="99"/>
    <w:locked/>
    <w:rsid w:val="00930D9F"/>
    <w:rPr>
      <w:rFonts w:ascii="Times New Roman" w:eastAsia="Times New Roman" w:hAnsi="Times New Roman" w:cs="Times New Roman"/>
      <w:b/>
      <w:bCs/>
      <w:sz w:val="28"/>
      <w:szCs w:val="28"/>
      <w:lang w:eastAsia="ru-RU"/>
    </w:rPr>
  </w:style>
  <w:style w:type="paragraph" w:styleId="affc">
    <w:name w:val="Body Text"/>
    <w:aliases w:val="Caaieiaie aeaau"/>
    <w:basedOn w:val="a"/>
    <w:link w:val="affd"/>
    <w:uiPriority w:val="99"/>
    <w:rsid w:val="00930D9F"/>
    <w:pPr>
      <w:spacing w:line="240" w:lineRule="auto"/>
      <w:ind w:firstLine="0"/>
    </w:pPr>
    <w:rPr>
      <w:sz w:val="24"/>
      <w:szCs w:val="24"/>
    </w:rPr>
  </w:style>
  <w:style w:type="character" w:customStyle="1" w:styleId="affd">
    <w:name w:val="Основной текст Знак"/>
    <w:aliases w:val="Caaieiaie aeaau Знак"/>
    <w:basedOn w:val="a0"/>
    <w:link w:val="affc"/>
    <w:uiPriority w:val="99"/>
    <w:locked/>
    <w:rsid w:val="00930D9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930D9F"/>
    <w:pPr>
      <w:spacing w:line="240" w:lineRule="auto"/>
    </w:pPr>
    <w:rPr>
      <w:sz w:val="24"/>
      <w:szCs w:val="24"/>
    </w:rPr>
  </w:style>
  <w:style w:type="character" w:customStyle="1" w:styleId="34">
    <w:name w:val="Основной текст с отступом 3 Знак"/>
    <w:basedOn w:val="a0"/>
    <w:link w:val="33"/>
    <w:uiPriority w:val="99"/>
    <w:locked/>
    <w:rsid w:val="00930D9F"/>
    <w:rPr>
      <w:rFonts w:ascii="Times New Roman" w:eastAsia="Times New Roman" w:hAnsi="Times New Roman" w:cs="Times New Roman"/>
      <w:sz w:val="24"/>
      <w:szCs w:val="24"/>
      <w:lang w:eastAsia="ru-RU"/>
    </w:rPr>
  </w:style>
  <w:style w:type="paragraph" w:customStyle="1" w:styleId="xl33">
    <w:name w:val="xl33"/>
    <w:basedOn w:val="a"/>
    <w:uiPriority w:val="99"/>
    <w:rsid w:val="00930D9F"/>
    <w:pPr>
      <w:spacing w:before="100" w:beforeAutospacing="1" w:after="100" w:afterAutospacing="1" w:line="240" w:lineRule="auto"/>
      <w:ind w:firstLine="0"/>
      <w:jc w:val="left"/>
    </w:pPr>
    <w:rPr>
      <w:rFonts w:eastAsia="Times New Roman"/>
      <w:sz w:val="20"/>
      <w:szCs w:val="20"/>
    </w:rPr>
  </w:style>
  <w:style w:type="paragraph" w:styleId="25">
    <w:name w:val="Body Text 2"/>
    <w:basedOn w:val="a"/>
    <w:link w:val="26"/>
    <w:uiPriority w:val="99"/>
    <w:rsid w:val="00930D9F"/>
    <w:pPr>
      <w:spacing w:after="120" w:line="480" w:lineRule="auto"/>
      <w:ind w:firstLine="0"/>
      <w:jc w:val="left"/>
    </w:pPr>
    <w:rPr>
      <w:rFonts w:ascii="Calibri" w:eastAsia="Times New Roman" w:hAnsi="Calibri" w:cs="Calibri"/>
      <w:sz w:val="24"/>
      <w:szCs w:val="24"/>
    </w:rPr>
  </w:style>
  <w:style w:type="character" w:customStyle="1" w:styleId="BodyText2Char">
    <w:name w:val="Body Text 2 Char"/>
    <w:basedOn w:val="a0"/>
    <w:uiPriority w:val="99"/>
    <w:semiHidden/>
    <w:locked/>
    <w:rsid w:val="00930D9F"/>
    <w:rPr>
      <w:rFonts w:ascii="Times New Roman" w:hAnsi="Times New Roman" w:cs="Times New Roman"/>
      <w:sz w:val="28"/>
      <w:szCs w:val="28"/>
    </w:rPr>
  </w:style>
  <w:style w:type="character" w:customStyle="1" w:styleId="26">
    <w:name w:val="Основной текст 2 Знак"/>
    <w:basedOn w:val="a0"/>
    <w:link w:val="25"/>
    <w:uiPriority w:val="99"/>
    <w:locked/>
    <w:rsid w:val="00930D9F"/>
    <w:rPr>
      <w:rFonts w:ascii="Calibri" w:hAnsi="Calibri" w:cs="Calibri"/>
      <w:sz w:val="20"/>
      <w:szCs w:val="20"/>
      <w:lang w:eastAsia="ru-RU"/>
    </w:rPr>
  </w:style>
  <w:style w:type="character" w:customStyle="1" w:styleId="FontStyle72">
    <w:name w:val="Font Style72"/>
    <w:uiPriority w:val="99"/>
    <w:rsid w:val="00930D9F"/>
    <w:rPr>
      <w:rFonts w:ascii="Times New Roman" w:hAnsi="Times New Roman" w:cs="Times New Roman"/>
      <w:sz w:val="24"/>
      <w:szCs w:val="24"/>
    </w:rPr>
  </w:style>
  <w:style w:type="character" w:customStyle="1" w:styleId="aff9">
    <w:name w:val="Обычный (веб) Знак"/>
    <w:aliases w:val="Обычный (Web) Знак1,Обычный (веб) Знак Знак Знак1,Обычный (Web) Знак Знак Знак Знак"/>
    <w:link w:val="aff8"/>
    <w:uiPriority w:val="99"/>
    <w:locked/>
    <w:rsid w:val="00930D9F"/>
    <w:rPr>
      <w:rFonts w:ascii="Calibri" w:hAnsi="Calibri" w:cs="Calibri"/>
      <w:sz w:val="20"/>
      <w:szCs w:val="20"/>
      <w:lang w:eastAsia="ru-RU"/>
    </w:rPr>
  </w:style>
  <w:style w:type="paragraph" w:styleId="42">
    <w:name w:val="List Bullet 4"/>
    <w:basedOn w:val="a"/>
    <w:autoRedefine/>
    <w:uiPriority w:val="99"/>
    <w:rsid w:val="00930D9F"/>
    <w:pPr>
      <w:tabs>
        <w:tab w:val="num" w:pos="1209"/>
      </w:tabs>
      <w:spacing w:line="240" w:lineRule="auto"/>
      <w:ind w:left="1209" w:hanging="360"/>
      <w:jc w:val="left"/>
    </w:pPr>
    <w:rPr>
      <w:sz w:val="20"/>
      <w:szCs w:val="20"/>
    </w:rPr>
  </w:style>
  <w:style w:type="character" w:customStyle="1" w:styleId="17">
    <w:name w:val="Основной текст Знак1"/>
    <w:aliases w:val="Caaieiaie aeaau Знак1"/>
    <w:uiPriority w:val="99"/>
    <w:semiHidden/>
    <w:rsid w:val="00930D9F"/>
    <w:rPr>
      <w:lang w:eastAsia="en-US"/>
    </w:rPr>
  </w:style>
  <w:style w:type="paragraph" w:styleId="affe">
    <w:name w:val="Body Text Indent"/>
    <w:basedOn w:val="a"/>
    <w:link w:val="afff"/>
    <w:uiPriority w:val="99"/>
    <w:rsid w:val="00930D9F"/>
    <w:pPr>
      <w:shd w:val="clear" w:color="auto" w:fill="FFFFFF"/>
      <w:tabs>
        <w:tab w:val="left" w:leader="underscore" w:pos="8774"/>
      </w:tabs>
    </w:pPr>
  </w:style>
  <w:style w:type="character" w:customStyle="1" w:styleId="afff">
    <w:name w:val="Основной текст с отступом Знак"/>
    <w:basedOn w:val="a0"/>
    <w:link w:val="affe"/>
    <w:uiPriority w:val="99"/>
    <w:locked/>
    <w:rsid w:val="00930D9F"/>
    <w:rPr>
      <w:rFonts w:ascii="Times New Roman" w:eastAsia="Times New Roman" w:hAnsi="Times New Roman" w:cs="Times New Roman"/>
      <w:sz w:val="28"/>
      <w:szCs w:val="28"/>
      <w:shd w:val="clear" w:color="auto" w:fill="FFFFFF"/>
      <w:lang w:eastAsia="ru-RU"/>
    </w:rPr>
  </w:style>
  <w:style w:type="paragraph" w:styleId="afff0">
    <w:name w:val="Subtitle"/>
    <w:basedOn w:val="a"/>
    <w:next w:val="affc"/>
    <w:link w:val="afff1"/>
    <w:uiPriority w:val="99"/>
    <w:qFormat/>
    <w:rsid w:val="00930D9F"/>
    <w:pPr>
      <w:keepNext/>
      <w:suppressAutoHyphens/>
      <w:spacing w:before="240" w:after="120" w:line="240" w:lineRule="auto"/>
      <w:ind w:firstLine="0"/>
      <w:jc w:val="center"/>
    </w:pPr>
    <w:rPr>
      <w:rFonts w:ascii="Arial" w:eastAsia="Times New Roman" w:hAnsi="Arial" w:cs="Arial"/>
      <w:i/>
      <w:iCs/>
      <w:lang w:eastAsia="ar-SA"/>
    </w:rPr>
  </w:style>
  <w:style w:type="character" w:customStyle="1" w:styleId="afff1">
    <w:name w:val="Подзаголовок Знак"/>
    <w:basedOn w:val="a0"/>
    <w:link w:val="afff0"/>
    <w:uiPriority w:val="99"/>
    <w:locked/>
    <w:rsid w:val="00930D9F"/>
    <w:rPr>
      <w:rFonts w:ascii="Arial" w:hAnsi="Arial" w:cs="Arial"/>
      <w:i/>
      <w:iCs/>
      <w:sz w:val="28"/>
      <w:szCs w:val="28"/>
      <w:lang w:eastAsia="ar-SA" w:bidi="ar-SA"/>
    </w:rPr>
  </w:style>
  <w:style w:type="paragraph" w:styleId="35">
    <w:name w:val="Body Text 3"/>
    <w:basedOn w:val="a"/>
    <w:link w:val="36"/>
    <w:uiPriority w:val="99"/>
    <w:rsid w:val="00930D9F"/>
    <w:pPr>
      <w:spacing w:after="120" w:line="240" w:lineRule="auto"/>
      <w:ind w:firstLine="0"/>
      <w:jc w:val="left"/>
    </w:pPr>
    <w:rPr>
      <w:sz w:val="16"/>
      <w:szCs w:val="16"/>
    </w:rPr>
  </w:style>
  <w:style w:type="character" w:customStyle="1" w:styleId="36">
    <w:name w:val="Основной текст 3 Знак"/>
    <w:basedOn w:val="a0"/>
    <w:link w:val="35"/>
    <w:uiPriority w:val="99"/>
    <w:locked/>
    <w:rsid w:val="00930D9F"/>
    <w:rPr>
      <w:rFonts w:ascii="Times New Roman" w:eastAsia="Times New Roman" w:hAnsi="Times New Roman" w:cs="Times New Roman"/>
      <w:sz w:val="16"/>
      <w:szCs w:val="16"/>
      <w:lang w:eastAsia="ru-RU"/>
    </w:rPr>
  </w:style>
  <w:style w:type="paragraph" w:styleId="27">
    <w:name w:val="Body Text Indent 2"/>
    <w:basedOn w:val="a"/>
    <w:link w:val="28"/>
    <w:uiPriority w:val="99"/>
    <w:rsid w:val="00930D9F"/>
    <w:pPr>
      <w:spacing w:after="120" w:line="480" w:lineRule="auto"/>
      <w:ind w:left="283" w:firstLine="0"/>
      <w:jc w:val="left"/>
    </w:pPr>
    <w:rPr>
      <w:sz w:val="24"/>
      <w:szCs w:val="24"/>
    </w:rPr>
  </w:style>
  <w:style w:type="character" w:customStyle="1" w:styleId="28">
    <w:name w:val="Основной текст с отступом 2 Знак"/>
    <w:basedOn w:val="a0"/>
    <w:link w:val="27"/>
    <w:uiPriority w:val="99"/>
    <w:locked/>
    <w:rsid w:val="00930D9F"/>
    <w:rPr>
      <w:rFonts w:ascii="Times New Roman" w:eastAsia="Times New Roman" w:hAnsi="Times New Roman" w:cs="Times New Roman"/>
      <w:sz w:val="24"/>
      <w:szCs w:val="24"/>
      <w:lang w:eastAsia="ru-RU"/>
    </w:rPr>
  </w:style>
  <w:style w:type="paragraph" w:styleId="afff2">
    <w:name w:val="Block Text"/>
    <w:basedOn w:val="a"/>
    <w:uiPriority w:val="99"/>
    <w:rsid w:val="00930D9F"/>
    <w:pPr>
      <w:widowControl w:val="0"/>
      <w:autoSpaceDE w:val="0"/>
      <w:autoSpaceDN w:val="0"/>
      <w:adjustRightInd w:val="0"/>
      <w:spacing w:before="240" w:line="278" w:lineRule="auto"/>
      <w:ind w:left="80" w:right="6600" w:firstLine="0"/>
      <w:jc w:val="center"/>
    </w:pPr>
    <w:rPr>
      <w:sz w:val="24"/>
      <w:szCs w:val="24"/>
    </w:rPr>
  </w:style>
  <w:style w:type="paragraph" w:customStyle="1" w:styleId="ConsNormal">
    <w:name w:val="ConsNormal"/>
    <w:uiPriority w:val="99"/>
    <w:rsid w:val="00930D9F"/>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930D9F"/>
    <w:pPr>
      <w:widowControl w:val="0"/>
      <w:autoSpaceDE w:val="0"/>
      <w:autoSpaceDN w:val="0"/>
      <w:adjustRightInd w:val="0"/>
      <w:spacing w:before="180"/>
      <w:jc w:val="center"/>
    </w:pPr>
    <w:rPr>
      <w:rFonts w:ascii="Arial" w:hAnsi="Arial" w:cs="Arial"/>
      <w:noProof/>
      <w:sz w:val="20"/>
      <w:szCs w:val="20"/>
    </w:rPr>
  </w:style>
  <w:style w:type="paragraph" w:customStyle="1" w:styleId="ConsPlusNormal">
    <w:name w:val="ConsPlusNormal"/>
    <w:uiPriority w:val="99"/>
    <w:rsid w:val="00930D9F"/>
    <w:pPr>
      <w:widowControl w:val="0"/>
      <w:autoSpaceDE w:val="0"/>
      <w:autoSpaceDN w:val="0"/>
      <w:adjustRightInd w:val="0"/>
      <w:ind w:firstLine="720"/>
    </w:pPr>
    <w:rPr>
      <w:rFonts w:ascii="Arial" w:hAnsi="Arial" w:cs="Arial"/>
      <w:sz w:val="20"/>
      <w:szCs w:val="20"/>
    </w:rPr>
  </w:style>
  <w:style w:type="paragraph" w:customStyle="1" w:styleId="afff3">
    <w:name w:val="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CharChar0">
    <w:name w:val="Знак Знак Char Char"/>
    <w:basedOn w:val="a"/>
    <w:uiPriority w:val="99"/>
    <w:semiHidden/>
    <w:rsid w:val="00930D9F"/>
    <w:pPr>
      <w:spacing w:after="160" w:line="240" w:lineRule="exact"/>
      <w:ind w:firstLine="0"/>
      <w:jc w:val="left"/>
    </w:pPr>
    <w:rPr>
      <w:rFonts w:ascii="Verdana" w:hAnsi="Verdana" w:cs="Verdana"/>
      <w:sz w:val="20"/>
      <w:szCs w:val="20"/>
      <w:lang w:val="en-GB" w:eastAsia="en-US"/>
    </w:rPr>
  </w:style>
  <w:style w:type="paragraph" w:customStyle="1" w:styleId="afff4">
    <w:name w:val="Знак Знак Знак Знак Знак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29">
    <w:name w:val="Знак Знак Знак Знак Знак2"/>
    <w:link w:val="afff5"/>
    <w:uiPriority w:val="99"/>
    <w:locked/>
    <w:rsid w:val="00930D9F"/>
    <w:rPr>
      <w:rFonts w:ascii="Tahoma" w:hAnsi="Tahoma" w:cs="Tahoma"/>
      <w:lang w:val="en-US"/>
    </w:rPr>
  </w:style>
  <w:style w:type="paragraph" w:customStyle="1" w:styleId="afff5">
    <w:name w:val="Знак Знак Знак Знак"/>
    <w:basedOn w:val="a"/>
    <w:link w:val="29"/>
    <w:uiPriority w:val="99"/>
    <w:rsid w:val="00930D9F"/>
    <w:pPr>
      <w:spacing w:before="100" w:beforeAutospacing="1" w:after="100" w:afterAutospacing="1" w:line="240" w:lineRule="auto"/>
      <w:ind w:firstLine="0"/>
      <w:jc w:val="left"/>
    </w:pPr>
    <w:rPr>
      <w:rFonts w:ascii="Tahoma" w:hAnsi="Tahoma" w:cs="Tahoma"/>
      <w:sz w:val="20"/>
      <w:szCs w:val="20"/>
      <w:lang w:val="en-US"/>
    </w:rPr>
  </w:style>
  <w:style w:type="paragraph" w:customStyle="1" w:styleId="iauiAI">
    <w:name w:val="iau?i AI"/>
    <w:basedOn w:val="a"/>
    <w:uiPriority w:val="99"/>
    <w:rsid w:val="00930D9F"/>
    <w:pPr>
      <w:widowControl w:val="0"/>
      <w:spacing w:line="240" w:lineRule="auto"/>
      <w:ind w:firstLine="0"/>
    </w:pPr>
    <w:rPr>
      <w:rFonts w:ascii="Arial" w:hAnsi="Arial" w:cs="Arial"/>
      <w:sz w:val="24"/>
      <w:szCs w:val="24"/>
    </w:rPr>
  </w:style>
  <w:style w:type="paragraph" w:customStyle="1" w:styleId="FR2">
    <w:name w:val="FR2"/>
    <w:uiPriority w:val="99"/>
    <w:rsid w:val="00930D9F"/>
    <w:pPr>
      <w:widowControl w:val="0"/>
      <w:autoSpaceDE w:val="0"/>
      <w:autoSpaceDN w:val="0"/>
      <w:adjustRightInd w:val="0"/>
      <w:jc w:val="both"/>
    </w:pPr>
    <w:rPr>
      <w:rFonts w:ascii="Arial" w:hAnsi="Arial" w:cs="Arial"/>
      <w:sz w:val="12"/>
      <w:szCs w:val="12"/>
    </w:rPr>
  </w:style>
  <w:style w:type="paragraph" w:customStyle="1" w:styleId="afff6">
    <w:name w:val="текст таблицы"/>
    <w:basedOn w:val="a"/>
    <w:uiPriority w:val="99"/>
    <w:rsid w:val="00930D9F"/>
    <w:pPr>
      <w:spacing w:before="120" w:line="240" w:lineRule="auto"/>
      <w:ind w:right="-102" w:firstLine="0"/>
      <w:jc w:val="left"/>
    </w:pPr>
    <w:rPr>
      <w:sz w:val="24"/>
      <w:szCs w:val="24"/>
    </w:rPr>
  </w:style>
  <w:style w:type="paragraph" w:customStyle="1" w:styleId="310">
    <w:name w:val="Основной текст 31"/>
    <w:basedOn w:val="a"/>
    <w:uiPriority w:val="99"/>
    <w:rsid w:val="00930D9F"/>
    <w:pPr>
      <w:spacing w:before="120" w:line="240" w:lineRule="auto"/>
      <w:ind w:firstLine="0"/>
      <w:jc w:val="center"/>
    </w:pPr>
    <w:rPr>
      <w:sz w:val="24"/>
      <w:szCs w:val="24"/>
    </w:rPr>
  </w:style>
  <w:style w:type="paragraph" w:customStyle="1" w:styleId="18">
    <w:name w:val="Обычный1"/>
    <w:uiPriority w:val="99"/>
    <w:rsid w:val="00930D9F"/>
    <w:rPr>
      <w:rFonts w:ascii="Tms Rmn" w:hAnsi="Tms Rmn" w:cs="Tms Rmn"/>
      <w:sz w:val="20"/>
      <w:szCs w:val="20"/>
    </w:rPr>
  </w:style>
  <w:style w:type="paragraph" w:customStyle="1" w:styleId="2a">
    <w:name w:val="Знак Знак Знак Знак2 Знак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10">
    <w:name w:val="Знак Знак Знак Знак Знак1 Знак Знак Знак Знак Знак Знак1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9">
    <w:name w:val="Знак Знак Знак Знак1"/>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b">
    <w:name w:val="Знак Знак Знак Знак2"/>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a">
    <w:name w:val="Основной текст с отступом1"/>
    <w:basedOn w:val="a"/>
    <w:uiPriority w:val="99"/>
    <w:rsid w:val="00930D9F"/>
    <w:pPr>
      <w:autoSpaceDE w:val="0"/>
      <w:autoSpaceDN w:val="0"/>
      <w:spacing w:after="120" w:line="240" w:lineRule="auto"/>
      <w:ind w:left="283" w:firstLine="0"/>
      <w:jc w:val="left"/>
    </w:pPr>
    <w:rPr>
      <w:sz w:val="24"/>
      <w:szCs w:val="24"/>
    </w:rPr>
  </w:style>
  <w:style w:type="paragraph" w:customStyle="1" w:styleId="ConsPlusNonformat">
    <w:name w:val="ConsPlusNonformat"/>
    <w:uiPriority w:val="99"/>
    <w:rsid w:val="00930D9F"/>
    <w:pPr>
      <w:widowControl w:val="0"/>
      <w:autoSpaceDE w:val="0"/>
      <w:autoSpaceDN w:val="0"/>
      <w:adjustRightInd w:val="0"/>
    </w:pPr>
    <w:rPr>
      <w:rFonts w:ascii="Courier New" w:hAnsi="Courier New" w:cs="Courier New"/>
      <w:sz w:val="20"/>
      <w:szCs w:val="20"/>
    </w:rPr>
  </w:style>
  <w:style w:type="paragraph" w:customStyle="1" w:styleId="afff7">
    <w:name w:val="обычн БО"/>
    <w:basedOn w:val="a"/>
    <w:uiPriority w:val="99"/>
    <w:rsid w:val="00930D9F"/>
    <w:pPr>
      <w:spacing w:line="240" w:lineRule="auto"/>
      <w:ind w:firstLine="0"/>
    </w:pPr>
    <w:rPr>
      <w:rFonts w:ascii="Arial" w:hAnsi="Arial" w:cs="Arial"/>
      <w:sz w:val="24"/>
      <w:szCs w:val="24"/>
    </w:rPr>
  </w:style>
  <w:style w:type="paragraph" w:customStyle="1" w:styleId="1b">
    <w:name w:val="Знак Знак Знак Знак Знак1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8">
    <w:name w:val="Знак Знак Знак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10">
    <w:name w:val="Основной текст 21"/>
    <w:basedOn w:val="a"/>
    <w:uiPriority w:val="99"/>
    <w:rsid w:val="00930D9F"/>
    <w:pPr>
      <w:widowControl w:val="0"/>
      <w:spacing w:after="120" w:line="240" w:lineRule="auto"/>
      <w:ind w:left="283" w:firstLine="720"/>
    </w:pPr>
    <w:rPr>
      <w:rFonts w:ascii="Arial" w:hAnsi="Arial" w:cs="Arial"/>
      <w:sz w:val="24"/>
      <w:szCs w:val="24"/>
    </w:rPr>
  </w:style>
  <w:style w:type="paragraph" w:customStyle="1" w:styleId="43">
    <w:name w:val="Основной текст 4"/>
    <w:basedOn w:val="210"/>
    <w:uiPriority w:val="99"/>
    <w:rsid w:val="00930D9F"/>
  </w:style>
  <w:style w:type="paragraph" w:customStyle="1" w:styleId="111">
    <w:name w:val="Знак Знак Знак Знак Знак1 Знак Знак Знак Знак Знак Знак1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c">
    <w:name w:val="Знак Знак Знак Знак Знак1"/>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Style2">
    <w:name w:val="Style2"/>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Style3">
    <w:name w:val="Style3"/>
    <w:basedOn w:val="a"/>
    <w:uiPriority w:val="99"/>
    <w:rsid w:val="00930D9F"/>
    <w:pPr>
      <w:widowControl w:val="0"/>
      <w:autoSpaceDE w:val="0"/>
      <w:autoSpaceDN w:val="0"/>
      <w:adjustRightInd w:val="0"/>
      <w:spacing w:line="480" w:lineRule="exact"/>
      <w:ind w:hanging="326"/>
      <w:jc w:val="left"/>
    </w:pPr>
    <w:rPr>
      <w:sz w:val="24"/>
      <w:szCs w:val="24"/>
    </w:rPr>
  </w:style>
  <w:style w:type="paragraph" w:customStyle="1" w:styleId="Style4">
    <w:name w:val="Style4"/>
    <w:basedOn w:val="a"/>
    <w:uiPriority w:val="99"/>
    <w:rsid w:val="00930D9F"/>
    <w:pPr>
      <w:widowControl w:val="0"/>
      <w:autoSpaceDE w:val="0"/>
      <w:autoSpaceDN w:val="0"/>
      <w:adjustRightInd w:val="0"/>
      <w:spacing w:line="490" w:lineRule="exact"/>
      <w:ind w:hanging="355"/>
      <w:jc w:val="left"/>
    </w:pPr>
    <w:rPr>
      <w:sz w:val="24"/>
      <w:szCs w:val="24"/>
    </w:rPr>
  </w:style>
  <w:style w:type="paragraph" w:customStyle="1" w:styleId="Style6">
    <w:name w:val="Style6"/>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afff9">
    <w:name w:val="Записка"/>
    <w:basedOn w:val="a"/>
    <w:uiPriority w:val="99"/>
    <w:rsid w:val="00930D9F"/>
    <w:pPr>
      <w:spacing w:line="240" w:lineRule="auto"/>
      <w:ind w:firstLine="709"/>
    </w:pPr>
    <w:rPr>
      <w:sz w:val="24"/>
      <w:szCs w:val="24"/>
    </w:rPr>
  </w:style>
  <w:style w:type="paragraph" w:customStyle="1" w:styleId="Style1">
    <w:name w:val="Style1"/>
    <w:basedOn w:val="a"/>
    <w:uiPriority w:val="99"/>
    <w:rsid w:val="00930D9F"/>
    <w:pPr>
      <w:widowControl w:val="0"/>
      <w:autoSpaceDE w:val="0"/>
      <w:autoSpaceDN w:val="0"/>
      <w:adjustRightInd w:val="0"/>
      <w:spacing w:line="331" w:lineRule="exact"/>
      <w:ind w:firstLine="0"/>
      <w:jc w:val="center"/>
    </w:pPr>
    <w:rPr>
      <w:sz w:val="24"/>
      <w:szCs w:val="24"/>
    </w:rPr>
  </w:style>
  <w:style w:type="paragraph" w:customStyle="1" w:styleId="Style5">
    <w:name w:val="Style5"/>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Style7">
    <w:name w:val="Style7"/>
    <w:basedOn w:val="a"/>
    <w:uiPriority w:val="99"/>
    <w:rsid w:val="00930D9F"/>
    <w:pPr>
      <w:widowControl w:val="0"/>
      <w:autoSpaceDE w:val="0"/>
      <w:autoSpaceDN w:val="0"/>
      <w:adjustRightInd w:val="0"/>
      <w:spacing w:line="240" w:lineRule="auto"/>
      <w:ind w:firstLine="0"/>
      <w:jc w:val="left"/>
    </w:pPr>
    <w:rPr>
      <w:sz w:val="24"/>
      <w:szCs w:val="24"/>
    </w:rPr>
  </w:style>
  <w:style w:type="paragraph" w:customStyle="1" w:styleId="Style8">
    <w:name w:val="Style8"/>
    <w:basedOn w:val="a"/>
    <w:uiPriority w:val="99"/>
    <w:rsid w:val="00930D9F"/>
    <w:pPr>
      <w:widowControl w:val="0"/>
      <w:autoSpaceDE w:val="0"/>
      <w:autoSpaceDN w:val="0"/>
      <w:adjustRightInd w:val="0"/>
      <w:spacing w:line="485" w:lineRule="exact"/>
      <w:ind w:firstLine="0"/>
    </w:pPr>
    <w:rPr>
      <w:sz w:val="24"/>
      <w:szCs w:val="24"/>
    </w:rPr>
  </w:style>
  <w:style w:type="paragraph" w:customStyle="1" w:styleId="Style9">
    <w:name w:val="Style9"/>
    <w:basedOn w:val="a"/>
    <w:uiPriority w:val="99"/>
    <w:rsid w:val="00930D9F"/>
    <w:pPr>
      <w:widowControl w:val="0"/>
      <w:autoSpaceDE w:val="0"/>
      <w:autoSpaceDN w:val="0"/>
      <w:adjustRightInd w:val="0"/>
      <w:spacing w:line="499" w:lineRule="exact"/>
      <w:ind w:firstLine="739"/>
      <w:jc w:val="left"/>
    </w:pPr>
    <w:rPr>
      <w:sz w:val="24"/>
      <w:szCs w:val="24"/>
    </w:rPr>
  </w:style>
  <w:style w:type="paragraph" w:customStyle="1" w:styleId="Style10">
    <w:name w:val="Style10"/>
    <w:basedOn w:val="a"/>
    <w:uiPriority w:val="99"/>
    <w:rsid w:val="00930D9F"/>
    <w:pPr>
      <w:widowControl w:val="0"/>
      <w:autoSpaceDE w:val="0"/>
      <w:autoSpaceDN w:val="0"/>
      <w:adjustRightInd w:val="0"/>
      <w:spacing w:line="485" w:lineRule="exact"/>
      <w:ind w:firstLine="283"/>
      <w:jc w:val="left"/>
    </w:pPr>
    <w:rPr>
      <w:sz w:val="24"/>
      <w:szCs w:val="24"/>
    </w:rPr>
  </w:style>
  <w:style w:type="paragraph" w:customStyle="1" w:styleId="Style11">
    <w:name w:val="Style11"/>
    <w:basedOn w:val="a"/>
    <w:uiPriority w:val="99"/>
    <w:rsid w:val="00930D9F"/>
    <w:pPr>
      <w:widowControl w:val="0"/>
      <w:autoSpaceDE w:val="0"/>
      <w:autoSpaceDN w:val="0"/>
      <w:adjustRightInd w:val="0"/>
      <w:spacing w:line="480" w:lineRule="exact"/>
      <w:ind w:firstLine="0"/>
    </w:pPr>
    <w:rPr>
      <w:sz w:val="24"/>
      <w:szCs w:val="24"/>
    </w:rPr>
  </w:style>
  <w:style w:type="paragraph" w:customStyle="1" w:styleId="Style12">
    <w:name w:val="Style12"/>
    <w:basedOn w:val="a"/>
    <w:uiPriority w:val="99"/>
    <w:rsid w:val="00930D9F"/>
    <w:pPr>
      <w:widowControl w:val="0"/>
      <w:autoSpaceDE w:val="0"/>
      <w:autoSpaceDN w:val="0"/>
      <w:adjustRightInd w:val="0"/>
      <w:spacing w:line="485" w:lineRule="exact"/>
      <w:ind w:firstLine="360"/>
    </w:pPr>
    <w:rPr>
      <w:sz w:val="24"/>
      <w:szCs w:val="24"/>
    </w:rPr>
  </w:style>
  <w:style w:type="paragraph" w:customStyle="1" w:styleId="112">
    <w:name w:val="Знак Знак Знак Знак Знак1 Знак Знак Знак Знак Знак Знак1 Знак Знак Знак2"/>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a">
    <w:name w:val="текст сноски"/>
    <w:basedOn w:val="a"/>
    <w:uiPriority w:val="99"/>
    <w:rsid w:val="00930D9F"/>
    <w:pPr>
      <w:autoSpaceDE w:val="0"/>
      <w:autoSpaceDN w:val="0"/>
      <w:spacing w:line="240" w:lineRule="auto"/>
      <w:ind w:firstLine="0"/>
      <w:jc w:val="left"/>
    </w:pPr>
    <w:rPr>
      <w:sz w:val="20"/>
      <w:szCs w:val="20"/>
    </w:rPr>
  </w:style>
  <w:style w:type="paragraph" w:customStyle="1" w:styleId="1110">
    <w:name w:val="Знак Знак Знак Знак Знак1 Знак Знак Знак Знак Знак Знак1 Знак Знак Знак1"/>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NormalText">
    <w:name w:val="Normal Text"/>
    <w:basedOn w:val="a"/>
    <w:uiPriority w:val="99"/>
    <w:rsid w:val="00930D9F"/>
    <w:pPr>
      <w:ind w:firstLine="680"/>
    </w:pPr>
    <w:rPr>
      <w:rFonts w:ascii="Bookman Old Style" w:hAnsi="Bookman Old Style" w:cs="Bookman Old Style"/>
      <w:sz w:val="32"/>
      <w:szCs w:val="32"/>
    </w:rPr>
  </w:style>
  <w:style w:type="paragraph" w:customStyle="1" w:styleId="msonormalcxspmiddle">
    <w:name w:val="msonormalcxspmiddle"/>
    <w:basedOn w:val="a"/>
    <w:uiPriority w:val="99"/>
    <w:rsid w:val="00930D9F"/>
    <w:pPr>
      <w:spacing w:before="100" w:beforeAutospacing="1" w:after="100" w:afterAutospacing="1" w:line="240" w:lineRule="auto"/>
      <w:ind w:firstLine="0"/>
      <w:jc w:val="left"/>
    </w:pPr>
    <w:rPr>
      <w:sz w:val="24"/>
      <w:szCs w:val="24"/>
    </w:rPr>
  </w:style>
  <w:style w:type="paragraph" w:customStyle="1" w:styleId="1d">
    <w:name w:val="Знак Знак Знак Знак1 Знак Знак Знак"/>
    <w:basedOn w:val="a"/>
    <w:uiPriority w:val="99"/>
    <w:rsid w:val="00930D9F"/>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e">
    <w:name w:val="1"/>
    <w:basedOn w:val="a"/>
    <w:uiPriority w:val="99"/>
    <w:semiHidden/>
    <w:rsid w:val="00930D9F"/>
    <w:pPr>
      <w:spacing w:after="160" w:line="240" w:lineRule="exact"/>
      <w:ind w:firstLine="0"/>
      <w:jc w:val="left"/>
    </w:pPr>
    <w:rPr>
      <w:rFonts w:ascii="Verdana" w:hAnsi="Verdana" w:cs="Verdana"/>
      <w:sz w:val="20"/>
      <w:szCs w:val="20"/>
      <w:lang w:val="en-GB" w:eastAsia="en-US"/>
    </w:rPr>
  </w:style>
  <w:style w:type="paragraph" w:customStyle="1" w:styleId="81">
    <w:name w:val="заголовок 8"/>
    <w:basedOn w:val="a"/>
    <w:next w:val="a"/>
    <w:uiPriority w:val="99"/>
    <w:rsid w:val="00930D9F"/>
    <w:pPr>
      <w:keepNext/>
      <w:widowControl w:val="0"/>
      <w:spacing w:line="240" w:lineRule="auto"/>
      <w:ind w:firstLine="0"/>
      <w:jc w:val="left"/>
    </w:pPr>
    <w:rPr>
      <w:b/>
      <w:bCs/>
      <w:sz w:val="24"/>
      <w:szCs w:val="24"/>
    </w:rPr>
  </w:style>
  <w:style w:type="paragraph" w:customStyle="1" w:styleId="BodyText21">
    <w:name w:val="Body Text 21"/>
    <w:basedOn w:val="a"/>
    <w:uiPriority w:val="99"/>
    <w:rsid w:val="00930D9F"/>
    <w:pPr>
      <w:widowControl w:val="0"/>
      <w:spacing w:before="80" w:line="280" w:lineRule="exact"/>
      <w:ind w:firstLine="0"/>
    </w:pPr>
    <w:rPr>
      <w:color w:val="000000"/>
      <w:sz w:val="24"/>
      <w:szCs w:val="24"/>
    </w:rPr>
  </w:style>
  <w:style w:type="paragraph" w:customStyle="1" w:styleId="xl24">
    <w:name w:val="xl24"/>
    <w:basedOn w:val="a"/>
    <w:uiPriority w:val="99"/>
    <w:rsid w:val="00930D9F"/>
    <w:pPr>
      <w:pBdr>
        <w:left w:val="single" w:sz="4" w:space="0" w:color="auto"/>
        <w:bottom w:val="single" w:sz="4" w:space="0" w:color="auto"/>
        <w:right w:val="single" w:sz="4" w:space="0" w:color="auto"/>
      </w:pBdr>
      <w:spacing w:before="100" w:after="100" w:line="240" w:lineRule="auto"/>
      <w:ind w:firstLine="0"/>
      <w:jc w:val="center"/>
    </w:pPr>
    <w:rPr>
      <w:sz w:val="24"/>
      <w:szCs w:val="24"/>
    </w:rPr>
  </w:style>
  <w:style w:type="character" w:styleId="afffb">
    <w:name w:val="annotation reference"/>
    <w:basedOn w:val="a0"/>
    <w:uiPriority w:val="99"/>
    <w:semiHidden/>
    <w:rsid w:val="00930D9F"/>
    <w:rPr>
      <w:sz w:val="16"/>
      <w:szCs w:val="16"/>
    </w:rPr>
  </w:style>
  <w:style w:type="character" w:customStyle="1" w:styleId="rvts48051">
    <w:name w:val="rvts48051"/>
    <w:uiPriority w:val="99"/>
    <w:rsid w:val="00930D9F"/>
    <w:rPr>
      <w:rFonts w:ascii="Verdana" w:hAnsi="Verdana" w:cs="Verdana"/>
      <w:b/>
      <w:bCs/>
      <w:color w:val="000000"/>
      <w:sz w:val="18"/>
      <w:szCs w:val="18"/>
      <w:u w:val="none"/>
      <w:effect w:val="none"/>
    </w:rPr>
  </w:style>
  <w:style w:type="character" w:customStyle="1" w:styleId="FontStyle12">
    <w:name w:val="Font Style12"/>
    <w:uiPriority w:val="99"/>
    <w:rsid w:val="00930D9F"/>
    <w:rPr>
      <w:rFonts w:ascii="Times New Roman" w:hAnsi="Times New Roman" w:cs="Times New Roman"/>
      <w:sz w:val="30"/>
      <w:szCs w:val="30"/>
    </w:rPr>
  </w:style>
  <w:style w:type="character" w:customStyle="1" w:styleId="FontStyle13">
    <w:name w:val="Font Style13"/>
    <w:uiPriority w:val="99"/>
    <w:rsid w:val="00930D9F"/>
    <w:rPr>
      <w:rFonts w:ascii="Times New Roman" w:hAnsi="Times New Roman" w:cs="Times New Roman"/>
      <w:sz w:val="30"/>
      <w:szCs w:val="30"/>
    </w:rPr>
  </w:style>
  <w:style w:type="character" w:customStyle="1" w:styleId="FontStyle14">
    <w:name w:val="Font Style14"/>
    <w:uiPriority w:val="99"/>
    <w:rsid w:val="00930D9F"/>
    <w:rPr>
      <w:rFonts w:ascii="Century Schoolbook" w:hAnsi="Century Schoolbook" w:cs="Century Schoolbook"/>
      <w:b/>
      <w:bCs/>
      <w:i/>
      <w:iCs/>
      <w:sz w:val="16"/>
      <w:szCs w:val="16"/>
    </w:rPr>
  </w:style>
  <w:style w:type="character" w:customStyle="1" w:styleId="FontStyle15">
    <w:name w:val="Font Style15"/>
    <w:uiPriority w:val="99"/>
    <w:rsid w:val="00930D9F"/>
    <w:rPr>
      <w:rFonts w:ascii="Times New Roman" w:hAnsi="Times New Roman" w:cs="Times New Roman"/>
      <w:sz w:val="16"/>
      <w:szCs w:val="16"/>
    </w:rPr>
  </w:style>
  <w:style w:type="character" w:customStyle="1" w:styleId="FontStyle16">
    <w:name w:val="Font Style16"/>
    <w:uiPriority w:val="99"/>
    <w:rsid w:val="00930D9F"/>
    <w:rPr>
      <w:rFonts w:ascii="Times New Roman" w:hAnsi="Times New Roman" w:cs="Times New Roman"/>
      <w:spacing w:val="10"/>
      <w:sz w:val="24"/>
      <w:szCs w:val="24"/>
    </w:rPr>
  </w:style>
  <w:style w:type="character" w:customStyle="1" w:styleId="FontStyle17">
    <w:name w:val="Font Style17"/>
    <w:uiPriority w:val="99"/>
    <w:rsid w:val="00930D9F"/>
    <w:rPr>
      <w:rFonts w:ascii="Times New Roman" w:hAnsi="Times New Roman" w:cs="Times New Roman"/>
      <w:sz w:val="24"/>
      <w:szCs w:val="24"/>
    </w:rPr>
  </w:style>
  <w:style w:type="character" w:customStyle="1" w:styleId="afffc">
    <w:name w:val="Знак Знак"/>
    <w:uiPriority w:val="99"/>
    <w:rsid w:val="00930D9F"/>
    <w:rPr>
      <w:b/>
      <w:bCs/>
      <w:sz w:val="28"/>
      <w:szCs w:val="28"/>
      <w:lang w:val="ru-RU" w:eastAsia="ru-RU"/>
    </w:rPr>
  </w:style>
  <w:style w:type="character" w:customStyle="1" w:styleId="afffd">
    <w:name w:val="Гипертекстовая ссылка"/>
    <w:uiPriority w:val="99"/>
    <w:rsid w:val="00930D9F"/>
    <w:rPr>
      <w:color w:val="008000"/>
    </w:rPr>
  </w:style>
  <w:style w:type="paragraph" w:customStyle="1" w:styleId="1f">
    <w:name w:val="Заголовок оглавления1"/>
    <w:basedOn w:val="1"/>
    <w:next w:val="a"/>
    <w:uiPriority w:val="99"/>
    <w:semiHidden/>
    <w:rsid w:val="00930D9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2c">
    <w:name w:val="Обычный2"/>
    <w:uiPriority w:val="99"/>
    <w:rsid w:val="00930D9F"/>
    <w:pPr>
      <w:widowControl w:val="0"/>
    </w:pPr>
    <w:rPr>
      <w:rFonts w:ascii="Arial" w:hAnsi="Arial" w:cs="Arial"/>
      <w:sz w:val="20"/>
      <w:szCs w:val="20"/>
    </w:rPr>
  </w:style>
  <w:style w:type="paragraph" w:customStyle="1" w:styleId="Default">
    <w:name w:val="Default"/>
    <w:uiPriority w:val="99"/>
    <w:rsid w:val="00930D9F"/>
    <w:pPr>
      <w:widowControl w:val="0"/>
      <w:autoSpaceDE w:val="0"/>
      <w:autoSpaceDN w:val="0"/>
      <w:adjustRightInd w:val="0"/>
    </w:pPr>
    <w:rPr>
      <w:rFonts w:ascii="Times New Roman" w:hAnsi="Times New Roman"/>
      <w:color w:val="000000"/>
      <w:sz w:val="24"/>
      <w:szCs w:val="24"/>
    </w:rPr>
  </w:style>
  <w:style w:type="paragraph" w:styleId="afffe">
    <w:name w:val="Plain Text"/>
    <w:basedOn w:val="a"/>
    <w:link w:val="affff"/>
    <w:uiPriority w:val="99"/>
    <w:rsid w:val="00930D9F"/>
    <w:pPr>
      <w:autoSpaceDE w:val="0"/>
      <w:autoSpaceDN w:val="0"/>
      <w:spacing w:line="240" w:lineRule="auto"/>
      <w:ind w:firstLine="0"/>
      <w:jc w:val="left"/>
    </w:pPr>
    <w:rPr>
      <w:rFonts w:ascii="Courier New" w:hAnsi="Courier New" w:cs="Courier New"/>
      <w:sz w:val="20"/>
      <w:szCs w:val="20"/>
    </w:rPr>
  </w:style>
  <w:style w:type="character" w:customStyle="1" w:styleId="affff">
    <w:name w:val="Текст Знак"/>
    <w:basedOn w:val="a0"/>
    <w:link w:val="afffe"/>
    <w:uiPriority w:val="99"/>
    <w:locked/>
    <w:rsid w:val="00930D9F"/>
    <w:rPr>
      <w:rFonts w:ascii="Courier New" w:eastAsia="Times New Roman" w:hAnsi="Courier New" w:cs="Courier New"/>
      <w:sz w:val="20"/>
      <w:szCs w:val="20"/>
      <w:lang w:eastAsia="ru-RU"/>
    </w:rPr>
  </w:style>
  <w:style w:type="paragraph" w:customStyle="1" w:styleId="affff0">
    <w:name w:val="Ïðàâèëà"/>
    <w:basedOn w:val="1"/>
    <w:uiPriority w:val="99"/>
    <w:rsid w:val="00930D9F"/>
    <w:pPr>
      <w:keepNext w:val="0"/>
      <w:keepLines w:val="0"/>
      <w:pageBreakBefore w:val="0"/>
      <w:tabs>
        <w:tab w:val="clear" w:pos="1134"/>
      </w:tabs>
      <w:suppressAutoHyphens w:val="0"/>
      <w:spacing w:before="240" w:after="120"/>
      <w:ind w:left="0" w:firstLine="0"/>
      <w:jc w:val="center"/>
      <w:outlineLvl w:val="9"/>
    </w:pPr>
    <w:rPr>
      <w:caps/>
      <w:kern w:val="0"/>
      <w:sz w:val="24"/>
      <w:szCs w:val="24"/>
    </w:rPr>
  </w:style>
  <w:style w:type="paragraph" w:customStyle="1" w:styleId="2d">
    <w:name w:val="???????2"/>
    <w:uiPriority w:val="99"/>
    <w:rsid w:val="00930D9F"/>
    <w:rPr>
      <w:rFonts w:ascii="Times New Roman" w:hAnsi="Times New Roman"/>
      <w:sz w:val="20"/>
      <w:szCs w:val="20"/>
    </w:rPr>
  </w:style>
  <w:style w:type="character" w:customStyle="1" w:styleId="f">
    <w:name w:val="f"/>
    <w:uiPriority w:val="99"/>
    <w:rsid w:val="00930D9F"/>
  </w:style>
  <w:style w:type="character" w:customStyle="1" w:styleId="epm">
    <w:name w:val="epm"/>
    <w:uiPriority w:val="99"/>
    <w:rsid w:val="00930D9F"/>
  </w:style>
  <w:style w:type="character" w:customStyle="1" w:styleId="44">
    <w:name w:val="Обычный 44 Знак"/>
    <w:link w:val="440"/>
    <w:uiPriority w:val="99"/>
    <w:locked/>
    <w:rsid w:val="00930D9F"/>
    <w:rPr>
      <w:color w:val="000000"/>
      <w:spacing w:val="-7"/>
      <w:sz w:val="24"/>
      <w:szCs w:val="24"/>
    </w:rPr>
  </w:style>
  <w:style w:type="paragraph" w:customStyle="1" w:styleId="440">
    <w:name w:val="Обычный 44"/>
    <w:basedOn w:val="a"/>
    <w:link w:val="44"/>
    <w:uiPriority w:val="99"/>
    <w:rsid w:val="00930D9F"/>
    <w:pPr>
      <w:autoSpaceDE w:val="0"/>
      <w:autoSpaceDN w:val="0"/>
      <w:adjustRightInd w:val="0"/>
      <w:spacing w:before="240" w:line="240" w:lineRule="auto"/>
      <w:ind w:firstLine="720"/>
    </w:pPr>
    <w:rPr>
      <w:rFonts w:ascii="Calibri" w:hAnsi="Calibri" w:cs="Calibri"/>
      <w:color w:val="000000"/>
      <w:spacing w:val="-7"/>
      <w:sz w:val="24"/>
      <w:szCs w:val="24"/>
    </w:rPr>
  </w:style>
  <w:style w:type="character" w:customStyle="1" w:styleId="150">
    <w:name w:val="Знак Знак15"/>
    <w:uiPriority w:val="99"/>
    <w:rsid w:val="00930D9F"/>
    <w:rPr>
      <w:rFonts w:ascii="Arial" w:hAnsi="Arial" w:cs="Arial"/>
      <w:sz w:val="24"/>
      <w:szCs w:val="24"/>
      <w:lang w:val="ru-RU" w:eastAsia="ru-RU"/>
    </w:rPr>
  </w:style>
  <w:style w:type="paragraph" w:customStyle="1" w:styleId="ConsPlusTitle">
    <w:name w:val="ConsPlusTitle"/>
    <w:uiPriority w:val="99"/>
    <w:rsid w:val="00930D9F"/>
    <w:pPr>
      <w:widowControl w:val="0"/>
      <w:autoSpaceDE w:val="0"/>
      <w:autoSpaceDN w:val="0"/>
      <w:adjustRightInd w:val="0"/>
    </w:pPr>
    <w:rPr>
      <w:rFonts w:ascii="Times New Roman" w:hAnsi="Times New Roman"/>
      <w:b/>
      <w:bCs/>
      <w:sz w:val="24"/>
      <w:szCs w:val="24"/>
    </w:rPr>
  </w:style>
  <w:style w:type="character" w:customStyle="1" w:styleId="140">
    <w:name w:val="Знак Знак14"/>
    <w:uiPriority w:val="99"/>
    <w:locked/>
    <w:rsid w:val="00930D9F"/>
    <w:rPr>
      <w:sz w:val="16"/>
      <w:szCs w:val="16"/>
      <w:lang w:val="ru-RU" w:eastAsia="ru-RU"/>
    </w:rPr>
  </w:style>
  <w:style w:type="character" w:customStyle="1" w:styleId="61">
    <w:name w:val="Знак Знак6"/>
    <w:uiPriority w:val="99"/>
    <w:locked/>
    <w:rsid w:val="00930D9F"/>
    <w:rPr>
      <w:lang w:val="ru-RU" w:eastAsia="ru-RU"/>
    </w:rPr>
  </w:style>
  <w:style w:type="character" w:customStyle="1" w:styleId="2e">
    <w:name w:val="Знак Знак2"/>
    <w:uiPriority w:val="99"/>
    <w:semiHidden/>
    <w:locked/>
    <w:rsid w:val="00930D9F"/>
    <w:rPr>
      <w:rFonts w:ascii="Arial" w:hAnsi="Arial" w:cs="Arial"/>
      <w:lang w:val="ru-RU" w:eastAsia="ru-RU"/>
    </w:rPr>
  </w:style>
  <w:style w:type="paragraph" w:customStyle="1" w:styleId="affff1">
    <w:name w:val="???????"/>
    <w:uiPriority w:val="99"/>
    <w:rsid w:val="00930D9F"/>
    <w:rPr>
      <w:rFonts w:ascii="Times New Roman" w:hAnsi="Times New Roman"/>
      <w:sz w:val="20"/>
      <w:szCs w:val="20"/>
    </w:rPr>
  </w:style>
  <w:style w:type="paragraph" w:customStyle="1" w:styleId="1f0">
    <w:name w:val="???????1"/>
    <w:uiPriority w:val="99"/>
    <w:rsid w:val="00930D9F"/>
    <w:rPr>
      <w:rFonts w:ascii="Times New Roman" w:hAnsi="Times New Roman"/>
      <w:sz w:val="20"/>
      <w:szCs w:val="20"/>
    </w:rPr>
  </w:style>
  <w:style w:type="paragraph" w:styleId="affff2">
    <w:name w:val="endnote text"/>
    <w:basedOn w:val="a"/>
    <w:link w:val="affff3"/>
    <w:uiPriority w:val="99"/>
    <w:semiHidden/>
    <w:rsid w:val="00930D9F"/>
    <w:pPr>
      <w:spacing w:after="200" w:line="276" w:lineRule="auto"/>
      <w:ind w:firstLine="0"/>
      <w:jc w:val="left"/>
    </w:pPr>
    <w:rPr>
      <w:rFonts w:ascii="Calibri" w:eastAsia="Times New Roman" w:hAnsi="Calibri" w:cs="Calibri"/>
      <w:sz w:val="20"/>
      <w:szCs w:val="20"/>
      <w:lang w:eastAsia="en-US"/>
    </w:rPr>
  </w:style>
  <w:style w:type="character" w:customStyle="1" w:styleId="affff3">
    <w:name w:val="Текст концевой сноски Знак"/>
    <w:basedOn w:val="a0"/>
    <w:link w:val="affff2"/>
    <w:uiPriority w:val="99"/>
    <w:semiHidden/>
    <w:locked/>
    <w:rsid w:val="00930D9F"/>
    <w:rPr>
      <w:rFonts w:ascii="Calibri" w:hAnsi="Calibri" w:cs="Calibri"/>
      <w:sz w:val="20"/>
      <w:szCs w:val="20"/>
    </w:rPr>
  </w:style>
  <w:style w:type="character" w:styleId="affff4">
    <w:name w:val="endnote reference"/>
    <w:basedOn w:val="a0"/>
    <w:uiPriority w:val="99"/>
    <w:semiHidden/>
    <w:rsid w:val="00930D9F"/>
    <w:rPr>
      <w:vertAlign w:val="superscript"/>
    </w:rPr>
  </w:style>
  <w:style w:type="paragraph" w:customStyle="1" w:styleId="Times12">
    <w:name w:val="Times 12"/>
    <w:basedOn w:val="a"/>
    <w:uiPriority w:val="99"/>
    <w:rsid w:val="00930D9F"/>
    <w:pPr>
      <w:overflowPunct w:val="0"/>
      <w:autoSpaceDE w:val="0"/>
      <w:autoSpaceDN w:val="0"/>
      <w:adjustRightInd w:val="0"/>
      <w:spacing w:line="240" w:lineRule="auto"/>
    </w:pPr>
    <w:rPr>
      <w:rFonts w:eastAsia="Times New Roman"/>
      <w:sz w:val="24"/>
      <w:szCs w:val="24"/>
    </w:rPr>
  </w:style>
  <w:style w:type="character" w:customStyle="1" w:styleId="Web">
    <w:name w:val="Обычный (Web) Знак"/>
    <w:aliases w:val="Обычный (веб) Знак Знак Знак,Обычный (Web) Знак Знак Знак Знак Знак"/>
    <w:uiPriority w:val="99"/>
    <w:locked/>
    <w:rsid w:val="00930D9F"/>
    <w:rPr>
      <w:sz w:val="24"/>
      <w:szCs w:val="24"/>
    </w:rPr>
  </w:style>
  <w:style w:type="paragraph" w:styleId="affff5">
    <w:name w:val="List Paragraph"/>
    <w:basedOn w:val="a"/>
    <w:uiPriority w:val="99"/>
    <w:qFormat/>
    <w:rsid w:val="00930D9F"/>
    <w:pPr>
      <w:ind w:left="720"/>
    </w:pPr>
  </w:style>
  <w:style w:type="character" w:customStyle="1" w:styleId="xbe">
    <w:name w:val="_xbe"/>
    <w:basedOn w:val="a0"/>
    <w:uiPriority w:val="99"/>
    <w:rsid w:val="0093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34</Pages>
  <Words>11512</Words>
  <Characters>71433</Characters>
  <Application>Microsoft Office Word</Application>
  <DocSecurity>0</DocSecurity>
  <Lines>595</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Galina</cp:lastModifiedBy>
  <cp:revision>3</cp:revision>
  <cp:lastPrinted>2019-05-29T02:48:00Z</cp:lastPrinted>
  <dcterms:created xsi:type="dcterms:W3CDTF">2017-04-19T07:54:00Z</dcterms:created>
  <dcterms:modified xsi:type="dcterms:W3CDTF">2019-05-29T05:40:00Z</dcterms:modified>
</cp:coreProperties>
</file>